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95AD" w14:textId="77777777" w:rsidR="00A331AB" w:rsidRPr="00A331AB" w:rsidRDefault="00A331AB">
      <w:pPr>
        <w:pStyle w:val="BodyText"/>
        <w:spacing w:before="72"/>
        <w:ind w:right="1"/>
        <w:jc w:val="center"/>
      </w:pPr>
      <w:r w:rsidRPr="00A331AB">
        <w:rPr>
          <w:noProof/>
        </w:rPr>
        <w:drawing>
          <wp:inline distT="0" distB="0" distL="0" distR="0" wp14:anchorId="330C32F7" wp14:editId="06A479AC">
            <wp:extent cx="1577354" cy="492501"/>
            <wp:effectExtent l="0" t="0" r="3810" b="3175"/>
            <wp:docPr id="952217318" name="Picture 1" descr="C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17318" name="Picture 1" descr="C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25" cy="51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A98F" w14:textId="77777777" w:rsidR="00A331AB" w:rsidRPr="00A331AB" w:rsidRDefault="00A331AB">
      <w:pPr>
        <w:pStyle w:val="BodyText"/>
        <w:spacing w:before="72"/>
        <w:ind w:right="1"/>
        <w:jc w:val="center"/>
      </w:pPr>
    </w:p>
    <w:p w14:paraId="1AA68C7F" w14:textId="00234FEB" w:rsidR="00613A0E" w:rsidRPr="00A331AB" w:rsidRDefault="00A331AB" w:rsidP="00A331AB">
      <w:pPr>
        <w:pStyle w:val="Title"/>
        <w:jc w:val="center"/>
        <w:rPr>
          <w:rFonts w:ascii="Times New Roman" w:hAnsi="Times New Roman" w:cs="Times New Roman"/>
          <w:sz w:val="32"/>
          <w:szCs w:val="32"/>
        </w:rPr>
      </w:pPr>
      <w:r w:rsidRPr="00A331AB">
        <w:rPr>
          <w:rFonts w:ascii="Times New Roman" w:hAnsi="Times New Roman" w:cs="Times New Roman"/>
          <w:sz w:val="32"/>
          <w:szCs w:val="32"/>
        </w:rPr>
        <w:t>Automatic</w:t>
      </w:r>
      <w:r w:rsidRPr="00A331A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A331AB">
        <w:rPr>
          <w:rFonts w:ascii="Times New Roman" w:hAnsi="Times New Roman" w:cs="Times New Roman"/>
          <w:sz w:val="32"/>
          <w:szCs w:val="32"/>
        </w:rPr>
        <w:t>Waivers</w:t>
      </w:r>
      <w:r w:rsidRPr="00A331A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331AB">
        <w:rPr>
          <w:rFonts w:ascii="Times New Roman" w:hAnsi="Times New Roman" w:cs="Times New Roman"/>
          <w:sz w:val="32"/>
          <w:szCs w:val="32"/>
        </w:rPr>
        <w:t>for</w:t>
      </w:r>
      <w:r w:rsidRPr="00A331A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A331AB">
        <w:rPr>
          <w:rFonts w:ascii="Times New Roman" w:hAnsi="Times New Roman" w:cs="Times New Roman"/>
          <w:sz w:val="32"/>
          <w:szCs w:val="32"/>
        </w:rPr>
        <w:t>Charter</w:t>
      </w:r>
      <w:r w:rsidRPr="00A331A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A331AB">
        <w:rPr>
          <w:rFonts w:ascii="Times New Roman" w:hAnsi="Times New Roman" w:cs="Times New Roman"/>
          <w:spacing w:val="-2"/>
          <w:sz w:val="32"/>
          <w:szCs w:val="32"/>
        </w:rPr>
        <w:t>Schools</w:t>
      </w:r>
    </w:p>
    <w:p w14:paraId="0268AF4B" w14:textId="77777777" w:rsidR="00613A0E" w:rsidRPr="00A331AB" w:rsidRDefault="00613A0E">
      <w:pPr>
        <w:pStyle w:val="BodyText"/>
      </w:pPr>
    </w:p>
    <w:p w14:paraId="05198AD8" w14:textId="77777777" w:rsidR="00613A0E" w:rsidRPr="00A331AB" w:rsidRDefault="00A331AB">
      <w:pPr>
        <w:pStyle w:val="BodyText"/>
        <w:ind w:right="16"/>
      </w:pPr>
      <w:r w:rsidRPr="00A331AB">
        <w:t>The</w:t>
      </w:r>
      <w:r w:rsidRPr="00A331AB">
        <w:rPr>
          <w:spacing w:val="-5"/>
        </w:rPr>
        <w:t xml:space="preserve"> </w:t>
      </w:r>
      <w:r w:rsidRPr="00A331AB">
        <w:t>General</w:t>
      </w:r>
      <w:r w:rsidRPr="00A331AB">
        <w:rPr>
          <w:spacing w:val="-3"/>
        </w:rPr>
        <w:t xml:space="preserve"> </w:t>
      </w:r>
      <w:r w:rsidRPr="00A331AB">
        <w:t>Assembly</w:t>
      </w:r>
      <w:r w:rsidRPr="00A331AB">
        <w:rPr>
          <w:spacing w:val="-8"/>
        </w:rPr>
        <w:t xml:space="preserve"> </w:t>
      </w:r>
      <w:r w:rsidRPr="00A331AB">
        <w:t>enacted</w:t>
      </w:r>
      <w:r w:rsidRPr="00A331AB">
        <w:rPr>
          <w:spacing w:val="-3"/>
        </w:rPr>
        <w:t xml:space="preserve"> </w:t>
      </w:r>
      <w:r w:rsidRPr="00A331AB">
        <w:t>the</w:t>
      </w:r>
      <w:r w:rsidRPr="00A331AB">
        <w:rPr>
          <w:spacing w:val="-3"/>
        </w:rPr>
        <w:t xml:space="preserve"> </w:t>
      </w:r>
      <w:r w:rsidRPr="00A331AB">
        <w:t>Colorado</w:t>
      </w:r>
      <w:r w:rsidRPr="00A331AB">
        <w:rPr>
          <w:spacing w:val="-3"/>
        </w:rPr>
        <w:t xml:space="preserve"> </w:t>
      </w:r>
      <w:r w:rsidRPr="00A331AB">
        <w:t>Charter</w:t>
      </w:r>
      <w:r w:rsidRPr="00A331AB">
        <w:rPr>
          <w:spacing w:val="-3"/>
        </w:rPr>
        <w:t xml:space="preserve"> </w:t>
      </w:r>
      <w:r w:rsidRPr="00A331AB">
        <w:t>Schools</w:t>
      </w:r>
      <w:r w:rsidRPr="00A331AB">
        <w:rPr>
          <w:spacing w:val="-3"/>
        </w:rPr>
        <w:t xml:space="preserve"> </w:t>
      </w:r>
      <w:r w:rsidRPr="00A331AB">
        <w:t>Act</w:t>
      </w:r>
      <w:r w:rsidRPr="00A331AB">
        <w:rPr>
          <w:spacing w:val="-3"/>
        </w:rPr>
        <w:t xml:space="preserve"> </w:t>
      </w:r>
      <w:r w:rsidRPr="00A331AB">
        <w:t>of</w:t>
      </w:r>
      <w:r w:rsidRPr="00A331AB">
        <w:rPr>
          <w:spacing w:val="-3"/>
        </w:rPr>
        <w:t xml:space="preserve"> </w:t>
      </w:r>
      <w:r w:rsidRPr="00A331AB">
        <w:t>1993</w:t>
      </w:r>
      <w:r w:rsidRPr="00A331AB">
        <w:rPr>
          <w:spacing w:val="-1"/>
        </w:rPr>
        <w:t xml:space="preserve"> </w:t>
      </w:r>
      <w:r w:rsidRPr="00A331AB">
        <w:t>(Act),</w:t>
      </w:r>
      <w:r w:rsidRPr="00A331AB">
        <w:rPr>
          <w:spacing w:val="-3"/>
        </w:rPr>
        <w:t xml:space="preserve"> </w:t>
      </w:r>
      <w:r w:rsidRPr="00A331AB">
        <w:t>C.R.S.</w:t>
      </w:r>
      <w:r w:rsidRPr="00A331AB">
        <w:rPr>
          <w:spacing w:val="-3"/>
        </w:rPr>
        <w:t xml:space="preserve"> </w:t>
      </w:r>
      <w:r w:rsidRPr="00A331AB">
        <w:t xml:space="preserve">22-30.5- 101 et seq., to encourage new and innovative methods of educating students by </w:t>
      </w:r>
      <w:proofErr w:type="gramStart"/>
      <w:r w:rsidRPr="00A331AB">
        <w:t>allowing for</w:t>
      </w:r>
      <w:proofErr w:type="gramEnd"/>
      <w:r w:rsidRPr="00A331AB">
        <w:t xml:space="preserve"> public charter </w:t>
      </w:r>
      <w:proofErr w:type="gramStart"/>
      <w:r w:rsidRPr="00A331AB">
        <w:t>schools which would</w:t>
      </w:r>
      <w:proofErr w:type="gramEnd"/>
      <w:r w:rsidRPr="00A331AB">
        <w:t xml:space="preserve"> have greater control over decisions related to educational programming in exchange for increased accountability for performance.</w:t>
      </w:r>
      <w:r w:rsidRPr="00A331AB">
        <w:rPr>
          <w:spacing w:val="40"/>
        </w:rPr>
        <w:t xml:space="preserve"> </w:t>
      </w:r>
      <w:r w:rsidRPr="00A331AB">
        <w:t>C.R.S. 22-30.5-102.</w:t>
      </w:r>
    </w:p>
    <w:p w14:paraId="3FF03598" w14:textId="77777777" w:rsidR="00613A0E" w:rsidRPr="00A331AB" w:rsidRDefault="00A331AB">
      <w:pPr>
        <w:pStyle w:val="BodyText"/>
        <w:ind w:right="16"/>
      </w:pPr>
      <w:r w:rsidRPr="00A331AB">
        <w:t>Consistent with this legislative intent, the Act allows charter schools to request waivers from certain state statutes and rules.</w:t>
      </w:r>
      <w:r w:rsidRPr="00A331AB">
        <w:rPr>
          <w:spacing w:val="40"/>
        </w:rPr>
        <w:t xml:space="preserve"> </w:t>
      </w:r>
      <w:r w:rsidRPr="00A331AB">
        <w:t>There are two types of waivers: automatic and non-automatic waivers.</w:t>
      </w:r>
      <w:r w:rsidRPr="00A331AB">
        <w:rPr>
          <w:spacing w:val="40"/>
        </w:rPr>
        <w:t xml:space="preserve"> </w:t>
      </w:r>
      <w:r w:rsidRPr="00A331AB">
        <w:t>Automatic</w:t>
      </w:r>
      <w:r w:rsidRPr="00A331AB">
        <w:rPr>
          <w:spacing w:val="-5"/>
        </w:rPr>
        <w:t xml:space="preserve"> </w:t>
      </w:r>
      <w:r w:rsidRPr="00A331AB">
        <w:t>waivers</w:t>
      </w:r>
      <w:r w:rsidRPr="00A331AB">
        <w:rPr>
          <w:spacing w:val="-4"/>
        </w:rPr>
        <w:t xml:space="preserve"> </w:t>
      </w:r>
      <w:r w:rsidRPr="00A331AB">
        <w:t>are</w:t>
      </w:r>
      <w:r w:rsidRPr="00A331AB">
        <w:rPr>
          <w:spacing w:val="-5"/>
        </w:rPr>
        <w:t xml:space="preserve"> </w:t>
      </w:r>
      <w:r w:rsidRPr="00A331AB">
        <w:t>automatically</w:t>
      </w:r>
      <w:r w:rsidRPr="00A331AB">
        <w:rPr>
          <w:spacing w:val="-6"/>
        </w:rPr>
        <w:t xml:space="preserve"> </w:t>
      </w:r>
      <w:r w:rsidRPr="00A331AB">
        <w:t>granted</w:t>
      </w:r>
      <w:r w:rsidRPr="00A331AB">
        <w:rPr>
          <w:spacing w:val="-4"/>
        </w:rPr>
        <w:t xml:space="preserve"> </w:t>
      </w:r>
      <w:r w:rsidRPr="00A331AB">
        <w:t>to</w:t>
      </w:r>
      <w:r w:rsidRPr="00A331AB">
        <w:rPr>
          <w:spacing w:val="-4"/>
        </w:rPr>
        <w:t xml:space="preserve"> </w:t>
      </w:r>
      <w:r w:rsidRPr="00A331AB">
        <w:t>charter</w:t>
      </w:r>
      <w:r w:rsidRPr="00A331AB">
        <w:rPr>
          <w:spacing w:val="-4"/>
        </w:rPr>
        <w:t xml:space="preserve"> </w:t>
      </w:r>
      <w:r w:rsidRPr="00A331AB">
        <w:t>schools</w:t>
      </w:r>
      <w:r w:rsidRPr="00A331AB">
        <w:rPr>
          <w:spacing w:val="-4"/>
        </w:rPr>
        <w:t xml:space="preserve"> </w:t>
      </w:r>
      <w:r w:rsidRPr="00A331AB">
        <w:t>upon</w:t>
      </w:r>
      <w:r w:rsidRPr="00A331AB">
        <w:rPr>
          <w:spacing w:val="-4"/>
        </w:rPr>
        <w:t xml:space="preserve"> </w:t>
      </w:r>
      <w:r w:rsidRPr="00A331AB">
        <w:t>the</w:t>
      </w:r>
      <w:r w:rsidRPr="00A331AB">
        <w:rPr>
          <w:spacing w:val="-4"/>
        </w:rPr>
        <w:t xml:space="preserve"> </w:t>
      </w:r>
      <w:r w:rsidRPr="00A331AB">
        <w:t>establishment and renewal of a charter contract, whereas non-automatic waivers require rationale and replacement plans.</w:t>
      </w:r>
    </w:p>
    <w:p w14:paraId="7D44F0BB" w14:textId="77777777" w:rsidR="00613A0E" w:rsidRPr="00A331AB" w:rsidRDefault="00613A0E">
      <w:pPr>
        <w:pStyle w:val="BodyText"/>
      </w:pPr>
    </w:p>
    <w:p w14:paraId="58D435C3" w14:textId="77777777" w:rsidR="00613A0E" w:rsidRPr="00A331AB" w:rsidRDefault="00A331AB">
      <w:pPr>
        <w:pStyle w:val="BodyText"/>
        <w:ind w:right="16"/>
      </w:pPr>
      <w:r w:rsidRPr="00A331AB">
        <w:t>Pursuant to C.R.S. 22-30.5-104(6)(b), the State Board of Education has promulgated rules that list</w:t>
      </w:r>
      <w:r w:rsidRPr="00A331AB">
        <w:rPr>
          <w:spacing w:val="-3"/>
        </w:rPr>
        <w:t xml:space="preserve"> </w:t>
      </w:r>
      <w:r w:rsidRPr="00A331AB">
        <w:t>the</w:t>
      </w:r>
      <w:r w:rsidRPr="00A331AB">
        <w:rPr>
          <w:spacing w:val="-4"/>
        </w:rPr>
        <w:t xml:space="preserve"> </w:t>
      </w:r>
      <w:r w:rsidRPr="00A331AB">
        <w:t>automatic</w:t>
      </w:r>
      <w:r w:rsidRPr="00A331AB">
        <w:rPr>
          <w:spacing w:val="-4"/>
        </w:rPr>
        <w:t xml:space="preserve"> </w:t>
      </w:r>
      <w:r w:rsidRPr="00A331AB">
        <w:t>waivers</w:t>
      </w:r>
      <w:r w:rsidRPr="00A331AB">
        <w:rPr>
          <w:spacing w:val="-3"/>
        </w:rPr>
        <w:t xml:space="preserve"> </w:t>
      </w:r>
      <w:r w:rsidRPr="00A331AB">
        <w:t>for</w:t>
      </w:r>
      <w:r w:rsidRPr="00A331AB">
        <w:rPr>
          <w:spacing w:val="-5"/>
        </w:rPr>
        <w:t xml:space="preserve"> </w:t>
      </w:r>
      <w:r w:rsidRPr="00A331AB">
        <w:t>all</w:t>
      </w:r>
      <w:r w:rsidRPr="00A331AB">
        <w:rPr>
          <w:spacing w:val="-3"/>
        </w:rPr>
        <w:t xml:space="preserve"> </w:t>
      </w:r>
      <w:r w:rsidRPr="00A331AB">
        <w:t>charter</w:t>
      </w:r>
      <w:r w:rsidRPr="00A331AB">
        <w:rPr>
          <w:spacing w:val="-3"/>
        </w:rPr>
        <w:t xml:space="preserve"> </w:t>
      </w:r>
      <w:r w:rsidRPr="00A331AB">
        <w:t>schools.</w:t>
      </w:r>
      <w:r w:rsidRPr="00A331AB">
        <w:rPr>
          <w:spacing w:val="40"/>
        </w:rPr>
        <w:t xml:space="preserve"> </w:t>
      </w:r>
      <w:r w:rsidRPr="00A331AB">
        <w:t>1</w:t>
      </w:r>
      <w:r w:rsidRPr="00A331AB">
        <w:rPr>
          <w:spacing w:val="-3"/>
        </w:rPr>
        <w:t xml:space="preserve"> </w:t>
      </w:r>
      <w:r w:rsidRPr="00A331AB">
        <w:t>CCR</w:t>
      </w:r>
      <w:r w:rsidRPr="00A331AB">
        <w:rPr>
          <w:spacing w:val="-3"/>
        </w:rPr>
        <w:t xml:space="preserve"> </w:t>
      </w:r>
      <w:r w:rsidRPr="00A331AB">
        <w:t>301-35,</w:t>
      </w:r>
      <w:r w:rsidRPr="00A331AB">
        <w:rPr>
          <w:spacing w:val="-3"/>
        </w:rPr>
        <w:t xml:space="preserve"> </w:t>
      </w:r>
      <w:r w:rsidRPr="00A331AB">
        <w:t>2217-R-3.01.</w:t>
      </w:r>
      <w:r w:rsidRPr="00A331AB">
        <w:rPr>
          <w:spacing w:val="40"/>
        </w:rPr>
        <w:t xml:space="preserve"> </w:t>
      </w:r>
      <w:r w:rsidRPr="00A331AB">
        <w:t>In</w:t>
      </w:r>
      <w:r w:rsidRPr="00A331AB">
        <w:rPr>
          <w:spacing w:val="-3"/>
        </w:rPr>
        <w:t xml:space="preserve"> </w:t>
      </w:r>
      <w:r w:rsidRPr="00A331AB">
        <w:t>promulgating the list of automatic waivers, the State Board of Education considers the overall impact and complexity</w:t>
      </w:r>
      <w:r w:rsidRPr="00A331AB">
        <w:rPr>
          <w:spacing w:val="-6"/>
        </w:rPr>
        <w:t xml:space="preserve"> </w:t>
      </w:r>
      <w:r w:rsidRPr="00A331AB">
        <w:t>of the requirements specified in the statute and the potential effects that waiving the statute may have on the practices of a charter school.</w:t>
      </w:r>
    </w:p>
    <w:p w14:paraId="601F4F2E" w14:textId="77777777" w:rsidR="00613A0E" w:rsidRPr="00A331AB" w:rsidRDefault="00613A0E">
      <w:pPr>
        <w:pStyle w:val="BodyText"/>
        <w:spacing w:before="1"/>
      </w:pPr>
    </w:p>
    <w:p w14:paraId="2C2D93A5" w14:textId="77777777" w:rsidR="00613A0E" w:rsidRPr="00A331AB" w:rsidRDefault="00A331AB">
      <w:pPr>
        <w:pStyle w:val="BodyText"/>
        <w:ind w:right="62"/>
      </w:pPr>
      <w:r w:rsidRPr="00A331AB">
        <w:t>Pursuant to C.R.S. 22-44-305(2), the Colorado Department of Education (CDE) and the Colorado</w:t>
      </w:r>
      <w:r w:rsidRPr="00A331AB">
        <w:rPr>
          <w:spacing w:val="-4"/>
        </w:rPr>
        <w:t xml:space="preserve"> </w:t>
      </w:r>
      <w:r w:rsidRPr="00A331AB">
        <w:t>Charter</w:t>
      </w:r>
      <w:r w:rsidRPr="00A331AB">
        <w:rPr>
          <w:spacing w:val="-4"/>
        </w:rPr>
        <w:t xml:space="preserve"> </w:t>
      </w:r>
      <w:r w:rsidRPr="00A331AB">
        <w:t>School Institute</w:t>
      </w:r>
      <w:r w:rsidRPr="00A331AB">
        <w:rPr>
          <w:spacing w:val="-3"/>
        </w:rPr>
        <w:t xml:space="preserve"> </w:t>
      </w:r>
      <w:r w:rsidRPr="00A331AB">
        <w:t>(CSI),</w:t>
      </w:r>
      <w:r w:rsidRPr="00A331AB">
        <w:rPr>
          <w:spacing w:val="-4"/>
        </w:rPr>
        <w:t xml:space="preserve"> </w:t>
      </w:r>
      <w:r w:rsidRPr="00A331AB">
        <w:t>working</w:t>
      </w:r>
      <w:r w:rsidRPr="00A331AB">
        <w:rPr>
          <w:spacing w:val="-5"/>
        </w:rPr>
        <w:t xml:space="preserve"> </w:t>
      </w:r>
      <w:r w:rsidRPr="00A331AB">
        <w:t>with</w:t>
      </w:r>
      <w:r w:rsidRPr="00A331AB">
        <w:rPr>
          <w:spacing w:val="-4"/>
        </w:rPr>
        <w:t xml:space="preserve"> </w:t>
      </w:r>
      <w:r w:rsidRPr="00A331AB">
        <w:t>the</w:t>
      </w:r>
      <w:r w:rsidRPr="00A331AB">
        <w:rPr>
          <w:spacing w:val="-5"/>
        </w:rPr>
        <w:t xml:space="preserve"> </w:t>
      </w:r>
      <w:r w:rsidRPr="00A331AB">
        <w:t>Colorado</w:t>
      </w:r>
      <w:r w:rsidRPr="00A331AB">
        <w:rPr>
          <w:spacing w:val="-2"/>
        </w:rPr>
        <w:t xml:space="preserve"> </w:t>
      </w:r>
      <w:r w:rsidRPr="00A331AB">
        <w:t>League</w:t>
      </w:r>
      <w:r w:rsidRPr="00A331AB">
        <w:rPr>
          <w:spacing w:val="-5"/>
        </w:rPr>
        <w:t xml:space="preserve"> </w:t>
      </w:r>
      <w:r w:rsidRPr="00A331AB">
        <w:t>of</w:t>
      </w:r>
      <w:r w:rsidRPr="00A331AB">
        <w:rPr>
          <w:spacing w:val="-4"/>
        </w:rPr>
        <w:t xml:space="preserve"> </w:t>
      </w:r>
      <w:r w:rsidRPr="00A331AB">
        <w:t>Charter</w:t>
      </w:r>
      <w:r w:rsidRPr="00A331AB">
        <w:rPr>
          <w:spacing w:val="-4"/>
        </w:rPr>
        <w:t xml:space="preserve"> </w:t>
      </w:r>
      <w:r w:rsidRPr="00A331AB">
        <w:t>Schools (CLCS),</w:t>
      </w:r>
      <w:r w:rsidRPr="00A331AB">
        <w:rPr>
          <w:spacing w:val="-1"/>
        </w:rPr>
        <w:t xml:space="preserve"> </w:t>
      </w:r>
      <w:r w:rsidRPr="00A331AB">
        <w:t>developed</w:t>
      </w:r>
      <w:r w:rsidRPr="00A331AB">
        <w:rPr>
          <w:spacing w:val="-1"/>
        </w:rPr>
        <w:t xml:space="preserve"> </w:t>
      </w:r>
      <w:r w:rsidRPr="00A331AB">
        <w:t>the</w:t>
      </w:r>
      <w:r w:rsidRPr="00A331AB">
        <w:rPr>
          <w:spacing w:val="-2"/>
        </w:rPr>
        <w:t xml:space="preserve"> </w:t>
      </w:r>
      <w:r w:rsidRPr="00A331AB">
        <w:t>following</w:t>
      </w:r>
      <w:r w:rsidRPr="00A331AB">
        <w:rPr>
          <w:spacing w:val="-4"/>
        </w:rPr>
        <w:t xml:space="preserve"> </w:t>
      </w:r>
      <w:r w:rsidRPr="00A331AB">
        <w:t>standardized</w:t>
      </w:r>
      <w:r w:rsidRPr="00A331AB">
        <w:rPr>
          <w:spacing w:val="-1"/>
        </w:rPr>
        <w:t xml:space="preserve"> </w:t>
      </w:r>
      <w:r w:rsidRPr="00A331AB">
        <w:t>description</w:t>
      </w:r>
      <w:r w:rsidRPr="00A331AB">
        <w:rPr>
          <w:spacing w:val="-1"/>
        </w:rPr>
        <w:t xml:space="preserve"> </w:t>
      </w:r>
      <w:r w:rsidRPr="00A331AB">
        <w:t>and</w:t>
      </w:r>
      <w:r w:rsidRPr="00A331AB">
        <w:rPr>
          <w:spacing w:val="-1"/>
        </w:rPr>
        <w:t xml:space="preserve"> </w:t>
      </w:r>
      <w:r w:rsidRPr="00A331AB">
        <w:t>rationale for</w:t>
      </w:r>
      <w:r w:rsidRPr="00A331AB">
        <w:rPr>
          <w:spacing w:val="-1"/>
        </w:rPr>
        <w:t xml:space="preserve"> </w:t>
      </w:r>
      <w:r w:rsidRPr="00A331AB">
        <w:t>each</w:t>
      </w:r>
      <w:r w:rsidRPr="00A331AB">
        <w:rPr>
          <w:spacing w:val="-1"/>
        </w:rPr>
        <w:t xml:space="preserve"> </w:t>
      </w:r>
      <w:r w:rsidRPr="00A331AB">
        <w:t>of</w:t>
      </w:r>
      <w:r w:rsidRPr="00A331AB">
        <w:rPr>
          <w:spacing w:val="-1"/>
        </w:rPr>
        <w:t xml:space="preserve"> </w:t>
      </w:r>
      <w:r w:rsidRPr="00A331AB">
        <w:t>the</w:t>
      </w:r>
      <w:r w:rsidRPr="00A331AB">
        <w:rPr>
          <w:spacing w:val="-3"/>
        </w:rPr>
        <w:t xml:space="preserve"> </w:t>
      </w:r>
      <w:r w:rsidRPr="00A331AB">
        <w:t>statutes included on the list of automatic waivers.</w:t>
      </w:r>
    </w:p>
    <w:p w14:paraId="6B85E50D" w14:textId="77777777" w:rsidR="00613A0E" w:rsidRPr="00A331AB" w:rsidRDefault="00613A0E">
      <w:pPr>
        <w:pStyle w:val="BodyText"/>
      </w:pPr>
    </w:p>
    <w:p w14:paraId="0AB101D6" w14:textId="77777777" w:rsidR="00613A0E" w:rsidRPr="00A331AB" w:rsidRDefault="00A331AB">
      <w:pPr>
        <w:ind w:right="16"/>
        <w:rPr>
          <w:sz w:val="24"/>
        </w:rPr>
      </w:pPr>
      <w:r w:rsidRPr="00A331AB">
        <w:rPr>
          <w:b/>
          <w:sz w:val="24"/>
        </w:rPr>
        <w:t>C.R.S. 22-1-112 School Year – National Holidays.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sets a state school year and national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holiday</w:t>
      </w:r>
      <w:r w:rsidRPr="00A331AB">
        <w:rPr>
          <w:spacing w:val="-7"/>
          <w:sz w:val="24"/>
        </w:rPr>
        <w:t xml:space="preserve"> </w:t>
      </w:r>
      <w:r w:rsidRPr="00A331AB">
        <w:rPr>
          <w:sz w:val="24"/>
        </w:rPr>
        <w:t>schedule.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statute authorizes</w:t>
      </w:r>
      <w:r w:rsidRPr="00A331AB">
        <w:rPr>
          <w:spacing w:val="-1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develop</w:t>
      </w:r>
      <w:r w:rsidRPr="00A331AB">
        <w:rPr>
          <w:spacing w:val="-1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own school calendar that fits its unique needs.</w:t>
      </w:r>
    </w:p>
    <w:p w14:paraId="43A0279D" w14:textId="77777777" w:rsidR="00613A0E" w:rsidRPr="00A331AB" w:rsidRDefault="00613A0E">
      <w:pPr>
        <w:pStyle w:val="BodyText"/>
      </w:pPr>
    </w:p>
    <w:p w14:paraId="721C86B4" w14:textId="77777777" w:rsidR="00613A0E" w:rsidRPr="00A331AB" w:rsidRDefault="00A331AB">
      <w:pPr>
        <w:spacing w:before="1"/>
        <w:ind w:right="68"/>
        <w:rPr>
          <w:sz w:val="24"/>
        </w:rPr>
      </w:pPr>
      <w:r w:rsidRPr="00A331AB">
        <w:rPr>
          <w:b/>
          <w:sz w:val="24"/>
        </w:rPr>
        <w:t>C.R.S. 22-32-109(1)(f) Local Board Duties Concerning Selection of Staff and Pay.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employ and compensate all personnel required to maintain the operations and carry out the educational program of the district.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 waiver of this statute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allows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hire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own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staff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and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set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compensation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structures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independent from the district.</w:t>
      </w:r>
    </w:p>
    <w:p w14:paraId="4B688AF8" w14:textId="77777777" w:rsidR="00613A0E" w:rsidRPr="00A331AB" w:rsidRDefault="00613A0E">
      <w:pPr>
        <w:pStyle w:val="BodyText"/>
      </w:pPr>
    </w:p>
    <w:p w14:paraId="04A8355F" w14:textId="77777777" w:rsidR="00613A0E" w:rsidRPr="00A331AB" w:rsidRDefault="00A331AB">
      <w:pPr>
        <w:ind w:right="16"/>
        <w:rPr>
          <w:sz w:val="24"/>
        </w:rPr>
      </w:pPr>
      <w:r w:rsidRPr="00A331AB">
        <w:rPr>
          <w:b/>
          <w:sz w:val="24"/>
        </w:rPr>
        <w:t>C.R.S. 22-32-109(1)(t) Determine Educational Program and Prescribe Textbooks.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determine its educational programs and prescribe textbooks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for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such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programs.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enables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choose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own educational program and textbooks in accordance with its charter application as approved by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 xml:space="preserve">its </w:t>
      </w:r>
      <w:r w:rsidRPr="00A331AB">
        <w:rPr>
          <w:spacing w:val="-2"/>
          <w:sz w:val="24"/>
        </w:rPr>
        <w:t>authorizer.</w:t>
      </w:r>
    </w:p>
    <w:p w14:paraId="441438DB" w14:textId="77777777" w:rsidR="00613A0E" w:rsidRPr="00A331AB" w:rsidRDefault="00613A0E">
      <w:pPr>
        <w:pStyle w:val="BodyText"/>
      </w:pPr>
    </w:p>
    <w:p w14:paraId="56D5FE00" w14:textId="77777777" w:rsidR="00613A0E" w:rsidRPr="00A331AB" w:rsidRDefault="00A331AB">
      <w:pPr>
        <w:spacing w:before="1"/>
        <w:ind w:right="62"/>
        <w:rPr>
          <w:sz w:val="24"/>
        </w:rPr>
      </w:pPr>
      <w:r w:rsidRPr="00A331AB">
        <w:rPr>
          <w:b/>
          <w:sz w:val="24"/>
        </w:rPr>
        <w:t>C.R.S.</w:t>
      </w:r>
      <w:r w:rsidRPr="00A331AB">
        <w:rPr>
          <w:b/>
          <w:spacing w:val="-4"/>
          <w:sz w:val="24"/>
        </w:rPr>
        <w:t xml:space="preserve"> </w:t>
      </w:r>
      <w:r w:rsidRPr="00A331AB">
        <w:rPr>
          <w:b/>
          <w:sz w:val="24"/>
        </w:rPr>
        <w:t>22-32-110(1)(h)</w:t>
      </w:r>
      <w:r w:rsidRPr="00A331AB">
        <w:rPr>
          <w:b/>
          <w:spacing w:val="-2"/>
          <w:sz w:val="24"/>
        </w:rPr>
        <w:t xml:space="preserve"> </w:t>
      </w:r>
      <w:r w:rsidRPr="00A331AB">
        <w:rPr>
          <w:b/>
          <w:sz w:val="24"/>
        </w:rPr>
        <w:t>Local</w:t>
      </w:r>
      <w:r w:rsidRPr="00A331AB">
        <w:rPr>
          <w:b/>
          <w:spacing w:val="-4"/>
          <w:sz w:val="24"/>
        </w:rPr>
        <w:t xml:space="preserve"> </w:t>
      </w:r>
      <w:r w:rsidRPr="00A331AB">
        <w:rPr>
          <w:b/>
          <w:sz w:val="24"/>
        </w:rPr>
        <w:t>Board</w:t>
      </w:r>
      <w:r w:rsidRPr="00A331AB">
        <w:rPr>
          <w:b/>
          <w:spacing w:val="-4"/>
          <w:sz w:val="24"/>
        </w:rPr>
        <w:t xml:space="preserve"> </w:t>
      </w:r>
      <w:r w:rsidRPr="00A331AB">
        <w:rPr>
          <w:b/>
          <w:sz w:val="24"/>
        </w:rPr>
        <w:t>Powers</w:t>
      </w:r>
      <w:r w:rsidRPr="00A331AB">
        <w:rPr>
          <w:b/>
          <w:spacing w:val="-3"/>
          <w:sz w:val="24"/>
        </w:rPr>
        <w:t xml:space="preserve"> </w:t>
      </w:r>
      <w:r w:rsidRPr="00A331AB">
        <w:rPr>
          <w:b/>
          <w:sz w:val="24"/>
        </w:rPr>
        <w:t>–</w:t>
      </w:r>
      <w:r w:rsidRPr="00A331AB">
        <w:rPr>
          <w:b/>
          <w:spacing w:val="-2"/>
          <w:sz w:val="24"/>
        </w:rPr>
        <w:t xml:space="preserve"> </w:t>
      </w:r>
      <w:r w:rsidRPr="00A331AB">
        <w:rPr>
          <w:b/>
          <w:sz w:val="24"/>
        </w:rPr>
        <w:t>Terminate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Employment</w:t>
      </w:r>
      <w:r w:rsidRPr="00A331AB">
        <w:rPr>
          <w:b/>
          <w:spacing w:val="-4"/>
          <w:sz w:val="24"/>
        </w:rPr>
        <w:t xml:space="preserve"> </w:t>
      </w:r>
      <w:r w:rsidRPr="00A331AB">
        <w:rPr>
          <w:b/>
          <w:sz w:val="24"/>
        </w:rPr>
        <w:t>of</w:t>
      </w:r>
      <w:r w:rsidRPr="00A331AB">
        <w:rPr>
          <w:b/>
          <w:spacing w:val="-4"/>
          <w:sz w:val="24"/>
        </w:rPr>
        <w:t xml:space="preserve"> </w:t>
      </w:r>
      <w:r w:rsidRPr="00A331AB">
        <w:rPr>
          <w:b/>
          <w:sz w:val="24"/>
        </w:rPr>
        <w:t>Personnel.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terminate the employment of personnel.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 waiver of this statute permits a charter school to terminate its own personnel.</w:t>
      </w:r>
    </w:p>
    <w:p w14:paraId="6A7E3B09" w14:textId="77777777" w:rsidR="00613A0E" w:rsidRPr="00A331AB" w:rsidRDefault="00A331AB">
      <w:pPr>
        <w:spacing w:before="276"/>
        <w:ind w:right="16"/>
        <w:rPr>
          <w:sz w:val="24"/>
        </w:rPr>
      </w:pPr>
      <w:r w:rsidRPr="00A331AB">
        <w:rPr>
          <w:b/>
          <w:sz w:val="24"/>
        </w:rPr>
        <w:t>C.R.S. 22-32-110(1)(</w:t>
      </w:r>
      <w:proofErr w:type="spellStart"/>
      <w:r w:rsidRPr="00A331AB">
        <w:rPr>
          <w:b/>
          <w:sz w:val="24"/>
        </w:rPr>
        <w:t>i</w:t>
      </w:r>
      <w:proofErr w:type="spellEnd"/>
      <w:r w:rsidRPr="00A331AB">
        <w:rPr>
          <w:b/>
          <w:sz w:val="24"/>
        </w:rPr>
        <w:t>) Local Board Duties – Reimburse Employees for Expenses.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authorizes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each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district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reimburse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employees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for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work-related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expenses.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</w:p>
    <w:p w14:paraId="07ABBDD6" w14:textId="77777777" w:rsidR="00613A0E" w:rsidRPr="00A331AB" w:rsidRDefault="00613A0E">
      <w:pPr>
        <w:rPr>
          <w:sz w:val="24"/>
        </w:rPr>
        <w:sectPr w:rsidR="00613A0E" w:rsidRPr="00A331AB">
          <w:type w:val="continuous"/>
          <w:pgSz w:w="12240" w:h="15840"/>
          <w:pgMar w:top="1360" w:right="1440" w:bottom="280" w:left="1440" w:header="720" w:footer="720" w:gutter="0"/>
          <w:cols w:space="720"/>
        </w:sectPr>
      </w:pPr>
    </w:p>
    <w:p w14:paraId="629E6DFE" w14:textId="77777777" w:rsidR="00613A0E" w:rsidRPr="00A331AB" w:rsidRDefault="00A331AB">
      <w:pPr>
        <w:pStyle w:val="BodyText"/>
        <w:spacing w:before="72"/>
        <w:ind w:right="16"/>
      </w:pPr>
      <w:r w:rsidRPr="00A331AB">
        <w:lastRenderedPageBreak/>
        <w:t>waiver</w:t>
      </w:r>
      <w:r w:rsidRPr="00A331AB">
        <w:rPr>
          <w:spacing w:val="-5"/>
        </w:rPr>
        <w:t xml:space="preserve"> </w:t>
      </w:r>
      <w:r w:rsidRPr="00A331AB">
        <w:t>of</w:t>
      </w:r>
      <w:r w:rsidRPr="00A331AB">
        <w:rPr>
          <w:spacing w:val="-4"/>
        </w:rPr>
        <w:t xml:space="preserve"> </w:t>
      </w:r>
      <w:r w:rsidRPr="00A331AB">
        <w:t>this</w:t>
      </w:r>
      <w:r w:rsidRPr="00A331AB">
        <w:rPr>
          <w:spacing w:val="-3"/>
        </w:rPr>
        <w:t xml:space="preserve"> </w:t>
      </w:r>
      <w:r w:rsidRPr="00A331AB">
        <w:t>statute</w:t>
      </w:r>
      <w:r w:rsidRPr="00A331AB">
        <w:rPr>
          <w:spacing w:val="-4"/>
        </w:rPr>
        <w:t xml:space="preserve"> </w:t>
      </w:r>
      <w:r w:rsidRPr="00A331AB">
        <w:t>permits</w:t>
      </w:r>
      <w:r w:rsidRPr="00A331AB">
        <w:rPr>
          <w:spacing w:val="-3"/>
        </w:rPr>
        <w:t xml:space="preserve"> </w:t>
      </w:r>
      <w:r w:rsidRPr="00A331AB">
        <w:t>a</w:t>
      </w:r>
      <w:r w:rsidRPr="00A331AB">
        <w:rPr>
          <w:spacing w:val="-3"/>
        </w:rPr>
        <w:t xml:space="preserve"> </w:t>
      </w:r>
      <w:r w:rsidRPr="00A331AB">
        <w:t>charter</w:t>
      </w:r>
      <w:r w:rsidRPr="00A331AB">
        <w:rPr>
          <w:spacing w:val="-3"/>
        </w:rPr>
        <w:t xml:space="preserve"> </w:t>
      </w:r>
      <w:r w:rsidRPr="00A331AB">
        <w:t>school</w:t>
      </w:r>
      <w:r w:rsidRPr="00A331AB">
        <w:rPr>
          <w:spacing w:val="-3"/>
        </w:rPr>
        <w:t xml:space="preserve"> </w:t>
      </w:r>
      <w:r w:rsidRPr="00A331AB">
        <w:t>to adopt</w:t>
      </w:r>
      <w:r w:rsidRPr="00A331AB">
        <w:rPr>
          <w:spacing w:val="-3"/>
        </w:rPr>
        <w:t xml:space="preserve"> </w:t>
      </w:r>
      <w:r w:rsidRPr="00A331AB">
        <w:t>its</w:t>
      </w:r>
      <w:r w:rsidRPr="00A331AB">
        <w:rPr>
          <w:spacing w:val="-3"/>
        </w:rPr>
        <w:t xml:space="preserve"> </w:t>
      </w:r>
      <w:r w:rsidRPr="00A331AB">
        <w:t>own</w:t>
      </w:r>
      <w:r w:rsidRPr="00A331AB">
        <w:rPr>
          <w:spacing w:val="-3"/>
        </w:rPr>
        <w:t xml:space="preserve"> </w:t>
      </w:r>
      <w:r w:rsidRPr="00A331AB">
        <w:t>policies</w:t>
      </w:r>
      <w:r w:rsidRPr="00A331AB">
        <w:rPr>
          <w:spacing w:val="-3"/>
        </w:rPr>
        <w:t xml:space="preserve"> </w:t>
      </w:r>
      <w:r w:rsidRPr="00A331AB">
        <w:t>and</w:t>
      </w:r>
      <w:r w:rsidRPr="00A331AB">
        <w:rPr>
          <w:spacing w:val="-3"/>
        </w:rPr>
        <w:t xml:space="preserve"> </w:t>
      </w:r>
      <w:r w:rsidRPr="00A331AB">
        <w:t>procedures</w:t>
      </w:r>
      <w:r w:rsidRPr="00A331AB">
        <w:rPr>
          <w:spacing w:val="-3"/>
        </w:rPr>
        <w:t xml:space="preserve"> </w:t>
      </w:r>
      <w:r w:rsidRPr="00A331AB">
        <w:t>for employee expense reimbursement.</w:t>
      </w:r>
    </w:p>
    <w:p w14:paraId="72EE8C67" w14:textId="77777777" w:rsidR="00613A0E" w:rsidRPr="00A331AB" w:rsidRDefault="00613A0E">
      <w:pPr>
        <w:pStyle w:val="BodyText"/>
        <w:spacing w:before="7"/>
      </w:pPr>
    </w:p>
    <w:p w14:paraId="448D312C" w14:textId="77777777" w:rsidR="00613A0E" w:rsidRPr="00A331AB" w:rsidRDefault="00A331AB">
      <w:pPr>
        <w:spacing w:line="237" w:lineRule="auto"/>
        <w:ind w:right="62"/>
        <w:rPr>
          <w:sz w:val="24"/>
        </w:rPr>
      </w:pPr>
      <w:r w:rsidRPr="00A331AB">
        <w:rPr>
          <w:b/>
          <w:sz w:val="24"/>
        </w:rPr>
        <w:t>C.R.S. 22-32-110(1)(j)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b/>
          <w:sz w:val="24"/>
        </w:rPr>
        <w:t>Local Board Powers – Procure Life, Health, and Accident Insurance.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obtain insurance coverage for its employees.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permits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 negotiate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and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procure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own group life, health, or accident insurance coverage for its employees.</w:t>
      </w:r>
    </w:p>
    <w:p w14:paraId="77A4323B" w14:textId="77777777" w:rsidR="00613A0E" w:rsidRPr="00A331AB" w:rsidRDefault="00613A0E">
      <w:pPr>
        <w:pStyle w:val="BodyText"/>
        <w:spacing w:before="9"/>
      </w:pPr>
    </w:p>
    <w:p w14:paraId="71280C0C" w14:textId="77777777" w:rsidR="00613A0E" w:rsidRPr="00A331AB" w:rsidRDefault="00A331AB">
      <w:pPr>
        <w:ind w:right="68"/>
        <w:rPr>
          <w:sz w:val="24"/>
        </w:rPr>
      </w:pPr>
      <w:r w:rsidRPr="00A331AB">
        <w:rPr>
          <w:b/>
          <w:sz w:val="24"/>
        </w:rPr>
        <w:t>C.R.S. 22-32-110(1)(k)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b/>
          <w:sz w:val="24"/>
        </w:rPr>
        <w:t>Local Board Powers – Policies Related to In-service Training and Official Conduct.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adopt written policies relating to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employee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efficiency,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in-service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training,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professional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growth,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official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conduct,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and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welfare</w:t>
      </w:r>
      <w:r w:rsidRPr="00A331AB">
        <w:rPr>
          <w:spacing w:val="-6"/>
          <w:sz w:val="24"/>
        </w:rPr>
        <w:t xml:space="preserve"> </w:t>
      </w:r>
      <w:r w:rsidRPr="00A331AB">
        <w:rPr>
          <w:sz w:val="24"/>
        </w:rPr>
        <w:t>of employees.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 xml:space="preserve">A waiver of this statute permits a charter school to adopt its own policies in these </w:t>
      </w:r>
      <w:r w:rsidRPr="00A331AB">
        <w:rPr>
          <w:spacing w:val="-2"/>
          <w:sz w:val="24"/>
        </w:rPr>
        <w:t>areas.</w:t>
      </w:r>
    </w:p>
    <w:p w14:paraId="28632A10" w14:textId="77777777" w:rsidR="00613A0E" w:rsidRPr="00A331AB" w:rsidRDefault="00613A0E">
      <w:pPr>
        <w:pStyle w:val="BodyText"/>
        <w:spacing w:before="3"/>
      </w:pPr>
    </w:p>
    <w:p w14:paraId="7F516B78" w14:textId="77777777" w:rsidR="00613A0E" w:rsidRPr="00A331AB" w:rsidRDefault="00A331AB">
      <w:pPr>
        <w:spacing w:line="237" w:lineRule="auto"/>
        <w:ind w:right="16"/>
        <w:rPr>
          <w:sz w:val="24"/>
        </w:rPr>
      </w:pPr>
      <w:r w:rsidRPr="00A331AB">
        <w:rPr>
          <w:b/>
          <w:sz w:val="24"/>
        </w:rPr>
        <w:t>C.R.S. 22-32-110(1)(ee)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b/>
          <w:sz w:val="24"/>
        </w:rPr>
        <w:t>Local Board Powers- Employ Teachers’ Aides and Other Non- certified Personnel.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employ teachers’ aides and other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non-licensed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personnel.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1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permits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employ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own teachers’ aides and other non-licensed personnel.</w:t>
      </w:r>
    </w:p>
    <w:p w14:paraId="7194DB9E" w14:textId="77777777" w:rsidR="00613A0E" w:rsidRPr="00A331AB" w:rsidRDefault="00613A0E">
      <w:pPr>
        <w:pStyle w:val="BodyText"/>
        <w:spacing w:before="4"/>
      </w:pPr>
    </w:p>
    <w:p w14:paraId="76BA3481" w14:textId="77777777" w:rsidR="00613A0E" w:rsidRPr="00A331AB" w:rsidRDefault="00A331AB">
      <w:pPr>
        <w:ind w:right="16"/>
        <w:rPr>
          <w:sz w:val="24"/>
        </w:rPr>
      </w:pPr>
      <w:r w:rsidRPr="00A331AB">
        <w:rPr>
          <w:b/>
          <w:sz w:val="24"/>
        </w:rPr>
        <w:t>C.R.S. 22-32-126 Employment and Authority of Principals.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district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employ</w:t>
      </w:r>
      <w:r w:rsidRPr="00A331AB">
        <w:rPr>
          <w:spacing w:val="-6"/>
          <w:sz w:val="24"/>
        </w:rPr>
        <w:t xml:space="preserve"> </w:t>
      </w:r>
      <w:r w:rsidRPr="00A331AB">
        <w:rPr>
          <w:sz w:val="24"/>
        </w:rPr>
        <w:t>licensed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principals.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permits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to employ its own, possibly non-licensed, principals.</w:t>
      </w:r>
    </w:p>
    <w:p w14:paraId="607D3FA8" w14:textId="77777777" w:rsidR="00613A0E" w:rsidRPr="00A331AB" w:rsidRDefault="00613A0E">
      <w:pPr>
        <w:pStyle w:val="BodyText"/>
      </w:pPr>
    </w:p>
    <w:p w14:paraId="4000078B" w14:textId="77777777" w:rsidR="00613A0E" w:rsidRPr="00A331AB" w:rsidRDefault="00A331AB">
      <w:pPr>
        <w:pStyle w:val="BodyText"/>
      </w:pPr>
      <w:r w:rsidRPr="00A331AB">
        <w:rPr>
          <w:b/>
        </w:rPr>
        <w:t>C.R.S.</w:t>
      </w:r>
      <w:r w:rsidRPr="00A331AB">
        <w:rPr>
          <w:b/>
          <w:spacing w:val="-4"/>
        </w:rPr>
        <w:t xml:space="preserve"> </w:t>
      </w:r>
      <w:r w:rsidRPr="00A331AB">
        <w:rPr>
          <w:b/>
        </w:rPr>
        <w:t>22-33-104(4)</w:t>
      </w:r>
      <w:r w:rsidRPr="00A331AB">
        <w:rPr>
          <w:b/>
          <w:spacing w:val="-3"/>
        </w:rPr>
        <w:t xml:space="preserve"> </w:t>
      </w:r>
      <w:r w:rsidRPr="00A331AB">
        <w:rPr>
          <w:b/>
        </w:rPr>
        <w:t>Compulsory</w:t>
      </w:r>
      <w:r w:rsidRPr="00A331AB">
        <w:rPr>
          <w:b/>
          <w:spacing w:val="-4"/>
        </w:rPr>
        <w:t xml:space="preserve"> </w:t>
      </w:r>
      <w:r w:rsidRPr="00A331AB">
        <w:rPr>
          <w:b/>
        </w:rPr>
        <w:t>School</w:t>
      </w:r>
      <w:r w:rsidRPr="00A331AB">
        <w:rPr>
          <w:b/>
          <w:spacing w:val="-4"/>
        </w:rPr>
        <w:t xml:space="preserve"> </w:t>
      </w:r>
      <w:r w:rsidRPr="00A331AB">
        <w:rPr>
          <w:b/>
        </w:rPr>
        <w:t>Attendance.</w:t>
      </w:r>
      <w:r w:rsidRPr="00A331AB">
        <w:rPr>
          <w:b/>
          <w:spacing w:val="40"/>
        </w:rPr>
        <w:t xml:space="preserve"> </w:t>
      </w:r>
      <w:r w:rsidRPr="00A331AB">
        <w:t>This</w:t>
      </w:r>
      <w:r w:rsidRPr="00A331AB">
        <w:rPr>
          <w:spacing w:val="-4"/>
        </w:rPr>
        <w:t xml:space="preserve"> </w:t>
      </w:r>
      <w:r w:rsidRPr="00A331AB">
        <w:t>statute</w:t>
      </w:r>
      <w:r w:rsidRPr="00A331AB">
        <w:rPr>
          <w:spacing w:val="-4"/>
        </w:rPr>
        <w:t xml:space="preserve"> </w:t>
      </w:r>
      <w:r w:rsidRPr="00A331AB">
        <w:t>requires</w:t>
      </w:r>
      <w:r w:rsidRPr="00A331AB">
        <w:rPr>
          <w:spacing w:val="-4"/>
        </w:rPr>
        <w:t xml:space="preserve"> </w:t>
      </w:r>
      <w:r w:rsidRPr="00A331AB">
        <w:t>each</w:t>
      </w:r>
      <w:r w:rsidRPr="00A331AB">
        <w:rPr>
          <w:spacing w:val="-4"/>
        </w:rPr>
        <w:t xml:space="preserve"> </w:t>
      </w:r>
      <w:r w:rsidRPr="00A331AB">
        <w:t>school</w:t>
      </w:r>
      <w:r w:rsidRPr="00A331AB">
        <w:rPr>
          <w:spacing w:val="-4"/>
        </w:rPr>
        <w:t xml:space="preserve"> </w:t>
      </w:r>
      <w:r w:rsidRPr="00A331AB">
        <w:t>district to</w:t>
      </w:r>
      <w:r w:rsidRPr="00A331AB">
        <w:rPr>
          <w:spacing w:val="-2"/>
        </w:rPr>
        <w:t xml:space="preserve"> </w:t>
      </w:r>
      <w:r w:rsidRPr="00A331AB">
        <w:t>adopt</w:t>
      </w:r>
      <w:r w:rsidRPr="00A331AB">
        <w:rPr>
          <w:spacing w:val="-2"/>
        </w:rPr>
        <w:t xml:space="preserve"> </w:t>
      </w:r>
      <w:r w:rsidRPr="00A331AB">
        <w:t>a</w:t>
      </w:r>
      <w:r w:rsidRPr="00A331AB">
        <w:rPr>
          <w:spacing w:val="-3"/>
        </w:rPr>
        <w:t xml:space="preserve"> </w:t>
      </w:r>
      <w:r w:rsidRPr="00A331AB">
        <w:t>written</w:t>
      </w:r>
      <w:r w:rsidRPr="00A331AB">
        <w:rPr>
          <w:spacing w:val="-2"/>
        </w:rPr>
        <w:t xml:space="preserve"> </w:t>
      </w:r>
      <w:r w:rsidRPr="00A331AB">
        <w:t>policy</w:t>
      </w:r>
      <w:r w:rsidRPr="00A331AB">
        <w:rPr>
          <w:spacing w:val="-5"/>
        </w:rPr>
        <w:t xml:space="preserve"> </w:t>
      </w:r>
      <w:r w:rsidRPr="00A331AB">
        <w:t>setting</w:t>
      </w:r>
      <w:r w:rsidRPr="00A331AB">
        <w:rPr>
          <w:spacing w:val="-4"/>
        </w:rPr>
        <w:t xml:space="preserve"> </w:t>
      </w:r>
      <w:r w:rsidRPr="00A331AB">
        <w:t>forth</w:t>
      </w:r>
      <w:r w:rsidRPr="00A331AB">
        <w:rPr>
          <w:spacing w:val="-2"/>
        </w:rPr>
        <w:t xml:space="preserve"> </w:t>
      </w:r>
      <w:r w:rsidRPr="00A331AB">
        <w:t>attendance</w:t>
      </w:r>
      <w:r w:rsidRPr="00A331AB">
        <w:rPr>
          <w:spacing w:val="-3"/>
        </w:rPr>
        <w:t xml:space="preserve"> </w:t>
      </w:r>
      <w:r w:rsidRPr="00A331AB">
        <w:t>requirements.</w:t>
      </w:r>
      <w:r w:rsidRPr="00A331AB">
        <w:rPr>
          <w:spacing w:val="40"/>
        </w:rPr>
        <w:t xml:space="preserve"> </w:t>
      </w:r>
      <w:r w:rsidRPr="00A331AB">
        <w:t>A</w:t>
      </w:r>
      <w:r w:rsidRPr="00A331AB">
        <w:rPr>
          <w:spacing w:val="-2"/>
        </w:rPr>
        <w:t xml:space="preserve"> </w:t>
      </w:r>
      <w:r w:rsidRPr="00A331AB">
        <w:t>waiver</w:t>
      </w:r>
      <w:r w:rsidRPr="00A331AB">
        <w:rPr>
          <w:spacing w:val="-4"/>
        </w:rPr>
        <w:t xml:space="preserve"> </w:t>
      </w:r>
      <w:r w:rsidRPr="00A331AB">
        <w:t>of</w:t>
      </w:r>
      <w:r w:rsidRPr="00A331AB">
        <w:rPr>
          <w:spacing w:val="-2"/>
        </w:rPr>
        <w:t xml:space="preserve"> </w:t>
      </w:r>
      <w:r w:rsidRPr="00A331AB">
        <w:t>this</w:t>
      </w:r>
      <w:r w:rsidRPr="00A331AB">
        <w:rPr>
          <w:spacing w:val="-2"/>
        </w:rPr>
        <w:t xml:space="preserve"> </w:t>
      </w:r>
      <w:r w:rsidRPr="00A331AB">
        <w:t>statute</w:t>
      </w:r>
      <w:r w:rsidRPr="00A331AB">
        <w:rPr>
          <w:spacing w:val="-2"/>
        </w:rPr>
        <w:t xml:space="preserve"> </w:t>
      </w:r>
      <w:r w:rsidRPr="00A331AB">
        <w:t>permits</w:t>
      </w:r>
      <w:r w:rsidRPr="00A331AB">
        <w:rPr>
          <w:spacing w:val="-2"/>
        </w:rPr>
        <w:t xml:space="preserve"> </w:t>
      </w:r>
      <w:r w:rsidRPr="00A331AB">
        <w:t>a charter school to adopt its own attendance requirements in accordance with applicable laws and regulations (</w:t>
      </w:r>
      <w:r w:rsidRPr="00A331AB">
        <w:rPr>
          <w:i/>
        </w:rPr>
        <w:t>e.g.</w:t>
      </w:r>
      <w:r w:rsidRPr="00A331AB">
        <w:t>, C.R.S. 22-33-104; 1 CCR 301-78).</w:t>
      </w:r>
    </w:p>
    <w:p w14:paraId="5C2E2E78" w14:textId="77777777" w:rsidR="00613A0E" w:rsidRPr="00A331AB" w:rsidRDefault="00613A0E">
      <w:pPr>
        <w:pStyle w:val="BodyText"/>
        <w:spacing w:before="5"/>
      </w:pPr>
    </w:p>
    <w:p w14:paraId="72B99CAA" w14:textId="77777777" w:rsidR="00613A0E" w:rsidRPr="00A331AB" w:rsidRDefault="00A331AB">
      <w:pPr>
        <w:spacing w:before="1"/>
        <w:ind w:right="16"/>
        <w:rPr>
          <w:sz w:val="24"/>
        </w:rPr>
      </w:pPr>
      <w:r w:rsidRPr="00A331AB">
        <w:rPr>
          <w:b/>
          <w:sz w:val="24"/>
        </w:rPr>
        <w:t>C.R.S. 22-63-301 Teacher Employment, Compensation, and Dismissal Act – Grounds for Dismissal.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sets forth the grounds under which a school district may dismiss a teacher.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 waiver of this statute permits a charter school to exercise at-will employment and establish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own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grounds</w:t>
      </w:r>
      <w:r w:rsidRPr="00A331AB">
        <w:rPr>
          <w:spacing w:val="-1"/>
          <w:sz w:val="24"/>
        </w:rPr>
        <w:t xml:space="preserve"> </w:t>
      </w:r>
      <w:r w:rsidRPr="00A331AB">
        <w:rPr>
          <w:sz w:val="24"/>
        </w:rPr>
        <w:t>for</w:t>
      </w:r>
      <w:r w:rsidRPr="00A331AB">
        <w:rPr>
          <w:spacing w:val="-5"/>
          <w:sz w:val="24"/>
        </w:rPr>
        <w:t xml:space="preserve"> </w:t>
      </w:r>
      <w:r w:rsidRPr="00A331AB">
        <w:rPr>
          <w:sz w:val="24"/>
        </w:rPr>
        <w:t>teacher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dismissal,</w:t>
      </w:r>
      <w:r w:rsidRPr="00A331AB">
        <w:rPr>
          <w:spacing w:val="-3"/>
          <w:sz w:val="24"/>
        </w:rPr>
        <w:t xml:space="preserve"> </w:t>
      </w:r>
      <w:proofErr w:type="gramStart"/>
      <w:r w:rsidRPr="00A331AB">
        <w:rPr>
          <w:sz w:val="24"/>
        </w:rPr>
        <w:t>provided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that</w:t>
      </w:r>
      <w:proofErr w:type="gramEnd"/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employment</w:t>
      </w:r>
      <w:r w:rsidRPr="00A331AB">
        <w:rPr>
          <w:spacing w:val="-1"/>
          <w:sz w:val="24"/>
        </w:rPr>
        <w:t xml:space="preserve"> </w:t>
      </w:r>
      <w:r w:rsidRPr="00A331AB">
        <w:rPr>
          <w:sz w:val="24"/>
        </w:rPr>
        <w:t>decisions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are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made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in accordance with applicable laws and regulations (</w:t>
      </w:r>
      <w:r w:rsidRPr="00A331AB">
        <w:rPr>
          <w:i/>
          <w:sz w:val="24"/>
        </w:rPr>
        <w:t>e.g.</w:t>
      </w:r>
      <w:r w:rsidRPr="00A331AB">
        <w:rPr>
          <w:sz w:val="24"/>
        </w:rPr>
        <w:t>, anti-discrimination laws).</w:t>
      </w:r>
    </w:p>
    <w:p w14:paraId="55BC1540" w14:textId="77777777" w:rsidR="00613A0E" w:rsidRPr="00A331AB" w:rsidRDefault="00613A0E">
      <w:pPr>
        <w:pStyle w:val="BodyText"/>
      </w:pPr>
    </w:p>
    <w:p w14:paraId="2B881CE1" w14:textId="77777777" w:rsidR="00613A0E" w:rsidRPr="00A331AB" w:rsidRDefault="00A331AB">
      <w:pPr>
        <w:ind w:right="16"/>
        <w:rPr>
          <w:sz w:val="24"/>
        </w:rPr>
      </w:pPr>
      <w:r w:rsidRPr="00A331AB">
        <w:rPr>
          <w:b/>
          <w:sz w:val="24"/>
        </w:rPr>
        <w:t>C.R.S.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22-63-302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Teacher</w:t>
      </w:r>
      <w:r w:rsidRPr="00A331AB">
        <w:rPr>
          <w:b/>
          <w:spacing w:val="-6"/>
          <w:sz w:val="24"/>
        </w:rPr>
        <w:t xml:space="preserve"> </w:t>
      </w:r>
      <w:r w:rsidRPr="00A331AB">
        <w:rPr>
          <w:b/>
          <w:sz w:val="24"/>
        </w:rPr>
        <w:t>Employment,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Compensation,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and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Dismissal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Act</w:t>
      </w:r>
      <w:r w:rsidRPr="00A331AB">
        <w:rPr>
          <w:b/>
          <w:spacing w:val="-2"/>
          <w:sz w:val="24"/>
        </w:rPr>
        <w:t xml:space="preserve"> </w:t>
      </w:r>
      <w:r w:rsidRPr="00A331AB">
        <w:rPr>
          <w:b/>
          <w:sz w:val="24"/>
        </w:rPr>
        <w:t>–</w:t>
      </w:r>
      <w:r w:rsidRPr="00A331AB">
        <w:rPr>
          <w:b/>
          <w:spacing w:val="-3"/>
          <w:sz w:val="24"/>
        </w:rPr>
        <w:t xml:space="preserve"> </w:t>
      </w:r>
      <w:r w:rsidRPr="00A331AB">
        <w:rPr>
          <w:b/>
          <w:sz w:val="24"/>
        </w:rPr>
        <w:t>Procedures</w:t>
      </w:r>
      <w:r w:rsidRPr="00A331AB">
        <w:rPr>
          <w:b/>
          <w:spacing w:val="-5"/>
          <w:sz w:val="24"/>
        </w:rPr>
        <w:t xml:space="preserve"> </w:t>
      </w:r>
      <w:r w:rsidRPr="00A331AB">
        <w:rPr>
          <w:b/>
          <w:sz w:val="24"/>
        </w:rPr>
        <w:t>for Dismissal of Teachers.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sets forth the state procedures for teacher dismissal.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 xml:space="preserve">A waiver of this statute permits a charter school to exercise at-will employment and determine its own procedures for teacher dismissal, </w:t>
      </w:r>
      <w:proofErr w:type="gramStart"/>
      <w:r w:rsidRPr="00A331AB">
        <w:rPr>
          <w:sz w:val="24"/>
        </w:rPr>
        <w:t>provided that</w:t>
      </w:r>
      <w:proofErr w:type="gramEnd"/>
      <w:r w:rsidRPr="00A331AB">
        <w:rPr>
          <w:sz w:val="24"/>
        </w:rPr>
        <w:t xml:space="preserve"> decisions are made in accordance with applicable laws and regulations.</w:t>
      </w:r>
    </w:p>
    <w:p w14:paraId="1FC8BB68" w14:textId="77777777" w:rsidR="00613A0E" w:rsidRPr="00A331AB" w:rsidRDefault="00613A0E">
      <w:pPr>
        <w:pStyle w:val="BodyText"/>
        <w:spacing w:before="3"/>
      </w:pPr>
    </w:p>
    <w:p w14:paraId="72CA4C2F" w14:textId="77777777" w:rsidR="00613A0E" w:rsidRPr="00A331AB" w:rsidRDefault="00A331AB">
      <w:pPr>
        <w:spacing w:line="237" w:lineRule="auto"/>
        <w:ind w:right="16"/>
        <w:rPr>
          <w:sz w:val="24"/>
        </w:rPr>
      </w:pPr>
      <w:r w:rsidRPr="00A331AB">
        <w:rPr>
          <w:b/>
          <w:sz w:val="24"/>
        </w:rPr>
        <w:t>C.R.S. 22-63-401 Teacher Employment, Compensation, and Dismissal Act – Teachers Subject to Adopted Salary Schedule.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adopt a teacher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salary</w:t>
      </w:r>
      <w:r w:rsidRPr="00A331AB">
        <w:rPr>
          <w:spacing w:val="-7"/>
          <w:sz w:val="24"/>
        </w:rPr>
        <w:t xml:space="preserve"> </w:t>
      </w:r>
      <w:r w:rsidRPr="00A331AB">
        <w:rPr>
          <w:sz w:val="24"/>
        </w:rPr>
        <w:t>schedule.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permits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to create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own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salary schedule that fits its unique needs.</w:t>
      </w:r>
    </w:p>
    <w:p w14:paraId="55D9AB3F" w14:textId="77777777" w:rsidR="00613A0E" w:rsidRPr="00A331AB" w:rsidRDefault="00613A0E">
      <w:pPr>
        <w:spacing w:line="237" w:lineRule="auto"/>
        <w:rPr>
          <w:sz w:val="24"/>
        </w:rPr>
        <w:sectPr w:rsidR="00613A0E" w:rsidRPr="00A331AB">
          <w:pgSz w:w="12240" w:h="15840"/>
          <w:pgMar w:top="1360" w:right="1440" w:bottom="280" w:left="1440" w:header="720" w:footer="720" w:gutter="0"/>
          <w:cols w:space="720"/>
        </w:sectPr>
      </w:pPr>
    </w:p>
    <w:p w14:paraId="1A8B799D" w14:textId="77777777" w:rsidR="00613A0E" w:rsidRPr="00A331AB" w:rsidRDefault="00A331AB">
      <w:pPr>
        <w:spacing w:before="76"/>
        <w:ind w:right="16"/>
        <w:rPr>
          <w:sz w:val="24"/>
        </w:rPr>
      </w:pPr>
      <w:r w:rsidRPr="00A331AB">
        <w:rPr>
          <w:b/>
          <w:sz w:val="24"/>
        </w:rPr>
        <w:lastRenderedPageBreak/>
        <w:t>C.R.S. 22-63-402 Teacher Employment, Compensation, and Dismissal Act – Certificate Required to Pay Teachers.</w:t>
      </w:r>
      <w:r w:rsidRPr="00A331AB">
        <w:rPr>
          <w:b/>
          <w:spacing w:val="40"/>
          <w:sz w:val="24"/>
        </w:rPr>
        <w:t xml:space="preserve"> </w:t>
      </w:r>
      <w:r w:rsidRPr="00A331AB">
        <w:rPr>
          <w:sz w:val="24"/>
        </w:rPr>
        <w:t>This statute authorizes each school district to pay only licensed teachers.</w:t>
      </w:r>
      <w:r w:rsidRPr="00A331AB">
        <w:rPr>
          <w:spacing w:val="40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waiver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of</w:t>
      </w:r>
      <w:r w:rsidRPr="00A331AB">
        <w:rPr>
          <w:spacing w:val="-4"/>
          <w:sz w:val="24"/>
        </w:rPr>
        <w:t xml:space="preserve"> </w:t>
      </w:r>
      <w:r w:rsidRPr="00A331AB">
        <w:rPr>
          <w:sz w:val="24"/>
        </w:rPr>
        <w:t>this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statute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permits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a</w:t>
      </w:r>
      <w:r w:rsidRPr="00A331AB">
        <w:rPr>
          <w:spacing w:val="-3"/>
          <w:sz w:val="24"/>
        </w:rPr>
        <w:t xml:space="preserve"> </w:t>
      </w:r>
      <w:r w:rsidRPr="00A331AB">
        <w:rPr>
          <w:sz w:val="24"/>
        </w:rPr>
        <w:t>charter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school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to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pay</w:t>
      </w:r>
      <w:r w:rsidRPr="00A331AB">
        <w:rPr>
          <w:spacing w:val="-7"/>
          <w:sz w:val="24"/>
        </w:rPr>
        <w:t xml:space="preserve"> </w:t>
      </w:r>
      <w:r w:rsidRPr="00A331AB">
        <w:rPr>
          <w:sz w:val="24"/>
        </w:rPr>
        <w:t>non-licensed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teachers,</w:t>
      </w:r>
      <w:r w:rsidRPr="00A331AB">
        <w:rPr>
          <w:spacing w:val="-2"/>
          <w:sz w:val="24"/>
        </w:rPr>
        <w:t xml:space="preserve"> </w:t>
      </w:r>
      <w:r w:rsidRPr="00A331AB">
        <w:rPr>
          <w:sz w:val="24"/>
        </w:rPr>
        <w:t>provided that the school has a waiver from C.R.S. 22-63-201 (</w:t>
      </w:r>
      <w:proofErr w:type="gramStart"/>
      <w:r w:rsidRPr="00A331AB">
        <w:rPr>
          <w:sz w:val="24"/>
        </w:rPr>
        <w:t>relating</w:t>
      </w:r>
      <w:proofErr w:type="gramEnd"/>
      <w:r w:rsidRPr="00A331AB">
        <w:rPr>
          <w:sz w:val="24"/>
        </w:rPr>
        <w:t xml:space="preserve"> to the requirement to employ licensed teachers).</w:t>
      </w:r>
    </w:p>
    <w:p w14:paraId="73C53AD2" w14:textId="77777777" w:rsidR="00613A0E" w:rsidRPr="00A331AB" w:rsidRDefault="00613A0E">
      <w:pPr>
        <w:pStyle w:val="BodyText"/>
        <w:spacing w:before="1"/>
      </w:pPr>
    </w:p>
    <w:p w14:paraId="706E92BB" w14:textId="77777777" w:rsidR="00613A0E" w:rsidRPr="00A331AB" w:rsidRDefault="00A331AB">
      <w:pPr>
        <w:pStyle w:val="BodyText"/>
        <w:ind w:right="16"/>
      </w:pPr>
      <w:r w:rsidRPr="00A331AB">
        <w:rPr>
          <w:b/>
        </w:rPr>
        <w:t>C.R.S. 22-63-403 Teacher Employment, Compensation, and Dismissal Act – Payment of Salaries</w:t>
      </w:r>
      <w:r w:rsidRPr="00A331AB">
        <w:rPr>
          <w:b/>
          <w:spacing w:val="-2"/>
        </w:rPr>
        <w:t xml:space="preserve"> </w:t>
      </w:r>
      <w:r w:rsidRPr="00A331AB">
        <w:rPr>
          <w:b/>
        </w:rPr>
        <w:t>upon</w:t>
      </w:r>
      <w:r w:rsidRPr="00A331AB">
        <w:rPr>
          <w:b/>
          <w:spacing w:val="-4"/>
        </w:rPr>
        <w:t xml:space="preserve"> </w:t>
      </w:r>
      <w:r w:rsidRPr="00A331AB">
        <w:rPr>
          <w:b/>
        </w:rPr>
        <w:t>Termination.</w:t>
      </w:r>
      <w:r w:rsidRPr="00A331AB">
        <w:rPr>
          <w:b/>
          <w:spacing w:val="40"/>
        </w:rPr>
        <w:t xml:space="preserve"> </w:t>
      </w:r>
      <w:r w:rsidRPr="00A331AB">
        <w:t>This</w:t>
      </w:r>
      <w:r w:rsidRPr="00A331AB">
        <w:rPr>
          <w:spacing w:val="-2"/>
        </w:rPr>
        <w:t xml:space="preserve"> </w:t>
      </w:r>
      <w:r w:rsidRPr="00A331AB">
        <w:t>statute</w:t>
      </w:r>
      <w:r w:rsidRPr="00A331AB">
        <w:rPr>
          <w:spacing w:val="-2"/>
        </w:rPr>
        <w:t xml:space="preserve"> </w:t>
      </w:r>
      <w:r w:rsidRPr="00A331AB">
        <w:t>requires</w:t>
      </w:r>
      <w:r w:rsidRPr="00A331AB">
        <w:rPr>
          <w:spacing w:val="-2"/>
        </w:rPr>
        <w:t xml:space="preserve"> </w:t>
      </w:r>
      <w:r w:rsidRPr="00A331AB">
        <w:t>that</w:t>
      </w:r>
      <w:r w:rsidRPr="00A331AB">
        <w:rPr>
          <w:spacing w:val="-2"/>
        </w:rPr>
        <w:t xml:space="preserve"> </w:t>
      </w:r>
      <w:r w:rsidRPr="00A331AB">
        <w:t>upon</w:t>
      </w:r>
      <w:r w:rsidRPr="00A331AB">
        <w:rPr>
          <w:spacing w:val="-2"/>
        </w:rPr>
        <w:t xml:space="preserve"> </w:t>
      </w:r>
      <w:r w:rsidRPr="00A331AB">
        <w:t>the</w:t>
      </w:r>
      <w:r w:rsidRPr="00A331AB">
        <w:rPr>
          <w:spacing w:val="-2"/>
        </w:rPr>
        <w:t xml:space="preserve"> </w:t>
      </w:r>
      <w:r w:rsidRPr="00A331AB">
        <w:t>dismissal</w:t>
      </w:r>
      <w:r w:rsidRPr="00A331AB">
        <w:rPr>
          <w:spacing w:val="-2"/>
        </w:rPr>
        <w:t xml:space="preserve"> </w:t>
      </w:r>
      <w:r w:rsidRPr="00A331AB">
        <w:t>of</w:t>
      </w:r>
      <w:r w:rsidRPr="00A331AB">
        <w:rPr>
          <w:spacing w:val="-2"/>
        </w:rPr>
        <w:t xml:space="preserve"> </w:t>
      </w:r>
      <w:r w:rsidRPr="00A331AB">
        <w:t>a</w:t>
      </w:r>
      <w:r w:rsidRPr="00A331AB">
        <w:rPr>
          <w:spacing w:val="-4"/>
        </w:rPr>
        <w:t xml:space="preserve"> </w:t>
      </w:r>
      <w:r w:rsidRPr="00A331AB">
        <w:t>teacher and</w:t>
      </w:r>
      <w:r w:rsidRPr="00A331AB">
        <w:rPr>
          <w:spacing w:val="-2"/>
        </w:rPr>
        <w:t xml:space="preserve"> </w:t>
      </w:r>
      <w:r w:rsidRPr="00A331AB">
        <w:t>prior to</w:t>
      </w:r>
      <w:r w:rsidRPr="00A331AB">
        <w:rPr>
          <w:spacing w:val="-3"/>
        </w:rPr>
        <w:t xml:space="preserve"> </w:t>
      </w:r>
      <w:r w:rsidRPr="00A331AB">
        <w:t>the</w:t>
      </w:r>
      <w:r w:rsidRPr="00A331AB">
        <w:rPr>
          <w:spacing w:val="-4"/>
        </w:rPr>
        <w:t xml:space="preserve"> </w:t>
      </w:r>
      <w:r w:rsidRPr="00A331AB">
        <w:t>end</w:t>
      </w:r>
      <w:r w:rsidRPr="00A331AB">
        <w:rPr>
          <w:spacing w:val="-3"/>
        </w:rPr>
        <w:t xml:space="preserve"> </w:t>
      </w:r>
      <w:r w:rsidRPr="00A331AB">
        <w:t>of</w:t>
      </w:r>
      <w:r w:rsidRPr="00A331AB">
        <w:rPr>
          <w:spacing w:val="-4"/>
        </w:rPr>
        <w:t xml:space="preserve"> </w:t>
      </w:r>
      <w:r w:rsidRPr="00A331AB">
        <w:t>that</w:t>
      </w:r>
      <w:r w:rsidRPr="00A331AB">
        <w:rPr>
          <w:spacing w:val="-3"/>
        </w:rPr>
        <w:t xml:space="preserve"> </w:t>
      </w:r>
      <w:r w:rsidRPr="00A331AB">
        <w:t>teacher’s</w:t>
      </w:r>
      <w:r w:rsidRPr="00A331AB">
        <w:rPr>
          <w:spacing w:val="-4"/>
        </w:rPr>
        <w:t xml:space="preserve"> </w:t>
      </w:r>
      <w:r w:rsidRPr="00A331AB">
        <w:t>employment</w:t>
      </w:r>
      <w:r w:rsidRPr="00A331AB">
        <w:rPr>
          <w:spacing w:val="-1"/>
        </w:rPr>
        <w:t xml:space="preserve"> </w:t>
      </w:r>
      <w:r w:rsidRPr="00A331AB">
        <w:t>contract,</w:t>
      </w:r>
      <w:r w:rsidRPr="00A331AB">
        <w:rPr>
          <w:spacing w:val="-1"/>
        </w:rPr>
        <w:t xml:space="preserve"> </w:t>
      </w:r>
      <w:r w:rsidRPr="00A331AB">
        <w:t>each</w:t>
      </w:r>
      <w:r w:rsidRPr="00A331AB">
        <w:rPr>
          <w:spacing w:val="-3"/>
        </w:rPr>
        <w:t xml:space="preserve"> </w:t>
      </w:r>
      <w:r w:rsidRPr="00A331AB">
        <w:t>school</w:t>
      </w:r>
      <w:r w:rsidRPr="00A331AB">
        <w:rPr>
          <w:spacing w:val="-3"/>
        </w:rPr>
        <w:t xml:space="preserve"> </w:t>
      </w:r>
      <w:r w:rsidRPr="00A331AB">
        <w:t>district</w:t>
      </w:r>
      <w:r w:rsidRPr="00A331AB">
        <w:rPr>
          <w:spacing w:val="-3"/>
        </w:rPr>
        <w:t xml:space="preserve"> </w:t>
      </w:r>
      <w:r w:rsidRPr="00A331AB">
        <w:t>must</w:t>
      </w:r>
      <w:r w:rsidRPr="00A331AB">
        <w:rPr>
          <w:spacing w:val="-1"/>
        </w:rPr>
        <w:t xml:space="preserve"> </w:t>
      </w:r>
      <w:r w:rsidRPr="00A331AB">
        <w:t>pay</w:t>
      </w:r>
      <w:r w:rsidRPr="00A331AB">
        <w:rPr>
          <w:spacing w:val="-8"/>
        </w:rPr>
        <w:t xml:space="preserve"> </w:t>
      </w:r>
      <w:r w:rsidRPr="00A331AB">
        <w:t>the</w:t>
      </w:r>
      <w:r w:rsidRPr="00A331AB">
        <w:rPr>
          <w:spacing w:val="-4"/>
        </w:rPr>
        <w:t xml:space="preserve"> </w:t>
      </w:r>
      <w:r w:rsidRPr="00A331AB">
        <w:t>pro</w:t>
      </w:r>
      <w:r w:rsidRPr="00A331AB">
        <w:rPr>
          <w:spacing w:val="-3"/>
        </w:rPr>
        <w:t xml:space="preserve"> </w:t>
      </w:r>
      <w:r w:rsidRPr="00A331AB">
        <w:t>rata</w:t>
      </w:r>
      <w:r w:rsidRPr="00A331AB">
        <w:rPr>
          <w:spacing w:val="-3"/>
        </w:rPr>
        <w:t xml:space="preserve"> </w:t>
      </w:r>
      <w:r w:rsidRPr="00A331AB">
        <w:t>share of salary installments due and payable under the employment contract for the period during which no services are required to be performed.</w:t>
      </w:r>
      <w:r w:rsidRPr="00A331AB">
        <w:rPr>
          <w:spacing w:val="40"/>
        </w:rPr>
        <w:t xml:space="preserve"> </w:t>
      </w:r>
      <w:r w:rsidRPr="00A331AB">
        <w:t>Consistent with the at-will nature of charter school</w:t>
      </w:r>
      <w:r w:rsidRPr="00A331AB">
        <w:rPr>
          <w:spacing w:val="-1"/>
        </w:rPr>
        <w:t xml:space="preserve"> </w:t>
      </w:r>
      <w:r w:rsidRPr="00A331AB">
        <w:t>employment,</w:t>
      </w:r>
      <w:r w:rsidRPr="00A331AB">
        <w:rPr>
          <w:spacing w:val="-2"/>
        </w:rPr>
        <w:t xml:space="preserve"> </w:t>
      </w:r>
      <w:r w:rsidRPr="00A331AB">
        <w:t>a</w:t>
      </w:r>
      <w:r w:rsidRPr="00A331AB">
        <w:rPr>
          <w:spacing w:val="-1"/>
        </w:rPr>
        <w:t xml:space="preserve"> </w:t>
      </w:r>
      <w:r w:rsidRPr="00A331AB">
        <w:t>waiver</w:t>
      </w:r>
      <w:r w:rsidRPr="00A331AB">
        <w:rPr>
          <w:spacing w:val="-3"/>
        </w:rPr>
        <w:t xml:space="preserve"> </w:t>
      </w:r>
      <w:r w:rsidRPr="00A331AB">
        <w:t>of</w:t>
      </w:r>
      <w:r w:rsidRPr="00A331AB">
        <w:rPr>
          <w:spacing w:val="-1"/>
        </w:rPr>
        <w:t xml:space="preserve"> </w:t>
      </w:r>
      <w:r w:rsidRPr="00A331AB">
        <w:t>this</w:t>
      </w:r>
      <w:r w:rsidRPr="00A331AB">
        <w:rPr>
          <w:spacing w:val="-2"/>
        </w:rPr>
        <w:t xml:space="preserve"> </w:t>
      </w:r>
      <w:r w:rsidRPr="00A331AB">
        <w:t>statute</w:t>
      </w:r>
      <w:r w:rsidRPr="00A331AB">
        <w:rPr>
          <w:spacing w:val="-1"/>
        </w:rPr>
        <w:t xml:space="preserve"> </w:t>
      </w:r>
      <w:r w:rsidRPr="00A331AB">
        <w:t>enables</w:t>
      </w:r>
      <w:r w:rsidRPr="00A331AB">
        <w:rPr>
          <w:spacing w:val="-2"/>
        </w:rPr>
        <w:t xml:space="preserve"> </w:t>
      </w:r>
      <w:r w:rsidRPr="00A331AB">
        <w:t>a</w:t>
      </w:r>
      <w:r w:rsidRPr="00A331AB">
        <w:rPr>
          <w:spacing w:val="-2"/>
        </w:rPr>
        <w:t xml:space="preserve"> </w:t>
      </w:r>
      <w:r w:rsidRPr="00A331AB">
        <w:t>charter</w:t>
      </w:r>
      <w:r w:rsidRPr="00A331AB">
        <w:rPr>
          <w:spacing w:val="-1"/>
        </w:rPr>
        <w:t xml:space="preserve"> </w:t>
      </w:r>
      <w:r w:rsidRPr="00A331AB">
        <w:t>school</w:t>
      </w:r>
      <w:r w:rsidRPr="00A331AB">
        <w:rPr>
          <w:spacing w:val="-2"/>
        </w:rPr>
        <w:t xml:space="preserve"> </w:t>
      </w:r>
      <w:r w:rsidRPr="00A331AB">
        <w:t>to</w:t>
      </w:r>
      <w:r w:rsidRPr="00A331AB">
        <w:rPr>
          <w:spacing w:val="-1"/>
        </w:rPr>
        <w:t xml:space="preserve"> </w:t>
      </w:r>
      <w:r w:rsidRPr="00A331AB">
        <w:t>terminate</w:t>
      </w:r>
      <w:r w:rsidRPr="00A331AB">
        <w:rPr>
          <w:spacing w:val="-2"/>
        </w:rPr>
        <w:t xml:space="preserve"> </w:t>
      </w:r>
      <w:r w:rsidRPr="00A331AB">
        <w:t>a</w:t>
      </w:r>
      <w:r w:rsidRPr="00A331AB">
        <w:rPr>
          <w:spacing w:val="-2"/>
        </w:rPr>
        <w:t xml:space="preserve"> </w:t>
      </w:r>
      <w:r w:rsidRPr="00A331AB">
        <w:t>teacher’s</w:t>
      </w:r>
      <w:r w:rsidRPr="00A331AB">
        <w:rPr>
          <w:spacing w:val="-2"/>
        </w:rPr>
        <w:t xml:space="preserve"> </w:t>
      </w:r>
      <w:r w:rsidRPr="00A331AB">
        <w:t xml:space="preserve">pay upon dismissal, </w:t>
      </w:r>
      <w:proofErr w:type="gramStart"/>
      <w:r w:rsidRPr="00A331AB">
        <w:t>provided that</w:t>
      </w:r>
      <w:proofErr w:type="gramEnd"/>
      <w:r w:rsidRPr="00A331AB">
        <w:t xml:space="preserve"> decisions are made in accordance with applicable laws and </w:t>
      </w:r>
      <w:r w:rsidRPr="00A331AB">
        <w:rPr>
          <w:spacing w:val="-2"/>
        </w:rPr>
        <w:t>regulations.</w:t>
      </w:r>
    </w:p>
    <w:p w14:paraId="5D00074B" w14:textId="77777777" w:rsidR="00613A0E" w:rsidRPr="00A331AB" w:rsidRDefault="00A331AB">
      <w:pPr>
        <w:pStyle w:val="BodyText"/>
        <w:spacing w:before="272"/>
      </w:pPr>
      <w:r w:rsidRPr="00A331AB">
        <w:t>For</w:t>
      </w:r>
      <w:r w:rsidRPr="00A331AB">
        <w:rPr>
          <w:spacing w:val="-2"/>
        </w:rPr>
        <w:t xml:space="preserve"> </w:t>
      </w:r>
      <w:r w:rsidRPr="00A331AB">
        <w:t>additional</w:t>
      </w:r>
      <w:r w:rsidRPr="00A331AB">
        <w:rPr>
          <w:spacing w:val="-1"/>
        </w:rPr>
        <w:t xml:space="preserve"> </w:t>
      </w:r>
      <w:r w:rsidRPr="00A331AB">
        <w:t>questions</w:t>
      </w:r>
      <w:r w:rsidRPr="00A331AB">
        <w:rPr>
          <w:spacing w:val="1"/>
        </w:rPr>
        <w:t xml:space="preserve"> </w:t>
      </w:r>
      <w:r w:rsidRPr="00A331AB">
        <w:t>about</w:t>
      </w:r>
      <w:r w:rsidRPr="00A331AB">
        <w:rPr>
          <w:spacing w:val="-1"/>
        </w:rPr>
        <w:t xml:space="preserve"> </w:t>
      </w:r>
      <w:r w:rsidRPr="00A331AB">
        <w:t>this</w:t>
      </w:r>
      <w:r w:rsidRPr="00A331AB">
        <w:rPr>
          <w:spacing w:val="-2"/>
        </w:rPr>
        <w:t xml:space="preserve"> </w:t>
      </w:r>
      <w:r w:rsidRPr="00A331AB">
        <w:t>school’s</w:t>
      </w:r>
      <w:r w:rsidRPr="00A331AB">
        <w:rPr>
          <w:spacing w:val="-1"/>
        </w:rPr>
        <w:t xml:space="preserve"> </w:t>
      </w:r>
      <w:r w:rsidRPr="00A331AB">
        <w:t>waivers,</w:t>
      </w:r>
      <w:r w:rsidRPr="00A331AB">
        <w:rPr>
          <w:spacing w:val="-1"/>
        </w:rPr>
        <w:t xml:space="preserve"> </w:t>
      </w:r>
      <w:r w:rsidRPr="00A331AB">
        <w:t>please</w:t>
      </w:r>
      <w:r w:rsidRPr="00A331AB">
        <w:rPr>
          <w:spacing w:val="-2"/>
        </w:rPr>
        <w:t xml:space="preserve"> </w:t>
      </w:r>
      <w:r w:rsidRPr="00A331AB">
        <w:t>use</w:t>
      </w:r>
      <w:r w:rsidRPr="00A331AB">
        <w:rPr>
          <w:spacing w:val="-3"/>
        </w:rPr>
        <w:t xml:space="preserve"> </w:t>
      </w:r>
      <w:r w:rsidRPr="00A331AB">
        <w:t>the</w:t>
      </w:r>
      <w:r w:rsidRPr="00A331AB">
        <w:rPr>
          <w:spacing w:val="-2"/>
        </w:rPr>
        <w:t xml:space="preserve"> </w:t>
      </w:r>
      <w:r w:rsidRPr="00A331AB">
        <w:t>following</w:t>
      </w:r>
      <w:r w:rsidRPr="00A331AB">
        <w:rPr>
          <w:spacing w:val="-4"/>
        </w:rPr>
        <w:t xml:space="preserve"> </w:t>
      </w:r>
      <w:r w:rsidRPr="00A331AB">
        <w:rPr>
          <w:spacing w:val="-2"/>
        </w:rPr>
        <w:t>contact:</w:t>
      </w:r>
    </w:p>
    <w:p w14:paraId="6524AFB8" w14:textId="77777777" w:rsidR="00613A0E" w:rsidRPr="00A331AB" w:rsidRDefault="00613A0E">
      <w:pPr>
        <w:pStyle w:val="BodyText"/>
      </w:pPr>
    </w:p>
    <w:p w14:paraId="4B762020" w14:textId="77777777" w:rsidR="00613A0E" w:rsidRPr="00A331AB" w:rsidRDefault="00613A0E">
      <w:pPr>
        <w:pStyle w:val="BodyText"/>
      </w:pPr>
    </w:p>
    <w:p w14:paraId="0DBB5640" w14:textId="77777777" w:rsidR="00613A0E" w:rsidRPr="00A331AB" w:rsidRDefault="00A331AB">
      <w:pPr>
        <w:tabs>
          <w:tab w:val="left" w:pos="8480"/>
        </w:tabs>
        <w:rPr>
          <w:b/>
          <w:sz w:val="24"/>
        </w:rPr>
      </w:pPr>
      <w:r w:rsidRPr="00A331AB">
        <w:rPr>
          <w:b/>
          <w:sz w:val="24"/>
          <w:u w:val="single"/>
        </w:rPr>
        <w:t xml:space="preserve"> </w:t>
      </w:r>
      <w:r w:rsidRPr="00A331AB">
        <w:rPr>
          <w:b/>
          <w:spacing w:val="-2"/>
          <w:sz w:val="24"/>
          <w:u w:val="single"/>
        </w:rPr>
        <w:t>Name:</w:t>
      </w:r>
      <w:r w:rsidRPr="00A331AB">
        <w:rPr>
          <w:b/>
          <w:sz w:val="24"/>
          <w:u w:val="single"/>
        </w:rPr>
        <w:tab/>
      </w:r>
    </w:p>
    <w:p w14:paraId="66E89AEE" w14:textId="77777777" w:rsidR="00613A0E" w:rsidRPr="00A331AB" w:rsidRDefault="00613A0E">
      <w:pPr>
        <w:pStyle w:val="BodyText"/>
        <w:rPr>
          <w:b/>
        </w:rPr>
      </w:pPr>
    </w:p>
    <w:p w14:paraId="048C99D2" w14:textId="77777777" w:rsidR="00613A0E" w:rsidRPr="00A331AB" w:rsidRDefault="00613A0E">
      <w:pPr>
        <w:pStyle w:val="BodyText"/>
        <w:spacing w:before="5"/>
        <w:rPr>
          <w:b/>
        </w:rPr>
      </w:pPr>
    </w:p>
    <w:p w14:paraId="20F5BC59" w14:textId="77777777" w:rsidR="00613A0E" w:rsidRPr="00A331AB" w:rsidRDefault="00A331AB">
      <w:pPr>
        <w:tabs>
          <w:tab w:val="left" w:pos="8567"/>
        </w:tabs>
        <w:rPr>
          <w:b/>
          <w:sz w:val="24"/>
        </w:rPr>
      </w:pPr>
      <w:r w:rsidRPr="00A331AB">
        <w:rPr>
          <w:b/>
          <w:sz w:val="24"/>
          <w:u w:val="single"/>
        </w:rPr>
        <w:t>Contact</w:t>
      </w:r>
      <w:r w:rsidRPr="00A331AB">
        <w:rPr>
          <w:b/>
          <w:spacing w:val="-2"/>
          <w:sz w:val="24"/>
          <w:u w:val="single"/>
        </w:rPr>
        <w:t xml:space="preserve"> Information:</w:t>
      </w:r>
      <w:r w:rsidRPr="00A331AB">
        <w:rPr>
          <w:b/>
          <w:sz w:val="24"/>
          <w:u w:val="single"/>
        </w:rPr>
        <w:tab/>
      </w:r>
    </w:p>
    <w:sectPr w:rsidR="00613A0E" w:rsidRPr="00A331AB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A0E"/>
    <w:rsid w:val="003F3E58"/>
    <w:rsid w:val="00613A0E"/>
    <w:rsid w:val="00A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3E7F1"/>
  <w15:docId w15:val="{13BCEEAB-D40B-4583-94AB-D3A8C57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A331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6050</Characters>
  <Application>Microsoft Office Word</Application>
  <DocSecurity>0</DocSecurity>
  <Lines>114</Lines>
  <Paragraphs>28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Anzalone, Elizabeth</dc:creator>
  <cp:lastModifiedBy>Vigil, Raena</cp:lastModifiedBy>
  <cp:revision>2</cp:revision>
  <dcterms:created xsi:type="dcterms:W3CDTF">2025-07-29T17:13:00Z</dcterms:created>
  <dcterms:modified xsi:type="dcterms:W3CDTF">2025-07-29T17:14:00Z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c6e3c495-5aab-4031-abf7-4d1e44333858</vt:lpwstr>
  </property>
</Properties>
</file>