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C9D9E" w14:textId="6FE706BE" w:rsidR="005F3E93" w:rsidRPr="00A80490" w:rsidRDefault="005F3E93" w:rsidP="005F3E93">
      <w:pPr>
        <w:pStyle w:val="NormalWeb"/>
        <w:kinsoku w:val="0"/>
        <w:overflowPunct w:val="0"/>
        <w:spacing w:before="0" w:beforeAutospacing="0" w:after="0" w:afterAutospacing="0"/>
        <w:jc w:val="center"/>
        <w:textAlignment w:val="baseline"/>
      </w:pPr>
      <w:r w:rsidRPr="005F3E93">
        <w:rPr>
          <w:rStyle w:val="TitleChar"/>
        </w:rPr>
        <w:t>Board Minutes Compliance</w:t>
      </w:r>
    </w:p>
    <w:p w14:paraId="11F4C67B" w14:textId="77777777" w:rsidR="005F3E93" w:rsidRDefault="005F3E93" w:rsidP="0032310D">
      <w:pPr>
        <w:jc w:val="both"/>
        <w:rPr>
          <w:rFonts w:ascii="Arial" w:hAnsi="Arial" w:cs="Arial"/>
          <w:color w:val="FF0000"/>
          <w:sz w:val="18"/>
          <w:szCs w:val="18"/>
        </w:rPr>
      </w:pPr>
    </w:p>
    <w:p w14:paraId="140524C0" w14:textId="046E2E59" w:rsidR="00466C8C" w:rsidRPr="005F3E93" w:rsidRDefault="0032310D" w:rsidP="0032310D">
      <w:pPr>
        <w:jc w:val="both"/>
        <w:rPr>
          <w:rFonts w:ascii="Arial" w:hAnsi="Arial" w:cs="Arial"/>
          <w:color w:val="C00000"/>
        </w:rPr>
      </w:pPr>
      <w:r w:rsidRPr="005F3E93">
        <w:rPr>
          <w:rFonts w:ascii="Arial" w:hAnsi="Arial" w:cs="Arial"/>
          <w:color w:val="C00000"/>
        </w:rPr>
        <w:t>The following is provided as a tool to assist charter school governing boards in evaluating their adherence to best practices and legal requirements relating to recordkeeping and board meeting procedures.  It should in no way be construed as legal advice or a formal legal opinion on behalf of the author or CSI.  Use of this information does not create an attorney-client relationship, nor is the creation of such relationship intended by the provision of this information.  This information does not constitute a formal administrative opinion on behalf of CSI.  CSI recommends that each school contacts its attorney to obtain legal advice with respect to any particular legal issue.</w:t>
      </w:r>
    </w:p>
    <w:tbl>
      <w:tblPr>
        <w:tblStyle w:val="TableGrid"/>
        <w:tblW w:w="13059" w:type="dxa"/>
        <w:tblLayout w:type="fixed"/>
        <w:tblLook w:val="04A0" w:firstRow="1" w:lastRow="0" w:firstColumn="1" w:lastColumn="0" w:noHBand="0" w:noVBand="1"/>
      </w:tblPr>
      <w:tblGrid>
        <w:gridCol w:w="6870"/>
        <w:gridCol w:w="785"/>
        <w:gridCol w:w="785"/>
        <w:gridCol w:w="785"/>
        <w:gridCol w:w="3834"/>
      </w:tblGrid>
      <w:tr w:rsidR="00741A93" w:rsidRPr="000959FC" w14:paraId="36ED4288" w14:textId="77777777" w:rsidTr="00B74036">
        <w:trPr>
          <w:trHeight w:val="575"/>
        </w:trPr>
        <w:tc>
          <w:tcPr>
            <w:tcW w:w="6870" w:type="dxa"/>
            <w:shd w:val="clear" w:color="auto" w:fill="FFFFFF" w:themeFill="background1"/>
            <w:vAlign w:val="center"/>
          </w:tcPr>
          <w:p w14:paraId="245F9B8A" w14:textId="77777777" w:rsidR="00741A93" w:rsidRPr="006D4353" w:rsidRDefault="00741A93" w:rsidP="006D4353">
            <w:pPr>
              <w:rPr>
                <w:rFonts w:ascii="Arial" w:hAnsi="Arial" w:cs="Arial"/>
                <w:b/>
                <w:bCs/>
              </w:rPr>
            </w:pPr>
            <w:r w:rsidRPr="006D4353">
              <w:rPr>
                <w:rFonts w:ascii="Arial" w:hAnsi="Arial" w:cs="Arial"/>
                <w:b/>
                <w:bCs/>
              </w:rPr>
              <w:t>School</w:t>
            </w:r>
            <w:r w:rsidRPr="006D4353">
              <w:rPr>
                <w:rStyle w:val="Heading3Char"/>
                <w:rFonts w:cs="Arial"/>
                <w:b w:val="0"/>
                <w:bCs/>
                <w:sz w:val="22"/>
                <w:szCs w:val="22"/>
              </w:rPr>
              <w:t>:</w:t>
            </w:r>
          </w:p>
        </w:tc>
        <w:tc>
          <w:tcPr>
            <w:tcW w:w="6189" w:type="dxa"/>
            <w:gridSpan w:val="4"/>
            <w:shd w:val="clear" w:color="auto" w:fill="FFFFFF" w:themeFill="background1"/>
            <w:vAlign w:val="center"/>
          </w:tcPr>
          <w:p w14:paraId="02DEC30C" w14:textId="77777777" w:rsidR="00741A93" w:rsidRPr="000959FC" w:rsidRDefault="00741A93" w:rsidP="00AB3CB4">
            <w:pPr>
              <w:rPr>
                <w:rFonts w:ascii="Arial" w:hAnsi="Arial" w:cs="Arial"/>
                <w:b/>
              </w:rPr>
            </w:pPr>
            <w:r w:rsidRPr="000959FC">
              <w:rPr>
                <w:rFonts w:ascii="Arial" w:hAnsi="Arial" w:cs="Arial"/>
                <w:b/>
              </w:rPr>
              <w:t xml:space="preserve">Date of </w:t>
            </w:r>
            <w:r w:rsidR="00AB3CB4" w:rsidRPr="000959FC">
              <w:rPr>
                <w:rFonts w:ascii="Arial" w:hAnsi="Arial" w:cs="Arial"/>
                <w:b/>
              </w:rPr>
              <w:t>Minutes Reviewed:</w:t>
            </w:r>
          </w:p>
        </w:tc>
      </w:tr>
      <w:tr w:rsidR="00741A93" w:rsidRPr="000959FC" w14:paraId="05F54CD9" w14:textId="77777777" w:rsidTr="00B74036">
        <w:trPr>
          <w:trHeight w:val="575"/>
        </w:trPr>
        <w:tc>
          <w:tcPr>
            <w:tcW w:w="6870" w:type="dxa"/>
            <w:shd w:val="clear" w:color="auto" w:fill="FFFFFF" w:themeFill="background1"/>
            <w:vAlign w:val="center"/>
          </w:tcPr>
          <w:p w14:paraId="471E2477" w14:textId="77777777" w:rsidR="00741A93" w:rsidRPr="000959FC" w:rsidRDefault="00741A93" w:rsidP="007C2029">
            <w:pPr>
              <w:rPr>
                <w:rFonts w:ascii="Arial" w:hAnsi="Arial" w:cs="Arial"/>
                <w:b/>
              </w:rPr>
            </w:pPr>
            <w:r w:rsidRPr="000959FC">
              <w:rPr>
                <w:rFonts w:ascii="Arial" w:hAnsi="Arial" w:cs="Arial"/>
                <w:b/>
              </w:rPr>
              <w:t>Reviewer:</w:t>
            </w:r>
          </w:p>
        </w:tc>
        <w:tc>
          <w:tcPr>
            <w:tcW w:w="6189" w:type="dxa"/>
            <w:gridSpan w:val="4"/>
            <w:shd w:val="clear" w:color="auto" w:fill="FFFFFF" w:themeFill="background1"/>
            <w:vAlign w:val="center"/>
          </w:tcPr>
          <w:p w14:paraId="6A69B787" w14:textId="77777777" w:rsidR="00741A93" w:rsidRPr="000959FC" w:rsidRDefault="00741A93" w:rsidP="007C2029">
            <w:pPr>
              <w:rPr>
                <w:rFonts w:ascii="Arial" w:hAnsi="Arial" w:cs="Arial"/>
                <w:b/>
              </w:rPr>
            </w:pPr>
            <w:r w:rsidRPr="000959FC">
              <w:rPr>
                <w:rFonts w:ascii="Arial" w:hAnsi="Arial" w:cs="Arial"/>
                <w:b/>
              </w:rPr>
              <w:t xml:space="preserve"># of Members </w:t>
            </w:r>
            <w:proofErr w:type="spellStart"/>
            <w:r w:rsidRPr="000959FC">
              <w:rPr>
                <w:rFonts w:ascii="Arial" w:hAnsi="Arial" w:cs="Arial"/>
                <w:b/>
              </w:rPr>
              <w:t>Req’d</w:t>
            </w:r>
            <w:proofErr w:type="spellEnd"/>
            <w:r w:rsidRPr="000959FC">
              <w:rPr>
                <w:rFonts w:ascii="Arial" w:hAnsi="Arial" w:cs="Arial"/>
                <w:b/>
              </w:rPr>
              <w:t xml:space="preserve"> per Bylaws: ___</w:t>
            </w:r>
          </w:p>
          <w:p w14:paraId="74B2AF20" w14:textId="77777777" w:rsidR="00741A93" w:rsidRPr="000959FC" w:rsidRDefault="00741A93" w:rsidP="007C2029">
            <w:pPr>
              <w:rPr>
                <w:rFonts w:ascii="Arial" w:hAnsi="Arial" w:cs="Arial"/>
                <w:b/>
              </w:rPr>
            </w:pPr>
            <w:r w:rsidRPr="000959FC">
              <w:rPr>
                <w:rFonts w:ascii="Arial" w:hAnsi="Arial" w:cs="Arial"/>
                <w:b/>
              </w:rPr>
              <w:t xml:space="preserve"># of Annual Meetings </w:t>
            </w:r>
            <w:proofErr w:type="spellStart"/>
            <w:r w:rsidRPr="000959FC">
              <w:rPr>
                <w:rFonts w:ascii="Arial" w:hAnsi="Arial" w:cs="Arial"/>
                <w:b/>
              </w:rPr>
              <w:t>Req’d</w:t>
            </w:r>
            <w:proofErr w:type="spellEnd"/>
            <w:r w:rsidRPr="000959FC">
              <w:rPr>
                <w:rFonts w:ascii="Arial" w:hAnsi="Arial" w:cs="Arial"/>
                <w:b/>
              </w:rPr>
              <w:t xml:space="preserve"> per Bylaws: ___</w:t>
            </w:r>
          </w:p>
        </w:tc>
      </w:tr>
      <w:tr w:rsidR="00741A93" w:rsidRPr="000959FC" w14:paraId="2CAA1F71" w14:textId="77777777" w:rsidTr="00741A93">
        <w:trPr>
          <w:trHeight w:val="260"/>
        </w:trPr>
        <w:tc>
          <w:tcPr>
            <w:tcW w:w="13059" w:type="dxa"/>
            <w:gridSpan w:val="5"/>
            <w:shd w:val="clear" w:color="auto" w:fill="auto"/>
            <w:vAlign w:val="center"/>
          </w:tcPr>
          <w:p w14:paraId="2E91DBCD" w14:textId="77777777" w:rsidR="00741A93" w:rsidRPr="000959FC" w:rsidRDefault="00741A93" w:rsidP="007C2029">
            <w:pPr>
              <w:rPr>
                <w:rFonts w:ascii="Arial" w:hAnsi="Arial" w:cs="Arial"/>
                <w:b/>
              </w:rPr>
            </w:pPr>
          </w:p>
        </w:tc>
      </w:tr>
      <w:tr w:rsidR="00466C8C" w:rsidRPr="000959FC" w14:paraId="4D0A9C33" w14:textId="77777777" w:rsidTr="00B74036">
        <w:trPr>
          <w:trHeight w:val="576"/>
        </w:trPr>
        <w:tc>
          <w:tcPr>
            <w:tcW w:w="6870" w:type="dxa"/>
            <w:shd w:val="clear" w:color="auto" w:fill="455FA9"/>
            <w:vAlign w:val="center"/>
          </w:tcPr>
          <w:p w14:paraId="1584EEF8" w14:textId="77777777" w:rsidR="00466C8C" w:rsidRPr="000959FC" w:rsidRDefault="00466C8C" w:rsidP="007C2029">
            <w:pPr>
              <w:rPr>
                <w:rFonts w:ascii="Arial" w:hAnsi="Arial" w:cs="Arial"/>
                <w:b/>
                <w:color w:val="FFFFFF" w:themeColor="background1"/>
              </w:rPr>
            </w:pPr>
            <w:r w:rsidRPr="000959FC">
              <w:rPr>
                <w:rFonts w:ascii="Arial" w:hAnsi="Arial" w:cs="Arial"/>
                <w:b/>
                <w:color w:val="FFFFFF" w:themeColor="background1"/>
              </w:rPr>
              <w:t>ITEM</w:t>
            </w:r>
          </w:p>
        </w:tc>
        <w:tc>
          <w:tcPr>
            <w:tcW w:w="785" w:type="dxa"/>
            <w:shd w:val="clear" w:color="auto" w:fill="455FA9"/>
            <w:vAlign w:val="center"/>
          </w:tcPr>
          <w:p w14:paraId="27D06D6C" w14:textId="77777777" w:rsidR="00466C8C" w:rsidRPr="000959FC" w:rsidRDefault="00466C8C" w:rsidP="00466C8C">
            <w:pPr>
              <w:rPr>
                <w:rFonts w:ascii="Arial" w:hAnsi="Arial" w:cs="Arial"/>
                <w:b/>
                <w:color w:val="FFFFFF" w:themeColor="background1"/>
                <w:sz w:val="24"/>
                <w:szCs w:val="24"/>
              </w:rPr>
            </w:pPr>
            <w:r w:rsidRPr="000959FC">
              <w:rPr>
                <w:rFonts w:ascii="Arial" w:hAnsi="Arial" w:cs="Arial"/>
                <w:b/>
                <w:color w:val="FFFFFF" w:themeColor="background1"/>
                <w:sz w:val="24"/>
                <w:szCs w:val="24"/>
              </w:rPr>
              <w:t>Y</w:t>
            </w:r>
          </w:p>
        </w:tc>
        <w:tc>
          <w:tcPr>
            <w:tcW w:w="785" w:type="dxa"/>
            <w:shd w:val="clear" w:color="auto" w:fill="455FA9"/>
            <w:vAlign w:val="center"/>
          </w:tcPr>
          <w:p w14:paraId="02028D19" w14:textId="77777777" w:rsidR="00466C8C" w:rsidRPr="000959FC" w:rsidRDefault="00466C8C" w:rsidP="007C2029">
            <w:pPr>
              <w:rPr>
                <w:rFonts w:ascii="Arial" w:hAnsi="Arial" w:cs="Arial"/>
                <w:b/>
                <w:color w:val="FFFFFF" w:themeColor="background1"/>
                <w:sz w:val="24"/>
                <w:szCs w:val="24"/>
              </w:rPr>
            </w:pPr>
            <w:r w:rsidRPr="000959FC">
              <w:rPr>
                <w:rFonts w:ascii="Arial" w:hAnsi="Arial" w:cs="Arial"/>
                <w:b/>
                <w:color w:val="FFFFFF" w:themeColor="background1"/>
                <w:sz w:val="24"/>
                <w:szCs w:val="24"/>
              </w:rPr>
              <w:t>N</w:t>
            </w:r>
          </w:p>
        </w:tc>
        <w:tc>
          <w:tcPr>
            <w:tcW w:w="785" w:type="dxa"/>
            <w:shd w:val="clear" w:color="auto" w:fill="455FA9"/>
            <w:vAlign w:val="center"/>
          </w:tcPr>
          <w:p w14:paraId="36EBA8C9" w14:textId="77777777" w:rsidR="00466C8C" w:rsidRPr="000959FC" w:rsidRDefault="00466C8C" w:rsidP="007C2029">
            <w:pPr>
              <w:rPr>
                <w:rFonts w:ascii="Arial" w:hAnsi="Arial" w:cs="Arial"/>
                <w:b/>
                <w:color w:val="FFFFFF" w:themeColor="background1"/>
                <w:sz w:val="24"/>
                <w:szCs w:val="24"/>
              </w:rPr>
            </w:pPr>
            <w:r w:rsidRPr="000959FC">
              <w:rPr>
                <w:rFonts w:ascii="Arial" w:hAnsi="Arial" w:cs="Arial"/>
                <w:b/>
                <w:color w:val="FFFFFF" w:themeColor="background1"/>
                <w:sz w:val="24"/>
                <w:szCs w:val="24"/>
              </w:rPr>
              <w:t>N/A</w:t>
            </w:r>
          </w:p>
        </w:tc>
        <w:tc>
          <w:tcPr>
            <w:tcW w:w="3834" w:type="dxa"/>
            <w:shd w:val="clear" w:color="auto" w:fill="455FA9"/>
            <w:vAlign w:val="center"/>
          </w:tcPr>
          <w:p w14:paraId="09B70369" w14:textId="77777777" w:rsidR="00466C8C" w:rsidRPr="000959FC" w:rsidRDefault="00466C8C" w:rsidP="007C2029">
            <w:pPr>
              <w:rPr>
                <w:rFonts w:ascii="Arial" w:hAnsi="Arial" w:cs="Arial"/>
                <w:b/>
                <w:color w:val="FFFFFF" w:themeColor="background1"/>
                <w:sz w:val="24"/>
                <w:szCs w:val="24"/>
              </w:rPr>
            </w:pPr>
            <w:r w:rsidRPr="000959FC">
              <w:rPr>
                <w:rFonts w:ascii="Arial" w:hAnsi="Arial" w:cs="Arial"/>
                <w:b/>
                <w:color w:val="FFFFFF" w:themeColor="background1"/>
                <w:sz w:val="24"/>
                <w:szCs w:val="24"/>
              </w:rPr>
              <w:t>NOTES</w:t>
            </w:r>
          </w:p>
        </w:tc>
      </w:tr>
      <w:tr w:rsidR="00466C8C" w:rsidRPr="000959FC" w14:paraId="5A25C667" w14:textId="77777777" w:rsidTr="005F3E93">
        <w:trPr>
          <w:trHeight w:val="576"/>
        </w:trPr>
        <w:tc>
          <w:tcPr>
            <w:tcW w:w="13059" w:type="dxa"/>
            <w:gridSpan w:val="5"/>
            <w:shd w:val="clear" w:color="auto" w:fill="F2F2F2" w:themeFill="background1" w:themeFillShade="F2"/>
            <w:vAlign w:val="center"/>
          </w:tcPr>
          <w:p w14:paraId="559BEED2" w14:textId="77777777" w:rsidR="00466C8C" w:rsidRPr="000959FC" w:rsidRDefault="00466C8C" w:rsidP="007C2029">
            <w:pPr>
              <w:rPr>
                <w:rFonts w:ascii="Arial" w:hAnsi="Arial" w:cs="Arial"/>
                <w:b/>
              </w:rPr>
            </w:pPr>
            <w:r w:rsidRPr="000959FC">
              <w:rPr>
                <w:rFonts w:ascii="Arial" w:hAnsi="Arial" w:cs="Arial"/>
                <w:b/>
              </w:rPr>
              <w:t>Recordkeeping</w:t>
            </w:r>
          </w:p>
        </w:tc>
      </w:tr>
      <w:tr w:rsidR="009E56AC" w:rsidRPr="000959FC" w14:paraId="6324594C" w14:textId="77777777" w:rsidTr="009E56AC">
        <w:trPr>
          <w:trHeight w:val="576"/>
        </w:trPr>
        <w:tc>
          <w:tcPr>
            <w:tcW w:w="6870" w:type="dxa"/>
            <w:shd w:val="clear" w:color="auto" w:fill="FFFFFF" w:themeFill="background1"/>
            <w:vAlign w:val="center"/>
          </w:tcPr>
          <w:p w14:paraId="76394EA2" w14:textId="77777777" w:rsidR="009E56AC" w:rsidRPr="000959FC" w:rsidRDefault="009E56AC" w:rsidP="00B8538D">
            <w:pPr>
              <w:rPr>
                <w:rFonts w:ascii="Arial" w:hAnsi="Arial" w:cs="Arial"/>
                <w:sz w:val="20"/>
                <w:szCs w:val="20"/>
              </w:rPr>
            </w:pPr>
            <w:r w:rsidRPr="000959FC">
              <w:rPr>
                <w:rFonts w:ascii="Arial" w:hAnsi="Arial" w:cs="Arial"/>
                <w:sz w:val="20"/>
                <w:szCs w:val="20"/>
              </w:rPr>
              <w:t>Minutes include typical orders of business, such as:</w:t>
            </w:r>
          </w:p>
          <w:p w14:paraId="0F8A884D" w14:textId="77777777" w:rsidR="009E56AC" w:rsidRPr="000959FC" w:rsidRDefault="009E56AC" w:rsidP="009E56AC">
            <w:pPr>
              <w:pStyle w:val="ListParagraph"/>
              <w:numPr>
                <w:ilvl w:val="0"/>
                <w:numId w:val="1"/>
              </w:numPr>
              <w:rPr>
                <w:rFonts w:ascii="Arial" w:hAnsi="Arial" w:cs="Arial"/>
                <w:sz w:val="20"/>
                <w:szCs w:val="20"/>
              </w:rPr>
            </w:pPr>
            <w:r w:rsidRPr="000959FC">
              <w:rPr>
                <w:rFonts w:ascii="Arial" w:hAnsi="Arial" w:cs="Arial"/>
                <w:sz w:val="20"/>
                <w:szCs w:val="20"/>
              </w:rPr>
              <w:t>Call to order</w:t>
            </w:r>
          </w:p>
          <w:p w14:paraId="509BB7BB" w14:textId="77777777" w:rsidR="009E56AC" w:rsidRPr="000959FC" w:rsidRDefault="009E56AC" w:rsidP="009E56AC">
            <w:pPr>
              <w:pStyle w:val="ListParagraph"/>
              <w:numPr>
                <w:ilvl w:val="0"/>
                <w:numId w:val="1"/>
              </w:numPr>
              <w:rPr>
                <w:rFonts w:ascii="Arial" w:hAnsi="Arial" w:cs="Arial"/>
                <w:sz w:val="20"/>
                <w:szCs w:val="20"/>
              </w:rPr>
            </w:pPr>
            <w:r w:rsidRPr="000959FC">
              <w:rPr>
                <w:rFonts w:ascii="Arial" w:hAnsi="Arial" w:cs="Arial"/>
                <w:sz w:val="20"/>
                <w:szCs w:val="20"/>
              </w:rPr>
              <w:t>Roll Call/Determination of a Quorum</w:t>
            </w:r>
          </w:p>
          <w:p w14:paraId="00E45EE6" w14:textId="77777777" w:rsidR="009E56AC" w:rsidRPr="000959FC" w:rsidRDefault="009E56AC" w:rsidP="009E56AC">
            <w:pPr>
              <w:pStyle w:val="ListParagraph"/>
              <w:numPr>
                <w:ilvl w:val="0"/>
                <w:numId w:val="1"/>
              </w:numPr>
              <w:rPr>
                <w:rFonts w:ascii="Arial" w:hAnsi="Arial" w:cs="Arial"/>
                <w:sz w:val="20"/>
                <w:szCs w:val="20"/>
              </w:rPr>
            </w:pPr>
            <w:r w:rsidRPr="000959FC">
              <w:rPr>
                <w:rFonts w:ascii="Arial" w:hAnsi="Arial" w:cs="Arial"/>
                <w:sz w:val="20"/>
                <w:szCs w:val="20"/>
              </w:rPr>
              <w:t>Adoption of the Agenda</w:t>
            </w:r>
          </w:p>
          <w:p w14:paraId="5419487D" w14:textId="19A68967" w:rsidR="009E56AC" w:rsidRPr="000959FC" w:rsidRDefault="009E56AC" w:rsidP="009E56AC">
            <w:pPr>
              <w:pStyle w:val="ListParagraph"/>
              <w:numPr>
                <w:ilvl w:val="0"/>
                <w:numId w:val="1"/>
              </w:numPr>
              <w:rPr>
                <w:rFonts w:ascii="Arial" w:hAnsi="Arial" w:cs="Arial"/>
                <w:sz w:val="20"/>
                <w:szCs w:val="20"/>
              </w:rPr>
            </w:pPr>
            <w:r w:rsidRPr="000959FC">
              <w:rPr>
                <w:rFonts w:ascii="Arial" w:hAnsi="Arial" w:cs="Arial"/>
                <w:sz w:val="20"/>
                <w:szCs w:val="20"/>
              </w:rPr>
              <w:t xml:space="preserve">Approval of the minutes of prior </w:t>
            </w:r>
            <w:r w:rsidR="00E31A80">
              <w:rPr>
                <w:rFonts w:ascii="Arial" w:hAnsi="Arial" w:cs="Arial"/>
                <w:sz w:val="20"/>
                <w:szCs w:val="20"/>
              </w:rPr>
              <w:t>B</w:t>
            </w:r>
            <w:r w:rsidRPr="000959FC">
              <w:rPr>
                <w:rFonts w:ascii="Arial" w:hAnsi="Arial" w:cs="Arial"/>
                <w:sz w:val="20"/>
                <w:szCs w:val="20"/>
              </w:rPr>
              <w:t>oard meeting</w:t>
            </w:r>
          </w:p>
          <w:p w14:paraId="68FEC052" w14:textId="77777777" w:rsidR="009E56AC" w:rsidRPr="000959FC" w:rsidRDefault="009E56AC" w:rsidP="009E56AC">
            <w:pPr>
              <w:pStyle w:val="ListParagraph"/>
              <w:numPr>
                <w:ilvl w:val="0"/>
                <w:numId w:val="1"/>
              </w:numPr>
              <w:rPr>
                <w:rFonts w:ascii="Arial" w:hAnsi="Arial" w:cs="Arial"/>
                <w:sz w:val="20"/>
                <w:szCs w:val="20"/>
              </w:rPr>
            </w:pPr>
            <w:r w:rsidRPr="000959FC">
              <w:rPr>
                <w:rFonts w:ascii="Arial" w:hAnsi="Arial" w:cs="Arial"/>
                <w:sz w:val="20"/>
                <w:szCs w:val="20"/>
              </w:rPr>
              <w:t>Opportunity for public comment</w:t>
            </w:r>
          </w:p>
          <w:p w14:paraId="1024F816" w14:textId="77777777" w:rsidR="009E56AC" w:rsidRPr="000959FC" w:rsidRDefault="009E56AC" w:rsidP="009E56AC">
            <w:pPr>
              <w:pStyle w:val="ListParagraph"/>
              <w:numPr>
                <w:ilvl w:val="0"/>
                <w:numId w:val="1"/>
              </w:numPr>
              <w:rPr>
                <w:rFonts w:ascii="Arial" w:hAnsi="Arial" w:cs="Arial"/>
                <w:sz w:val="20"/>
                <w:szCs w:val="20"/>
              </w:rPr>
            </w:pPr>
            <w:r w:rsidRPr="000959FC">
              <w:rPr>
                <w:rFonts w:ascii="Arial" w:hAnsi="Arial" w:cs="Arial"/>
                <w:sz w:val="20"/>
                <w:szCs w:val="20"/>
              </w:rPr>
              <w:t>Committee Reports</w:t>
            </w:r>
          </w:p>
          <w:p w14:paraId="754E25DA" w14:textId="77777777" w:rsidR="009E56AC" w:rsidRPr="000959FC" w:rsidRDefault="009E56AC" w:rsidP="009E56AC">
            <w:pPr>
              <w:pStyle w:val="ListParagraph"/>
              <w:numPr>
                <w:ilvl w:val="0"/>
                <w:numId w:val="1"/>
              </w:numPr>
              <w:rPr>
                <w:rFonts w:ascii="Arial" w:hAnsi="Arial" w:cs="Arial"/>
                <w:sz w:val="20"/>
                <w:szCs w:val="20"/>
              </w:rPr>
            </w:pPr>
            <w:r w:rsidRPr="000959FC">
              <w:rPr>
                <w:rFonts w:ascii="Arial" w:hAnsi="Arial" w:cs="Arial"/>
                <w:sz w:val="20"/>
                <w:szCs w:val="20"/>
              </w:rPr>
              <w:t>Discussion Items</w:t>
            </w:r>
          </w:p>
          <w:p w14:paraId="520F0F6F" w14:textId="77777777" w:rsidR="009E56AC" w:rsidRPr="000959FC" w:rsidRDefault="009E56AC" w:rsidP="009E56AC">
            <w:pPr>
              <w:pStyle w:val="ListParagraph"/>
              <w:numPr>
                <w:ilvl w:val="0"/>
                <w:numId w:val="1"/>
              </w:numPr>
              <w:rPr>
                <w:rFonts w:ascii="Arial" w:hAnsi="Arial" w:cs="Arial"/>
                <w:sz w:val="20"/>
                <w:szCs w:val="20"/>
              </w:rPr>
            </w:pPr>
            <w:r w:rsidRPr="000959FC">
              <w:rPr>
                <w:rFonts w:ascii="Arial" w:hAnsi="Arial" w:cs="Arial"/>
                <w:sz w:val="20"/>
                <w:szCs w:val="20"/>
              </w:rPr>
              <w:t>Action Items</w:t>
            </w:r>
          </w:p>
          <w:p w14:paraId="26CFFD40" w14:textId="77777777" w:rsidR="009E56AC" w:rsidRPr="000959FC" w:rsidRDefault="009E56AC" w:rsidP="009E56AC">
            <w:pPr>
              <w:pStyle w:val="ListParagraph"/>
              <w:numPr>
                <w:ilvl w:val="0"/>
                <w:numId w:val="1"/>
              </w:numPr>
              <w:rPr>
                <w:rFonts w:ascii="Arial" w:hAnsi="Arial" w:cs="Arial"/>
                <w:sz w:val="20"/>
                <w:szCs w:val="20"/>
              </w:rPr>
            </w:pPr>
            <w:r w:rsidRPr="000959FC">
              <w:rPr>
                <w:rFonts w:ascii="Arial" w:hAnsi="Arial" w:cs="Arial"/>
                <w:sz w:val="20"/>
                <w:szCs w:val="20"/>
              </w:rPr>
              <w:t>Adjournment</w:t>
            </w:r>
          </w:p>
        </w:tc>
        <w:tc>
          <w:tcPr>
            <w:tcW w:w="785" w:type="dxa"/>
            <w:shd w:val="clear" w:color="auto" w:fill="FFFFFF" w:themeFill="background1"/>
            <w:vAlign w:val="center"/>
          </w:tcPr>
          <w:p w14:paraId="1433579F" w14:textId="77777777" w:rsidR="009E56AC" w:rsidRPr="000959FC" w:rsidRDefault="009E56AC" w:rsidP="007C2029">
            <w:pPr>
              <w:rPr>
                <w:rFonts w:ascii="Arial" w:hAnsi="Arial" w:cs="Arial"/>
                <w:b/>
                <w:sz w:val="20"/>
                <w:szCs w:val="20"/>
              </w:rPr>
            </w:pPr>
          </w:p>
        </w:tc>
        <w:tc>
          <w:tcPr>
            <w:tcW w:w="785" w:type="dxa"/>
            <w:shd w:val="clear" w:color="auto" w:fill="FFFFFF" w:themeFill="background1"/>
            <w:vAlign w:val="center"/>
          </w:tcPr>
          <w:p w14:paraId="10B51A4C" w14:textId="77777777" w:rsidR="009E56AC" w:rsidRPr="000959FC" w:rsidRDefault="009E56AC" w:rsidP="007C2029">
            <w:pPr>
              <w:rPr>
                <w:rFonts w:ascii="Arial" w:hAnsi="Arial" w:cs="Arial"/>
                <w:b/>
                <w:sz w:val="20"/>
                <w:szCs w:val="20"/>
              </w:rPr>
            </w:pPr>
          </w:p>
        </w:tc>
        <w:tc>
          <w:tcPr>
            <w:tcW w:w="785" w:type="dxa"/>
            <w:shd w:val="clear" w:color="auto" w:fill="FFFFFF" w:themeFill="background1"/>
            <w:vAlign w:val="center"/>
          </w:tcPr>
          <w:p w14:paraId="0EBE9D8B" w14:textId="77777777" w:rsidR="009E56AC" w:rsidRPr="000959FC" w:rsidRDefault="009E56AC" w:rsidP="007C2029">
            <w:pPr>
              <w:rPr>
                <w:rFonts w:ascii="Arial" w:hAnsi="Arial" w:cs="Arial"/>
                <w:b/>
                <w:sz w:val="20"/>
                <w:szCs w:val="20"/>
              </w:rPr>
            </w:pPr>
          </w:p>
        </w:tc>
        <w:tc>
          <w:tcPr>
            <w:tcW w:w="3834" w:type="dxa"/>
            <w:shd w:val="clear" w:color="auto" w:fill="FFFFFF" w:themeFill="background1"/>
            <w:vAlign w:val="center"/>
          </w:tcPr>
          <w:p w14:paraId="41AE9F5C" w14:textId="77777777" w:rsidR="009E56AC" w:rsidRPr="000959FC" w:rsidRDefault="009E56AC" w:rsidP="007C2029">
            <w:pPr>
              <w:rPr>
                <w:rFonts w:ascii="Arial" w:hAnsi="Arial" w:cs="Arial"/>
                <w:b/>
                <w:sz w:val="20"/>
                <w:szCs w:val="20"/>
              </w:rPr>
            </w:pPr>
          </w:p>
        </w:tc>
      </w:tr>
      <w:tr w:rsidR="00466C8C" w:rsidRPr="000959FC" w14:paraId="45409A24" w14:textId="77777777" w:rsidTr="0032310D">
        <w:trPr>
          <w:trHeight w:val="576"/>
        </w:trPr>
        <w:tc>
          <w:tcPr>
            <w:tcW w:w="6870" w:type="dxa"/>
            <w:shd w:val="clear" w:color="auto" w:fill="E3E6F2"/>
            <w:vAlign w:val="center"/>
          </w:tcPr>
          <w:p w14:paraId="0482A064" w14:textId="77777777" w:rsidR="00466C8C" w:rsidRPr="000959FC" w:rsidRDefault="00B8538D" w:rsidP="00B8538D">
            <w:pPr>
              <w:rPr>
                <w:rFonts w:ascii="Arial" w:hAnsi="Arial" w:cs="Arial"/>
                <w:sz w:val="20"/>
                <w:szCs w:val="20"/>
              </w:rPr>
            </w:pPr>
            <w:r w:rsidRPr="000959FC">
              <w:rPr>
                <w:rFonts w:ascii="Arial" w:hAnsi="Arial" w:cs="Arial"/>
                <w:sz w:val="20"/>
                <w:szCs w:val="20"/>
              </w:rPr>
              <w:t>Minutes are taken and posted on the school’s website (posting should occur at least within the month following their approval)</w:t>
            </w:r>
          </w:p>
        </w:tc>
        <w:tc>
          <w:tcPr>
            <w:tcW w:w="785" w:type="dxa"/>
            <w:shd w:val="clear" w:color="auto" w:fill="E3E6F2"/>
            <w:vAlign w:val="center"/>
          </w:tcPr>
          <w:p w14:paraId="224FBF66" w14:textId="77777777" w:rsidR="00466C8C" w:rsidRPr="000959FC" w:rsidRDefault="00466C8C" w:rsidP="007C2029">
            <w:pPr>
              <w:rPr>
                <w:rFonts w:ascii="Arial" w:hAnsi="Arial" w:cs="Arial"/>
                <w:b/>
                <w:sz w:val="20"/>
                <w:szCs w:val="20"/>
              </w:rPr>
            </w:pPr>
          </w:p>
        </w:tc>
        <w:tc>
          <w:tcPr>
            <w:tcW w:w="785" w:type="dxa"/>
            <w:shd w:val="clear" w:color="auto" w:fill="E3E6F2"/>
            <w:vAlign w:val="center"/>
          </w:tcPr>
          <w:p w14:paraId="686E5FD4" w14:textId="77777777" w:rsidR="00466C8C" w:rsidRPr="000959FC" w:rsidRDefault="00466C8C" w:rsidP="007C2029">
            <w:pPr>
              <w:rPr>
                <w:rFonts w:ascii="Arial" w:hAnsi="Arial" w:cs="Arial"/>
                <w:b/>
                <w:sz w:val="20"/>
                <w:szCs w:val="20"/>
              </w:rPr>
            </w:pPr>
          </w:p>
        </w:tc>
        <w:tc>
          <w:tcPr>
            <w:tcW w:w="785" w:type="dxa"/>
            <w:shd w:val="clear" w:color="auto" w:fill="E3E6F2"/>
            <w:vAlign w:val="center"/>
          </w:tcPr>
          <w:p w14:paraId="6D5F358F" w14:textId="77777777" w:rsidR="00466C8C" w:rsidRPr="000959FC" w:rsidRDefault="00466C8C" w:rsidP="007C2029">
            <w:pPr>
              <w:rPr>
                <w:rFonts w:ascii="Arial" w:hAnsi="Arial" w:cs="Arial"/>
                <w:b/>
                <w:sz w:val="20"/>
                <w:szCs w:val="20"/>
              </w:rPr>
            </w:pPr>
          </w:p>
        </w:tc>
        <w:tc>
          <w:tcPr>
            <w:tcW w:w="3834" w:type="dxa"/>
            <w:shd w:val="clear" w:color="auto" w:fill="E3E6F2"/>
            <w:vAlign w:val="center"/>
          </w:tcPr>
          <w:p w14:paraId="78969E37" w14:textId="77777777" w:rsidR="00466C8C" w:rsidRPr="000959FC" w:rsidRDefault="00466C8C" w:rsidP="007C2029">
            <w:pPr>
              <w:rPr>
                <w:rFonts w:ascii="Arial" w:hAnsi="Arial" w:cs="Arial"/>
                <w:b/>
                <w:sz w:val="20"/>
                <w:szCs w:val="20"/>
              </w:rPr>
            </w:pPr>
          </w:p>
        </w:tc>
      </w:tr>
      <w:tr w:rsidR="00466C8C" w:rsidRPr="000959FC" w14:paraId="1083AECA" w14:textId="77777777" w:rsidTr="009E56AC">
        <w:trPr>
          <w:trHeight w:val="576"/>
        </w:trPr>
        <w:tc>
          <w:tcPr>
            <w:tcW w:w="6870" w:type="dxa"/>
            <w:shd w:val="clear" w:color="auto" w:fill="FFFFFF" w:themeFill="background1"/>
            <w:vAlign w:val="center"/>
          </w:tcPr>
          <w:p w14:paraId="5A664226" w14:textId="3F97E3A4" w:rsidR="00466C8C" w:rsidRPr="000959FC" w:rsidRDefault="00E31A80" w:rsidP="00F10508">
            <w:pPr>
              <w:rPr>
                <w:rFonts w:ascii="Arial" w:hAnsi="Arial" w:cs="Arial"/>
                <w:sz w:val="20"/>
                <w:szCs w:val="20"/>
              </w:rPr>
            </w:pPr>
            <w:r>
              <w:rPr>
                <w:rFonts w:ascii="Arial" w:hAnsi="Arial" w:cs="Arial"/>
                <w:sz w:val="20"/>
                <w:szCs w:val="20"/>
              </w:rPr>
              <w:t>M</w:t>
            </w:r>
            <w:r w:rsidR="00B8538D" w:rsidRPr="000959FC">
              <w:rPr>
                <w:rFonts w:ascii="Arial" w:hAnsi="Arial" w:cs="Arial"/>
                <w:sz w:val="20"/>
                <w:szCs w:val="20"/>
              </w:rPr>
              <w:t xml:space="preserve">inutes include the name of the </w:t>
            </w:r>
            <w:r>
              <w:rPr>
                <w:rFonts w:ascii="Arial" w:hAnsi="Arial" w:cs="Arial"/>
                <w:sz w:val="20"/>
                <w:szCs w:val="20"/>
              </w:rPr>
              <w:t>B</w:t>
            </w:r>
            <w:r w:rsidR="00B8538D" w:rsidRPr="000959FC">
              <w:rPr>
                <w:rFonts w:ascii="Arial" w:hAnsi="Arial" w:cs="Arial"/>
                <w:sz w:val="20"/>
                <w:szCs w:val="20"/>
              </w:rPr>
              <w:t>oard, date, time, place, type of meeting, name and title of presiding officer, names of members present or absent, and</w:t>
            </w:r>
            <w:r>
              <w:rPr>
                <w:rFonts w:ascii="Arial" w:hAnsi="Arial" w:cs="Arial"/>
                <w:sz w:val="20"/>
                <w:szCs w:val="20"/>
              </w:rPr>
              <w:t>,</w:t>
            </w:r>
            <w:r w:rsidR="00B8538D" w:rsidRPr="000959FC">
              <w:rPr>
                <w:rFonts w:ascii="Arial" w:hAnsi="Arial" w:cs="Arial"/>
                <w:sz w:val="20"/>
                <w:szCs w:val="20"/>
              </w:rPr>
              <w:t xml:space="preserve"> </w:t>
            </w:r>
            <w:r>
              <w:rPr>
                <w:rFonts w:ascii="Arial" w:hAnsi="Arial" w:cs="Arial"/>
                <w:sz w:val="20"/>
                <w:szCs w:val="20"/>
              </w:rPr>
              <w:t xml:space="preserve">as applicable, </w:t>
            </w:r>
            <w:r w:rsidR="00B8538D" w:rsidRPr="000959FC">
              <w:rPr>
                <w:rFonts w:ascii="Arial" w:hAnsi="Arial" w:cs="Arial"/>
                <w:sz w:val="20"/>
                <w:szCs w:val="20"/>
              </w:rPr>
              <w:t>the action</w:t>
            </w:r>
            <w:r>
              <w:rPr>
                <w:rFonts w:ascii="Arial" w:hAnsi="Arial" w:cs="Arial"/>
                <w:sz w:val="20"/>
                <w:szCs w:val="20"/>
              </w:rPr>
              <w:t>s</w:t>
            </w:r>
            <w:r w:rsidR="00B8538D" w:rsidRPr="000959FC">
              <w:rPr>
                <w:rFonts w:ascii="Arial" w:hAnsi="Arial" w:cs="Arial"/>
                <w:sz w:val="20"/>
                <w:szCs w:val="20"/>
              </w:rPr>
              <w:t xml:space="preserve"> taken</w:t>
            </w:r>
            <w:r>
              <w:rPr>
                <w:rFonts w:ascii="Arial" w:hAnsi="Arial" w:cs="Arial"/>
                <w:sz w:val="20"/>
                <w:szCs w:val="20"/>
              </w:rPr>
              <w:t xml:space="preserve"> by the Board during the meeting including approving the previous meeting minutes</w:t>
            </w:r>
            <w:r w:rsidR="00B8538D" w:rsidRPr="000959FC">
              <w:rPr>
                <w:rFonts w:ascii="Arial" w:hAnsi="Arial" w:cs="Arial"/>
                <w:sz w:val="20"/>
                <w:szCs w:val="20"/>
              </w:rPr>
              <w:t xml:space="preserve"> </w:t>
            </w:r>
          </w:p>
        </w:tc>
        <w:tc>
          <w:tcPr>
            <w:tcW w:w="785" w:type="dxa"/>
            <w:shd w:val="clear" w:color="auto" w:fill="FFFFFF" w:themeFill="background1"/>
            <w:vAlign w:val="center"/>
          </w:tcPr>
          <w:p w14:paraId="20049B4D" w14:textId="77777777" w:rsidR="00466C8C" w:rsidRPr="000959FC" w:rsidRDefault="00466C8C" w:rsidP="007C2029">
            <w:pPr>
              <w:rPr>
                <w:rFonts w:ascii="Arial" w:hAnsi="Arial" w:cs="Arial"/>
                <w:b/>
                <w:sz w:val="20"/>
                <w:szCs w:val="20"/>
              </w:rPr>
            </w:pPr>
          </w:p>
        </w:tc>
        <w:tc>
          <w:tcPr>
            <w:tcW w:w="785" w:type="dxa"/>
            <w:shd w:val="clear" w:color="auto" w:fill="FFFFFF" w:themeFill="background1"/>
            <w:vAlign w:val="center"/>
          </w:tcPr>
          <w:p w14:paraId="6BC6973C" w14:textId="77777777" w:rsidR="00466C8C" w:rsidRPr="000959FC" w:rsidRDefault="00466C8C" w:rsidP="007C2029">
            <w:pPr>
              <w:rPr>
                <w:rFonts w:ascii="Arial" w:hAnsi="Arial" w:cs="Arial"/>
                <w:b/>
                <w:sz w:val="20"/>
                <w:szCs w:val="20"/>
              </w:rPr>
            </w:pPr>
          </w:p>
        </w:tc>
        <w:tc>
          <w:tcPr>
            <w:tcW w:w="785" w:type="dxa"/>
            <w:shd w:val="clear" w:color="auto" w:fill="FFFFFF" w:themeFill="background1"/>
            <w:vAlign w:val="center"/>
          </w:tcPr>
          <w:p w14:paraId="3CA4D6D4" w14:textId="77777777" w:rsidR="00466C8C" w:rsidRPr="000959FC" w:rsidRDefault="00466C8C" w:rsidP="007C2029">
            <w:pPr>
              <w:rPr>
                <w:rFonts w:ascii="Arial" w:hAnsi="Arial" w:cs="Arial"/>
                <w:b/>
                <w:sz w:val="20"/>
                <w:szCs w:val="20"/>
              </w:rPr>
            </w:pPr>
          </w:p>
        </w:tc>
        <w:tc>
          <w:tcPr>
            <w:tcW w:w="3834" w:type="dxa"/>
            <w:shd w:val="clear" w:color="auto" w:fill="FFFFFF" w:themeFill="background1"/>
            <w:vAlign w:val="center"/>
          </w:tcPr>
          <w:p w14:paraId="1AD24A93" w14:textId="77777777" w:rsidR="00466C8C" w:rsidRPr="000959FC" w:rsidRDefault="00466C8C" w:rsidP="007C2029">
            <w:pPr>
              <w:rPr>
                <w:rFonts w:ascii="Arial" w:hAnsi="Arial" w:cs="Arial"/>
                <w:b/>
                <w:sz w:val="20"/>
                <w:szCs w:val="20"/>
              </w:rPr>
            </w:pPr>
          </w:p>
        </w:tc>
      </w:tr>
      <w:tr w:rsidR="00B8538D" w:rsidRPr="000959FC" w14:paraId="6D688F22" w14:textId="77777777" w:rsidTr="0032310D">
        <w:trPr>
          <w:trHeight w:val="576"/>
        </w:trPr>
        <w:tc>
          <w:tcPr>
            <w:tcW w:w="6870" w:type="dxa"/>
            <w:shd w:val="clear" w:color="auto" w:fill="E3E6F2"/>
            <w:vAlign w:val="center"/>
          </w:tcPr>
          <w:p w14:paraId="26D53681" w14:textId="1913E01D" w:rsidR="00B8538D" w:rsidRPr="000959FC" w:rsidRDefault="00B8538D" w:rsidP="00F10508">
            <w:pPr>
              <w:rPr>
                <w:rFonts w:ascii="Arial" w:hAnsi="Arial" w:cs="Arial"/>
                <w:sz w:val="20"/>
                <w:szCs w:val="20"/>
              </w:rPr>
            </w:pPr>
            <w:r w:rsidRPr="000959FC">
              <w:rPr>
                <w:rFonts w:ascii="Arial" w:hAnsi="Arial" w:cs="Arial"/>
                <w:sz w:val="20"/>
                <w:szCs w:val="20"/>
              </w:rPr>
              <w:lastRenderedPageBreak/>
              <w:t xml:space="preserve">Name of the </w:t>
            </w:r>
            <w:r w:rsidR="00E31A80">
              <w:rPr>
                <w:rFonts w:ascii="Arial" w:hAnsi="Arial" w:cs="Arial"/>
                <w:sz w:val="20"/>
                <w:szCs w:val="20"/>
              </w:rPr>
              <w:t>B</w:t>
            </w:r>
            <w:r w:rsidRPr="000959FC">
              <w:rPr>
                <w:rFonts w:ascii="Arial" w:hAnsi="Arial" w:cs="Arial"/>
                <w:sz w:val="20"/>
                <w:szCs w:val="20"/>
              </w:rPr>
              <w:t>oard member moving a motion</w:t>
            </w:r>
            <w:r w:rsidR="00E31A80">
              <w:rPr>
                <w:rFonts w:ascii="Arial" w:hAnsi="Arial" w:cs="Arial"/>
                <w:sz w:val="20"/>
                <w:szCs w:val="20"/>
              </w:rPr>
              <w:t xml:space="preserve"> and Board member seconding a motion</w:t>
            </w:r>
            <w:r w:rsidRPr="000959FC">
              <w:rPr>
                <w:rFonts w:ascii="Arial" w:hAnsi="Arial" w:cs="Arial"/>
                <w:sz w:val="20"/>
                <w:szCs w:val="20"/>
              </w:rPr>
              <w:t xml:space="preserve"> is recorded</w:t>
            </w:r>
          </w:p>
        </w:tc>
        <w:tc>
          <w:tcPr>
            <w:tcW w:w="785" w:type="dxa"/>
            <w:shd w:val="clear" w:color="auto" w:fill="E3E6F2"/>
            <w:vAlign w:val="center"/>
          </w:tcPr>
          <w:p w14:paraId="5C98B267" w14:textId="77777777" w:rsidR="00B8538D" w:rsidRPr="000959FC" w:rsidRDefault="00B8538D" w:rsidP="007C2029">
            <w:pPr>
              <w:rPr>
                <w:rFonts w:ascii="Arial" w:hAnsi="Arial" w:cs="Arial"/>
                <w:b/>
                <w:sz w:val="20"/>
                <w:szCs w:val="20"/>
              </w:rPr>
            </w:pPr>
          </w:p>
        </w:tc>
        <w:tc>
          <w:tcPr>
            <w:tcW w:w="785" w:type="dxa"/>
            <w:shd w:val="clear" w:color="auto" w:fill="E3E6F2"/>
            <w:vAlign w:val="center"/>
          </w:tcPr>
          <w:p w14:paraId="6900F474" w14:textId="77777777" w:rsidR="00B8538D" w:rsidRPr="000959FC" w:rsidRDefault="00B8538D" w:rsidP="007C2029">
            <w:pPr>
              <w:rPr>
                <w:rFonts w:ascii="Arial" w:hAnsi="Arial" w:cs="Arial"/>
                <w:b/>
                <w:sz w:val="20"/>
                <w:szCs w:val="20"/>
              </w:rPr>
            </w:pPr>
          </w:p>
        </w:tc>
        <w:tc>
          <w:tcPr>
            <w:tcW w:w="785" w:type="dxa"/>
            <w:shd w:val="clear" w:color="auto" w:fill="E3E6F2"/>
            <w:vAlign w:val="center"/>
          </w:tcPr>
          <w:p w14:paraId="64AEFA94" w14:textId="77777777" w:rsidR="00B8538D" w:rsidRPr="000959FC" w:rsidRDefault="00B8538D" w:rsidP="007C2029">
            <w:pPr>
              <w:rPr>
                <w:rFonts w:ascii="Arial" w:hAnsi="Arial" w:cs="Arial"/>
                <w:b/>
                <w:sz w:val="20"/>
                <w:szCs w:val="20"/>
              </w:rPr>
            </w:pPr>
          </w:p>
        </w:tc>
        <w:tc>
          <w:tcPr>
            <w:tcW w:w="3834" w:type="dxa"/>
            <w:shd w:val="clear" w:color="auto" w:fill="E3E6F2"/>
            <w:vAlign w:val="center"/>
          </w:tcPr>
          <w:p w14:paraId="27CFE3F2" w14:textId="77777777" w:rsidR="00B8538D" w:rsidRPr="000959FC" w:rsidRDefault="00B8538D" w:rsidP="007C2029">
            <w:pPr>
              <w:rPr>
                <w:rFonts w:ascii="Arial" w:hAnsi="Arial" w:cs="Arial"/>
                <w:b/>
                <w:sz w:val="20"/>
                <w:szCs w:val="20"/>
              </w:rPr>
            </w:pPr>
          </w:p>
        </w:tc>
      </w:tr>
      <w:tr w:rsidR="00466C8C" w:rsidRPr="000959FC" w14:paraId="5FB7EAE0" w14:textId="77777777" w:rsidTr="009E56AC">
        <w:trPr>
          <w:trHeight w:val="576"/>
        </w:trPr>
        <w:tc>
          <w:tcPr>
            <w:tcW w:w="6870" w:type="dxa"/>
            <w:shd w:val="clear" w:color="auto" w:fill="FFFFFF" w:themeFill="background1"/>
            <w:vAlign w:val="center"/>
          </w:tcPr>
          <w:p w14:paraId="5F47EB7C" w14:textId="31F36C41" w:rsidR="00466C8C" w:rsidRPr="000959FC" w:rsidRDefault="00466C8C" w:rsidP="00F10508">
            <w:pPr>
              <w:rPr>
                <w:rFonts w:ascii="Arial" w:hAnsi="Arial" w:cs="Arial"/>
                <w:sz w:val="20"/>
                <w:szCs w:val="20"/>
              </w:rPr>
            </w:pPr>
            <w:r w:rsidRPr="000959FC">
              <w:rPr>
                <w:rFonts w:ascii="Arial" w:hAnsi="Arial" w:cs="Arial"/>
                <w:sz w:val="20"/>
                <w:szCs w:val="20"/>
              </w:rPr>
              <w:t>Outcomes of votes are recorded</w:t>
            </w:r>
          </w:p>
        </w:tc>
        <w:tc>
          <w:tcPr>
            <w:tcW w:w="785" w:type="dxa"/>
            <w:shd w:val="clear" w:color="auto" w:fill="FFFFFF" w:themeFill="background1"/>
            <w:vAlign w:val="center"/>
          </w:tcPr>
          <w:p w14:paraId="6521CFAF" w14:textId="77777777" w:rsidR="00466C8C" w:rsidRPr="000959FC" w:rsidRDefault="00466C8C" w:rsidP="007C2029">
            <w:pPr>
              <w:rPr>
                <w:rFonts w:ascii="Arial" w:hAnsi="Arial" w:cs="Arial"/>
                <w:b/>
                <w:sz w:val="20"/>
                <w:szCs w:val="20"/>
              </w:rPr>
            </w:pPr>
          </w:p>
        </w:tc>
        <w:tc>
          <w:tcPr>
            <w:tcW w:w="785" w:type="dxa"/>
            <w:shd w:val="clear" w:color="auto" w:fill="FFFFFF" w:themeFill="background1"/>
            <w:vAlign w:val="center"/>
          </w:tcPr>
          <w:p w14:paraId="5D294C08" w14:textId="77777777" w:rsidR="00466C8C" w:rsidRPr="000959FC" w:rsidRDefault="00466C8C" w:rsidP="007C2029">
            <w:pPr>
              <w:rPr>
                <w:rFonts w:ascii="Arial" w:hAnsi="Arial" w:cs="Arial"/>
                <w:b/>
                <w:sz w:val="20"/>
                <w:szCs w:val="20"/>
              </w:rPr>
            </w:pPr>
          </w:p>
        </w:tc>
        <w:tc>
          <w:tcPr>
            <w:tcW w:w="785" w:type="dxa"/>
            <w:shd w:val="clear" w:color="auto" w:fill="FFFFFF" w:themeFill="background1"/>
            <w:vAlign w:val="center"/>
          </w:tcPr>
          <w:p w14:paraId="1456B87C" w14:textId="77777777" w:rsidR="00466C8C" w:rsidRPr="000959FC" w:rsidRDefault="00466C8C" w:rsidP="007C2029">
            <w:pPr>
              <w:rPr>
                <w:rFonts w:ascii="Arial" w:hAnsi="Arial" w:cs="Arial"/>
                <w:b/>
                <w:sz w:val="20"/>
                <w:szCs w:val="20"/>
              </w:rPr>
            </w:pPr>
          </w:p>
        </w:tc>
        <w:tc>
          <w:tcPr>
            <w:tcW w:w="3834" w:type="dxa"/>
            <w:shd w:val="clear" w:color="auto" w:fill="FFFFFF" w:themeFill="background1"/>
            <w:vAlign w:val="center"/>
          </w:tcPr>
          <w:p w14:paraId="5DF01DE6" w14:textId="77777777" w:rsidR="00466C8C" w:rsidRPr="000959FC" w:rsidRDefault="00466C8C" w:rsidP="007C2029">
            <w:pPr>
              <w:rPr>
                <w:rFonts w:ascii="Arial" w:hAnsi="Arial" w:cs="Arial"/>
                <w:b/>
                <w:sz w:val="20"/>
                <w:szCs w:val="20"/>
              </w:rPr>
            </w:pPr>
          </w:p>
        </w:tc>
      </w:tr>
      <w:tr w:rsidR="00466C8C" w:rsidRPr="000959FC" w14:paraId="1E878E17" w14:textId="77777777" w:rsidTr="0032310D">
        <w:trPr>
          <w:trHeight w:val="576"/>
        </w:trPr>
        <w:tc>
          <w:tcPr>
            <w:tcW w:w="6870" w:type="dxa"/>
            <w:shd w:val="clear" w:color="auto" w:fill="E3E6F2"/>
            <w:vAlign w:val="center"/>
          </w:tcPr>
          <w:p w14:paraId="2DBA89EA" w14:textId="366B3777" w:rsidR="00466C8C" w:rsidRPr="000959FC" w:rsidRDefault="00466C8C" w:rsidP="00F10508">
            <w:pPr>
              <w:rPr>
                <w:rFonts w:ascii="Arial" w:hAnsi="Arial" w:cs="Arial"/>
                <w:sz w:val="20"/>
                <w:szCs w:val="20"/>
              </w:rPr>
            </w:pPr>
            <w:r w:rsidRPr="000959FC">
              <w:rPr>
                <w:rFonts w:ascii="Arial" w:hAnsi="Arial" w:cs="Arial"/>
                <w:sz w:val="20"/>
                <w:szCs w:val="20"/>
              </w:rPr>
              <w:t>Minutes provide sufficient specificity to be able to determine the topic discussed and the outcome/resolution of a topic (e.g., the minutes should not just be an agenda)</w:t>
            </w:r>
            <w:r w:rsidR="00B8538D" w:rsidRPr="000959FC">
              <w:rPr>
                <w:rFonts w:ascii="Arial" w:hAnsi="Arial" w:cs="Arial"/>
                <w:sz w:val="20"/>
                <w:szCs w:val="20"/>
              </w:rPr>
              <w:t xml:space="preserve">; minutes should also only contain the business and actions of the </w:t>
            </w:r>
            <w:r w:rsidR="00E31A80">
              <w:rPr>
                <w:rFonts w:ascii="Arial" w:hAnsi="Arial" w:cs="Arial"/>
                <w:sz w:val="20"/>
                <w:szCs w:val="20"/>
              </w:rPr>
              <w:t>B</w:t>
            </w:r>
            <w:r w:rsidR="00B8538D" w:rsidRPr="000959FC">
              <w:rPr>
                <w:rFonts w:ascii="Arial" w:hAnsi="Arial" w:cs="Arial"/>
                <w:sz w:val="20"/>
                <w:szCs w:val="20"/>
              </w:rPr>
              <w:t>oard and not personal comments</w:t>
            </w:r>
          </w:p>
        </w:tc>
        <w:tc>
          <w:tcPr>
            <w:tcW w:w="785" w:type="dxa"/>
            <w:shd w:val="clear" w:color="auto" w:fill="E3E6F2"/>
            <w:vAlign w:val="center"/>
          </w:tcPr>
          <w:p w14:paraId="6849971E" w14:textId="77777777" w:rsidR="00466C8C" w:rsidRPr="000959FC" w:rsidRDefault="00466C8C" w:rsidP="007C2029">
            <w:pPr>
              <w:rPr>
                <w:rFonts w:ascii="Arial" w:hAnsi="Arial" w:cs="Arial"/>
                <w:b/>
                <w:sz w:val="20"/>
                <w:szCs w:val="20"/>
              </w:rPr>
            </w:pPr>
          </w:p>
        </w:tc>
        <w:tc>
          <w:tcPr>
            <w:tcW w:w="785" w:type="dxa"/>
            <w:shd w:val="clear" w:color="auto" w:fill="E3E6F2"/>
            <w:vAlign w:val="center"/>
          </w:tcPr>
          <w:p w14:paraId="6A37542E" w14:textId="77777777" w:rsidR="00466C8C" w:rsidRPr="000959FC" w:rsidRDefault="00466C8C" w:rsidP="007C2029">
            <w:pPr>
              <w:rPr>
                <w:rFonts w:ascii="Arial" w:hAnsi="Arial" w:cs="Arial"/>
                <w:b/>
                <w:sz w:val="20"/>
                <w:szCs w:val="20"/>
              </w:rPr>
            </w:pPr>
          </w:p>
        </w:tc>
        <w:tc>
          <w:tcPr>
            <w:tcW w:w="785" w:type="dxa"/>
            <w:shd w:val="clear" w:color="auto" w:fill="E3E6F2"/>
            <w:vAlign w:val="center"/>
          </w:tcPr>
          <w:p w14:paraId="67A55355" w14:textId="77777777" w:rsidR="00466C8C" w:rsidRPr="000959FC" w:rsidRDefault="00466C8C" w:rsidP="007C2029">
            <w:pPr>
              <w:rPr>
                <w:rFonts w:ascii="Arial" w:hAnsi="Arial" w:cs="Arial"/>
                <w:b/>
                <w:sz w:val="20"/>
                <w:szCs w:val="20"/>
              </w:rPr>
            </w:pPr>
          </w:p>
        </w:tc>
        <w:tc>
          <w:tcPr>
            <w:tcW w:w="3834" w:type="dxa"/>
            <w:shd w:val="clear" w:color="auto" w:fill="E3E6F2"/>
            <w:vAlign w:val="center"/>
          </w:tcPr>
          <w:p w14:paraId="4C7ACFED" w14:textId="77777777" w:rsidR="00466C8C" w:rsidRPr="000959FC" w:rsidRDefault="00466C8C" w:rsidP="007C2029">
            <w:pPr>
              <w:rPr>
                <w:rFonts w:ascii="Arial" w:hAnsi="Arial" w:cs="Arial"/>
                <w:b/>
                <w:sz w:val="20"/>
                <w:szCs w:val="20"/>
              </w:rPr>
            </w:pPr>
          </w:p>
        </w:tc>
      </w:tr>
      <w:tr w:rsidR="00466C8C" w:rsidRPr="000959FC" w14:paraId="146EA9D1" w14:textId="77777777" w:rsidTr="009E56AC">
        <w:trPr>
          <w:trHeight w:val="576"/>
        </w:trPr>
        <w:tc>
          <w:tcPr>
            <w:tcW w:w="6870" w:type="dxa"/>
            <w:shd w:val="clear" w:color="auto" w:fill="FFFFFF" w:themeFill="background1"/>
            <w:vAlign w:val="center"/>
          </w:tcPr>
          <w:p w14:paraId="5162DDC6" w14:textId="26F261A6" w:rsidR="00466C8C" w:rsidRPr="000959FC" w:rsidRDefault="00B8538D" w:rsidP="005209D6">
            <w:pPr>
              <w:rPr>
                <w:rFonts w:ascii="Arial" w:hAnsi="Arial" w:cs="Arial"/>
                <w:sz w:val="20"/>
                <w:szCs w:val="20"/>
              </w:rPr>
            </w:pPr>
            <w:r w:rsidRPr="000959FC">
              <w:rPr>
                <w:rFonts w:ascii="Arial" w:hAnsi="Arial" w:cs="Arial"/>
                <w:sz w:val="20"/>
                <w:szCs w:val="20"/>
              </w:rPr>
              <w:t>Any public comments are stated by topic and overview only</w:t>
            </w:r>
            <w:r w:rsidR="00E31A80">
              <w:rPr>
                <w:rFonts w:ascii="Arial" w:hAnsi="Arial" w:cs="Arial"/>
                <w:sz w:val="20"/>
                <w:szCs w:val="20"/>
              </w:rPr>
              <w:t xml:space="preserve"> and include the name of the speaker</w:t>
            </w:r>
          </w:p>
        </w:tc>
        <w:tc>
          <w:tcPr>
            <w:tcW w:w="785" w:type="dxa"/>
            <w:shd w:val="clear" w:color="auto" w:fill="FFFFFF" w:themeFill="background1"/>
            <w:vAlign w:val="center"/>
          </w:tcPr>
          <w:p w14:paraId="58E2D177" w14:textId="77777777" w:rsidR="00466C8C" w:rsidRPr="000959FC" w:rsidRDefault="00466C8C" w:rsidP="005209D6">
            <w:pPr>
              <w:rPr>
                <w:rFonts w:ascii="Arial" w:hAnsi="Arial" w:cs="Arial"/>
                <w:b/>
                <w:sz w:val="20"/>
                <w:szCs w:val="20"/>
              </w:rPr>
            </w:pPr>
          </w:p>
        </w:tc>
        <w:tc>
          <w:tcPr>
            <w:tcW w:w="785" w:type="dxa"/>
            <w:shd w:val="clear" w:color="auto" w:fill="FFFFFF" w:themeFill="background1"/>
            <w:vAlign w:val="center"/>
          </w:tcPr>
          <w:p w14:paraId="108AA896" w14:textId="77777777" w:rsidR="00466C8C" w:rsidRPr="000959FC" w:rsidRDefault="00466C8C" w:rsidP="005209D6">
            <w:pPr>
              <w:rPr>
                <w:rFonts w:ascii="Arial" w:hAnsi="Arial" w:cs="Arial"/>
                <w:b/>
                <w:sz w:val="20"/>
                <w:szCs w:val="20"/>
              </w:rPr>
            </w:pPr>
          </w:p>
        </w:tc>
        <w:tc>
          <w:tcPr>
            <w:tcW w:w="785" w:type="dxa"/>
            <w:shd w:val="clear" w:color="auto" w:fill="FFFFFF" w:themeFill="background1"/>
            <w:vAlign w:val="center"/>
          </w:tcPr>
          <w:p w14:paraId="32723A9D" w14:textId="77777777" w:rsidR="00466C8C" w:rsidRPr="000959FC" w:rsidRDefault="00466C8C" w:rsidP="005209D6">
            <w:pPr>
              <w:rPr>
                <w:rFonts w:ascii="Arial" w:hAnsi="Arial" w:cs="Arial"/>
                <w:b/>
                <w:sz w:val="20"/>
                <w:szCs w:val="20"/>
              </w:rPr>
            </w:pPr>
          </w:p>
        </w:tc>
        <w:tc>
          <w:tcPr>
            <w:tcW w:w="3834" w:type="dxa"/>
            <w:shd w:val="clear" w:color="auto" w:fill="FFFFFF" w:themeFill="background1"/>
            <w:vAlign w:val="center"/>
          </w:tcPr>
          <w:p w14:paraId="633F74BF" w14:textId="77777777" w:rsidR="00466C8C" w:rsidRPr="000959FC" w:rsidRDefault="00466C8C" w:rsidP="005209D6">
            <w:pPr>
              <w:rPr>
                <w:rFonts w:ascii="Arial" w:hAnsi="Arial" w:cs="Arial"/>
                <w:b/>
                <w:sz w:val="20"/>
                <w:szCs w:val="20"/>
              </w:rPr>
            </w:pPr>
          </w:p>
        </w:tc>
      </w:tr>
      <w:tr w:rsidR="00466C8C" w:rsidRPr="000959FC" w14:paraId="3A6BED10" w14:textId="77777777" w:rsidTr="0032310D">
        <w:trPr>
          <w:trHeight w:val="576"/>
        </w:trPr>
        <w:tc>
          <w:tcPr>
            <w:tcW w:w="6870" w:type="dxa"/>
            <w:shd w:val="clear" w:color="auto" w:fill="E3E6F2"/>
            <w:vAlign w:val="center"/>
          </w:tcPr>
          <w:p w14:paraId="74757603" w14:textId="77777777" w:rsidR="00466C8C" w:rsidRPr="000959FC" w:rsidRDefault="00466C8C" w:rsidP="005209D6">
            <w:pPr>
              <w:rPr>
                <w:rFonts w:ascii="Arial" w:hAnsi="Arial" w:cs="Arial"/>
                <w:sz w:val="20"/>
                <w:szCs w:val="20"/>
              </w:rPr>
            </w:pPr>
            <w:r w:rsidRPr="000959FC">
              <w:rPr>
                <w:rFonts w:ascii="Arial" w:hAnsi="Arial" w:cs="Arial"/>
                <w:sz w:val="20"/>
                <w:szCs w:val="20"/>
              </w:rPr>
              <w:t>Minutes do not contain highly sensitive, confidential information (e.g., legal advice, student PII)</w:t>
            </w:r>
          </w:p>
        </w:tc>
        <w:tc>
          <w:tcPr>
            <w:tcW w:w="785" w:type="dxa"/>
            <w:shd w:val="clear" w:color="auto" w:fill="E3E6F2"/>
            <w:vAlign w:val="center"/>
          </w:tcPr>
          <w:p w14:paraId="593D4F0B" w14:textId="77777777" w:rsidR="00466C8C" w:rsidRPr="000959FC" w:rsidRDefault="00466C8C" w:rsidP="005209D6">
            <w:pPr>
              <w:rPr>
                <w:rFonts w:ascii="Arial" w:hAnsi="Arial" w:cs="Arial"/>
                <w:b/>
                <w:sz w:val="20"/>
                <w:szCs w:val="20"/>
              </w:rPr>
            </w:pPr>
          </w:p>
        </w:tc>
        <w:tc>
          <w:tcPr>
            <w:tcW w:w="785" w:type="dxa"/>
            <w:shd w:val="clear" w:color="auto" w:fill="E3E6F2"/>
            <w:vAlign w:val="center"/>
          </w:tcPr>
          <w:p w14:paraId="200E3FE0" w14:textId="77777777" w:rsidR="00466C8C" w:rsidRPr="000959FC" w:rsidRDefault="00466C8C" w:rsidP="005209D6">
            <w:pPr>
              <w:rPr>
                <w:rFonts w:ascii="Arial" w:hAnsi="Arial" w:cs="Arial"/>
                <w:b/>
                <w:sz w:val="20"/>
                <w:szCs w:val="20"/>
              </w:rPr>
            </w:pPr>
          </w:p>
        </w:tc>
        <w:tc>
          <w:tcPr>
            <w:tcW w:w="785" w:type="dxa"/>
            <w:shd w:val="clear" w:color="auto" w:fill="E3E6F2"/>
            <w:vAlign w:val="center"/>
          </w:tcPr>
          <w:p w14:paraId="5DB536E9" w14:textId="77777777" w:rsidR="00466C8C" w:rsidRPr="000959FC" w:rsidRDefault="00466C8C" w:rsidP="005209D6">
            <w:pPr>
              <w:rPr>
                <w:rFonts w:ascii="Arial" w:hAnsi="Arial" w:cs="Arial"/>
                <w:b/>
                <w:sz w:val="20"/>
                <w:szCs w:val="20"/>
              </w:rPr>
            </w:pPr>
          </w:p>
        </w:tc>
        <w:tc>
          <w:tcPr>
            <w:tcW w:w="3834" w:type="dxa"/>
            <w:shd w:val="clear" w:color="auto" w:fill="E3E6F2"/>
            <w:vAlign w:val="center"/>
          </w:tcPr>
          <w:p w14:paraId="0C086DE0" w14:textId="77777777" w:rsidR="00466C8C" w:rsidRPr="000959FC" w:rsidRDefault="00466C8C" w:rsidP="005209D6">
            <w:pPr>
              <w:rPr>
                <w:rFonts w:ascii="Arial" w:hAnsi="Arial" w:cs="Arial"/>
                <w:b/>
                <w:sz w:val="20"/>
                <w:szCs w:val="20"/>
              </w:rPr>
            </w:pPr>
          </w:p>
        </w:tc>
      </w:tr>
      <w:tr w:rsidR="00466C8C" w:rsidRPr="000959FC" w14:paraId="10CBA6D9" w14:textId="77777777" w:rsidTr="005F3E93">
        <w:trPr>
          <w:trHeight w:val="576"/>
        </w:trPr>
        <w:tc>
          <w:tcPr>
            <w:tcW w:w="13059" w:type="dxa"/>
            <w:gridSpan w:val="5"/>
            <w:shd w:val="clear" w:color="auto" w:fill="F2F2F2" w:themeFill="background1" w:themeFillShade="F2"/>
            <w:vAlign w:val="center"/>
          </w:tcPr>
          <w:p w14:paraId="59724B9D" w14:textId="77777777" w:rsidR="00466C8C" w:rsidRPr="000959FC" w:rsidRDefault="00466C8C" w:rsidP="005209D6">
            <w:pPr>
              <w:rPr>
                <w:rFonts w:ascii="Arial" w:hAnsi="Arial" w:cs="Arial"/>
                <w:b/>
              </w:rPr>
            </w:pPr>
            <w:r w:rsidRPr="000959FC">
              <w:rPr>
                <w:rFonts w:ascii="Arial" w:hAnsi="Arial" w:cs="Arial"/>
                <w:b/>
              </w:rPr>
              <w:t>Quorum/Voting</w:t>
            </w:r>
          </w:p>
        </w:tc>
      </w:tr>
      <w:tr w:rsidR="002C0ADA" w:rsidRPr="000959FC" w14:paraId="32EDEB5E" w14:textId="77777777" w:rsidTr="00AB3CB4">
        <w:trPr>
          <w:trHeight w:val="576"/>
        </w:trPr>
        <w:tc>
          <w:tcPr>
            <w:tcW w:w="6870" w:type="dxa"/>
            <w:shd w:val="clear" w:color="auto" w:fill="auto"/>
            <w:vAlign w:val="center"/>
          </w:tcPr>
          <w:p w14:paraId="6FCC7A04" w14:textId="77777777" w:rsidR="00466C8C" w:rsidRPr="000959FC" w:rsidRDefault="00466C8C" w:rsidP="005209D6">
            <w:pPr>
              <w:rPr>
                <w:rFonts w:ascii="Arial" w:hAnsi="Arial" w:cs="Arial"/>
                <w:sz w:val="20"/>
                <w:szCs w:val="20"/>
              </w:rPr>
            </w:pPr>
            <w:r w:rsidRPr="000959FC">
              <w:rPr>
                <w:rFonts w:ascii="Arial" w:hAnsi="Arial" w:cs="Arial"/>
                <w:sz w:val="20"/>
                <w:szCs w:val="20"/>
              </w:rPr>
              <w:t>Quorum present and documented</w:t>
            </w:r>
          </w:p>
          <w:p w14:paraId="1271EB95" w14:textId="77777777" w:rsidR="00466C8C" w:rsidRPr="000959FC" w:rsidRDefault="00466C8C" w:rsidP="00466C8C">
            <w:pPr>
              <w:ind w:left="2857"/>
              <w:rPr>
                <w:rFonts w:ascii="Arial" w:hAnsi="Arial" w:cs="Arial"/>
                <w:sz w:val="20"/>
                <w:szCs w:val="20"/>
              </w:rPr>
            </w:pPr>
            <w:r w:rsidRPr="000959FC">
              <w:rPr>
                <w:rFonts w:ascii="Arial" w:hAnsi="Arial" w:cs="Arial"/>
                <w:sz w:val="20"/>
                <w:szCs w:val="20"/>
              </w:rPr>
              <w:t># Members Present: ________</w:t>
            </w:r>
          </w:p>
        </w:tc>
        <w:tc>
          <w:tcPr>
            <w:tcW w:w="785" w:type="dxa"/>
            <w:shd w:val="clear" w:color="auto" w:fill="auto"/>
            <w:vAlign w:val="center"/>
          </w:tcPr>
          <w:p w14:paraId="37677DFC" w14:textId="77777777" w:rsidR="00466C8C" w:rsidRPr="000959FC" w:rsidRDefault="00466C8C" w:rsidP="005209D6">
            <w:pPr>
              <w:rPr>
                <w:rFonts w:ascii="Arial" w:hAnsi="Arial" w:cs="Arial"/>
                <w:sz w:val="20"/>
                <w:szCs w:val="20"/>
              </w:rPr>
            </w:pPr>
          </w:p>
        </w:tc>
        <w:tc>
          <w:tcPr>
            <w:tcW w:w="785" w:type="dxa"/>
            <w:shd w:val="clear" w:color="auto" w:fill="auto"/>
            <w:vAlign w:val="center"/>
          </w:tcPr>
          <w:p w14:paraId="1858F1A2" w14:textId="77777777" w:rsidR="00466C8C" w:rsidRPr="000959FC" w:rsidRDefault="00466C8C" w:rsidP="005209D6">
            <w:pPr>
              <w:rPr>
                <w:rFonts w:ascii="Arial" w:hAnsi="Arial" w:cs="Arial"/>
                <w:sz w:val="20"/>
                <w:szCs w:val="20"/>
              </w:rPr>
            </w:pPr>
          </w:p>
        </w:tc>
        <w:tc>
          <w:tcPr>
            <w:tcW w:w="785" w:type="dxa"/>
            <w:shd w:val="clear" w:color="auto" w:fill="auto"/>
            <w:vAlign w:val="center"/>
          </w:tcPr>
          <w:p w14:paraId="273A9976" w14:textId="77777777" w:rsidR="00466C8C" w:rsidRPr="000959FC" w:rsidRDefault="00466C8C" w:rsidP="005209D6">
            <w:pPr>
              <w:rPr>
                <w:rFonts w:ascii="Arial" w:hAnsi="Arial" w:cs="Arial"/>
                <w:sz w:val="20"/>
                <w:szCs w:val="20"/>
              </w:rPr>
            </w:pPr>
          </w:p>
        </w:tc>
        <w:tc>
          <w:tcPr>
            <w:tcW w:w="3834" w:type="dxa"/>
            <w:shd w:val="clear" w:color="auto" w:fill="auto"/>
            <w:vAlign w:val="center"/>
          </w:tcPr>
          <w:p w14:paraId="0E1E13E5" w14:textId="77777777" w:rsidR="00466C8C" w:rsidRPr="000959FC" w:rsidRDefault="00466C8C" w:rsidP="005209D6">
            <w:pPr>
              <w:rPr>
                <w:rFonts w:ascii="Arial" w:hAnsi="Arial" w:cs="Arial"/>
                <w:sz w:val="20"/>
                <w:szCs w:val="20"/>
              </w:rPr>
            </w:pPr>
          </w:p>
        </w:tc>
      </w:tr>
      <w:tr w:rsidR="00AB3CB4" w:rsidRPr="000959FC" w14:paraId="095CBB51" w14:textId="77777777" w:rsidTr="0032310D">
        <w:trPr>
          <w:trHeight w:val="576"/>
        </w:trPr>
        <w:tc>
          <w:tcPr>
            <w:tcW w:w="6870" w:type="dxa"/>
            <w:shd w:val="clear" w:color="auto" w:fill="E3E6F2"/>
            <w:vAlign w:val="center"/>
          </w:tcPr>
          <w:p w14:paraId="6C6B514F" w14:textId="142FC18D" w:rsidR="00466C8C" w:rsidRPr="000959FC" w:rsidRDefault="00466C8C" w:rsidP="005209D6">
            <w:pPr>
              <w:rPr>
                <w:rFonts w:ascii="Arial" w:hAnsi="Arial" w:cs="Arial"/>
                <w:sz w:val="20"/>
                <w:szCs w:val="20"/>
              </w:rPr>
            </w:pPr>
            <w:r w:rsidRPr="000959FC">
              <w:rPr>
                <w:rFonts w:ascii="Arial" w:hAnsi="Arial" w:cs="Arial"/>
                <w:sz w:val="20"/>
                <w:szCs w:val="20"/>
              </w:rPr>
              <w:t xml:space="preserve">Voting is by roll call </w:t>
            </w:r>
            <w:r w:rsidR="00B74036">
              <w:rPr>
                <w:rFonts w:ascii="Arial" w:hAnsi="Arial" w:cs="Arial"/>
                <w:sz w:val="20"/>
                <w:szCs w:val="20"/>
              </w:rPr>
              <w:t xml:space="preserve">or unanimous consent </w:t>
            </w:r>
            <w:r w:rsidRPr="000959FC">
              <w:rPr>
                <w:rFonts w:ascii="Arial" w:hAnsi="Arial" w:cs="Arial"/>
                <w:sz w:val="20"/>
                <w:szCs w:val="20"/>
              </w:rPr>
              <w:t>(no secret or proxy voting)</w:t>
            </w:r>
          </w:p>
          <w:p w14:paraId="6C1B2D92" w14:textId="77777777" w:rsidR="00466C8C" w:rsidRPr="000959FC" w:rsidRDefault="00466C8C" w:rsidP="00560537">
            <w:pPr>
              <w:rPr>
                <w:rFonts w:ascii="Arial" w:hAnsi="Arial" w:cs="Arial"/>
                <w:sz w:val="20"/>
                <w:szCs w:val="20"/>
              </w:rPr>
            </w:pPr>
            <w:r w:rsidRPr="000959FC">
              <w:rPr>
                <w:rFonts w:ascii="Arial" w:hAnsi="Arial" w:cs="Arial"/>
                <w:sz w:val="20"/>
                <w:szCs w:val="20"/>
              </w:rPr>
              <w:t>[except voting by secret ballot can be used to (1) elect leadership; (2) elect members of a search committee; or, (3) elect president/vice-president, but the outcome of vote must be recorded in minutes]</w:t>
            </w:r>
          </w:p>
        </w:tc>
        <w:tc>
          <w:tcPr>
            <w:tcW w:w="785" w:type="dxa"/>
            <w:shd w:val="clear" w:color="auto" w:fill="E3E6F2"/>
            <w:vAlign w:val="center"/>
          </w:tcPr>
          <w:p w14:paraId="69B02D34" w14:textId="77777777" w:rsidR="00466C8C" w:rsidRPr="000959FC" w:rsidRDefault="00466C8C" w:rsidP="005209D6">
            <w:pPr>
              <w:rPr>
                <w:rFonts w:ascii="Arial" w:hAnsi="Arial" w:cs="Arial"/>
                <w:sz w:val="20"/>
                <w:szCs w:val="20"/>
              </w:rPr>
            </w:pPr>
          </w:p>
        </w:tc>
        <w:tc>
          <w:tcPr>
            <w:tcW w:w="785" w:type="dxa"/>
            <w:shd w:val="clear" w:color="auto" w:fill="E3E6F2"/>
            <w:vAlign w:val="center"/>
          </w:tcPr>
          <w:p w14:paraId="26C304C6" w14:textId="77777777" w:rsidR="00466C8C" w:rsidRPr="000959FC" w:rsidRDefault="00466C8C" w:rsidP="005209D6">
            <w:pPr>
              <w:rPr>
                <w:rFonts w:ascii="Arial" w:hAnsi="Arial" w:cs="Arial"/>
                <w:sz w:val="20"/>
                <w:szCs w:val="20"/>
              </w:rPr>
            </w:pPr>
          </w:p>
        </w:tc>
        <w:tc>
          <w:tcPr>
            <w:tcW w:w="785" w:type="dxa"/>
            <w:shd w:val="clear" w:color="auto" w:fill="E3E6F2"/>
            <w:vAlign w:val="center"/>
          </w:tcPr>
          <w:p w14:paraId="229AF473" w14:textId="77777777" w:rsidR="00466C8C" w:rsidRPr="000959FC" w:rsidRDefault="00466C8C" w:rsidP="005209D6">
            <w:pPr>
              <w:rPr>
                <w:rFonts w:ascii="Arial" w:hAnsi="Arial" w:cs="Arial"/>
                <w:sz w:val="20"/>
                <w:szCs w:val="20"/>
              </w:rPr>
            </w:pPr>
          </w:p>
        </w:tc>
        <w:tc>
          <w:tcPr>
            <w:tcW w:w="3834" w:type="dxa"/>
            <w:shd w:val="clear" w:color="auto" w:fill="E3E6F2"/>
            <w:vAlign w:val="center"/>
          </w:tcPr>
          <w:p w14:paraId="2DA0B56C" w14:textId="77777777" w:rsidR="00466C8C" w:rsidRPr="000959FC" w:rsidRDefault="00466C8C" w:rsidP="005209D6">
            <w:pPr>
              <w:rPr>
                <w:rFonts w:ascii="Arial" w:hAnsi="Arial" w:cs="Arial"/>
                <w:sz w:val="20"/>
                <w:szCs w:val="20"/>
              </w:rPr>
            </w:pPr>
          </w:p>
        </w:tc>
      </w:tr>
      <w:tr w:rsidR="00AB3CB4" w:rsidRPr="000959FC" w14:paraId="51429F6F" w14:textId="77777777" w:rsidTr="00AB3CB4">
        <w:trPr>
          <w:trHeight w:val="576"/>
        </w:trPr>
        <w:tc>
          <w:tcPr>
            <w:tcW w:w="6870" w:type="dxa"/>
            <w:shd w:val="clear" w:color="auto" w:fill="auto"/>
            <w:vAlign w:val="center"/>
          </w:tcPr>
          <w:p w14:paraId="458AC60D" w14:textId="77777777" w:rsidR="00466C8C" w:rsidRPr="000959FC" w:rsidRDefault="00466C8C" w:rsidP="005209D6">
            <w:pPr>
              <w:rPr>
                <w:rFonts w:ascii="Arial" w:hAnsi="Arial" w:cs="Arial"/>
                <w:sz w:val="20"/>
                <w:szCs w:val="20"/>
              </w:rPr>
            </w:pPr>
            <w:r w:rsidRPr="000959FC">
              <w:rPr>
                <w:rFonts w:ascii="Arial" w:hAnsi="Arial" w:cs="Arial"/>
                <w:sz w:val="20"/>
                <w:szCs w:val="20"/>
              </w:rPr>
              <w:t>All voting occurs during an open meeting</w:t>
            </w:r>
          </w:p>
        </w:tc>
        <w:tc>
          <w:tcPr>
            <w:tcW w:w="785" w:type="dxa"/>
            <w:shd w:val="clear" w:color="auto" w:fill="auto"/>
            <w:vAlign w:val="center"/>
          </w:tcPr>
          <w:p w14:paraId="77DCC054" w14:textId="77777777" w:rsidR="00466C8C" w:rsidRPr="000959FC" w:rsidRDefault="00466C8C" w:rsidP="005209D6">
            <w:pPr>
              <w:rPr>
                <w:rFonts w:ascii="Arial" w:hAnsi="Arial" w:cs="Arial"/>
                <w:sz w:val="20"/>
                <w:szCs w:val="20"/>
              </w:rPr>
            </w:pPr>
          </w:p>
        </w:tc>
        <w:tc>
          <w:tcPr>
            <w:tcW w:w="785" w:type="dxa"/>
            <w:shd w:val="clear" w:color="auto" w:fill="auto"/>
            <w:vAlign w:val="center"/>
          </w:tcPr>
          <w:p w14:paraId="6ACB4E06" w14:textId="77777777" w:rsidR="00466C8C" w:rsidRPr="000959FC" w:rsidRDefault="00466C8C" w:rsidP="005209D6">
            <w:pPr>
              <w:rPr>
                <w:rFonts w:ascii="Arial" w:hAnsi="Arial" w:cs="Arial"/>
                <w:sz w:val="20"/>
                <w:szCs w:val="20"/>
              </w:rPr>
            </w:pPr>
          </w:p>
        </w:tc>
        <w:tc>
          <w:tcPr>
            <w:tcW w:w="785" w:type="dxa"/>
            <w:shd w:val="clear" w:color="auto" w:fill="auto"/>
            <w:vAlign w:val="center"/>
          </w:tcPr>
          <w:p w14:paraId="147D3198" w14:textId="77777777" w:rsidR="00466C8C" w:rsidRPr="000959FC" w:rsidRDefault="00466C8C" w:rsidP="005209D6">
            <w:pPr>
              <w:rPr>
                <w:rFonts w:ascii="Arial" w:hAnsi="Arial" w:cs="Arial"/>
                <w:sz w:val="20"/>
                <w:szCs w:val="20"/>
              </w:rPr>
            </w:pPr>
          </w:p>
        </w:tc>
        <w:tc>
          <w:tcPr>
            <w:tcW w:w="3834" w:type="dxa"/>
            <w:shd w:val="clear" w:color="auto" w:fill="auto"/>
            <w:vAlign w:val="center"/>
          </w:tcPr>
          <w:p w14:paraId="21E45FF9" w14:textId="77777777" w:rsidR="00466C8C" w:rsidRPr="000959FC" w:rsidRDefault="00466C8C" w:rsidP="005209D6">
            <w:pPr>
              <w:rPr>
                <w:rFonts w:ascii="Arial" w:hAnsi="Arial" w:cs="Arial"/>
                <w:sz w:val="20"/>
                <w:szCs w:val="20"/>
              </w:rPr>
            </w:pPr>
          </w:p>
        </w:tc>
      </w:tr>
      <w:tr w:rsidR="00466C8C" w:rsidRPr="000959FC" w14:paraId="73F133C5" w14:textId="77777777" w:rsidTr="005F3E93">
        <w:trPr>
          <w:trHeight w:val="576"/>
        </w:trPr>
        <w:tc>
          <w:tcPr>
            <w:tcW w:w="13059" w:type="dxa"/>
            <w:gridSpan w:val="5"/>
            <w:shd w:val="clear" w:color="auto" w:fill="F2F2F2" w:themeFill="background1" w:themeFillShade="F2"/>
            <w:vAlign w:val="center"/>
          </w:tcPr>
          <w:p w14:paraId="03EB4636" w14:textId="77777777" w:rsidR="00466C8C" w:rsidRPr="000959FC" w:rsidRDefault="00466C8C" w:rsidP="005209D6">
            <w:pPr>
              <w:rPr>
                <w:rFonts w:ascii="Arial" w:hAnsi="Arial" w:cs="Arial"/>
                <w:b/>
              </w:rPr>
            </w:pPr>
            <w:r w:rsidRPr="000959FC">
              <w:rPr>
                <w:rFonts w:ascii="Arial" w:hAnsi="Arial" w:cs="Arial"/>
                <w:b/>
              </w:rPr>
              <w:t>Executive Session</w:t>
            </w:r>
          </w:p>
        </w:tc>
      </w:tr>
      <w:tr w:rsidR="00466C8C" w:rsidRPr="000959FC" w14:paraId="06A97BC7" w14:textId="77777777" w:rsidTr="00560537">
        <w:trPr>
          <w:trHeight w:val="63"/>
        </w:trPr>
        <w:tc>
          <w:tcPr>
            <w:tcW w:w="6870" w:type="dxa"/>
            <w:vAlign w:val="center"/>
          </w:tcPr>
          <w:p w14:paraId="075C0894" w14:textId="431CEF35" w:rsidR="00466C8C" w:rsidRPr="000959FC" w:rsidRDefault="00466C8C" w:rsidP="005209D6">
            <w:pPr>
              <w:rPr>
                <w:rFonts w:ascii="Arial" w:hAnsi="Arial" w:cs="Arial"/>
                <w:sz w:val="20"/>
                <w:szCs w:val="20"/>
              </w:rPr>
            </w:pPr>
            <w:r w:rsidRPr="000959FC">
              <w:rPr>
                <w:rFonts w:ascii="Arial" w:hAnsi="Arial" w:cs="Arial"/>
                <w:sz w:val="20"/>
                <w:szCs w:val="20"/>
              </w:rPr>
              <w:t xml:space="preserve">If </w:t>
            </w:r>
            <w:proofErr w:type="gramStart"/>
            <w:r w:rsidRPr="000959FC">
              <w:rPr>
                <w:rFonts w:ascii="Arial" w:hAnsi="Arial" w:cs="Arial"/>
                <w:sz w:val="20"/>
                <w:szCs w:val="20"/>
              </w:rPr>
              <w:t>entering into</w:t>
            </w:r>
            <w:proofErr w:type="gramEnd"/>
            <w:r w:rsidRPr="000959FC">
              <w:rPr>
                <w:rFonts w:ascii="Arial" w:hAnsi="Arial" w:cs="Arial"/>
                <w:sz w:val="20"/>
                <w:szCs w:val="20"/>
              </w:rPr>
              <w:t xml:space="preserve"> </w:t>
            </w:r>
            <w:r w:rsidR="00560537">
              <w:rPr>
                <w:rFonts w:ascii="Arial" w:hAnsi="Arial" w:cs="Arial"/>
                <w:sz w:val="20"/>
                <w:szCs w:val="20"/>
              </w:rPr>
              <w:t>E</w:t>
            </w:r>
            <w:r w:rsidRPr="000959FC">
              <w:rPr>
                <w:rFonts w:ascii="Arial" w:hAnsi="Arial" w:cs="Arial"/>
                <w:sz w:val="20"/>
                <w:szCs w:val="20"/>
              </w:rPr>
              <w:t xml:space="preserve">xecutive </w:t>
            </w:r>
            <w:r w:rsidR="00560537">
              <w:rPr>
                <w:rFonts w:ascii="Arial" w:hAnsi="Arial" w:cs="Arial"/>
                <w:sz w:val="20"/>
                <w:szCs w:val="20"/>
              </w:rPr>
              <w:t>S</w:t>
            </w:r>
            <w:r w:rsidRPr="000959FC">
              <w:rPr>
                <w:rFonts w:ascii="Arial" w:hAnsi="Arial" w:cs="Arial"/>
                <w:sz w:val="20"/>
                <w:szCs w:val="20"/>
              </w:rPr>
              <w:t xml:space="preserve">ession, the minutes reflect the specific citation to the provision in statute that allows </w:t>
            </w:r>
            <w:r w:rsidR="00560537">
              <w:rPr>
                <w:rFonts w:ascii="Arial" w:hAnsi="Arial" w:cs="Arial"/>
                <w:sz w:val="20"/>
                <w:szCs w:val="20"/>
              </w:rPr>
              <w:t>E</w:t>
            </w:r>
            <w:r w:rsidRPr="000959FC">
              <w:rPr>
                <w:rFonts w:ascii="Arial" w:hAnsi="Arial" w:cs="Arial"/>
                <w:sz w:val="20"/>
                <w:szCs w:val="20"/>
              </w:rPr>
              <w:t xml:space="preserve">xecutive </w:t>
            </w:r>
            <w:r w:rsidR="00560537">
              <w:rPr>
                <w:rFonts w:ascii="Arial" w:hAnsi="Arial" w:cs="Arial"/>
                <w:sz w:val="20"/>
                <w:szCs w:val="20"/>
              </w:rPr>
              <w:t>S</w:t>
            </w:r>
            <w:r w:rsidRPr="000959FC">
              <w:rPr>
                <w:rFonts w:ascii="Arial" w:hAnsi="Arial" w:cs="Arial"/>
                <w:sz w:val="20"/>
                <w:szCs w:val="20"/>
              </w:rPr>
              <w:t xml:space="preserve">ession and the </w:t>
            </w:r>
            <w:proofErr w:type="gramStart"/>
            <w:r w:rsidRPr="000959FC">
              <w:rPr>
                <w:rFonts w:ascii="Arial" w:hAnsi="Arial" w:cs="Arial"/>
                <w:sz w:val="20"/>
                <w:szCs w:val="20"/>
              </w:rPr>
              <w:t>particular matter</w:t>
            </w:r>
            <w:proofErr w:type="gramEnd"/>
            <w:r w:rsidRPr="000959FC">
              <w:rPr>
                <w:rFonts w:ascii="Arial" w:hAnsi="Arial" w:cs="Arial"/>
                <w:sz w:val="20"/>
                <w:szCs w:val="20"/>
              </w:rPr>
              <w:t xml:space="preserve"> to be discussed is identified with as much detail as possible without compromising the purpose for which the </w:t>
            </w:r>
            <w:r w:rsidR="00560537">
              <w:rPr>
                <w:rFonts w:ascii="Arial" w:hAnsi="Arial" w:cs="Arial"/>
                <w:sz w:val="20"/>
                <w:szCs w:val="20"/>
              </w:rPr>
              <w:t>E</w:t>
            </w:r>
            <w:r w:rsidRPr="000959FC">
              <w:rPr>
                <w:rFonts w:ascii="Arial" w:hAnsi="Arial" w:cs="Arial"/>
                <w:sz w:val="20"/>
                <w:szCs w:val="20"/>
              </w:rPr>
              <w:t xml:space="preserve">xecutive </w:t>
            </w:r>
            <w:r w:rsidR="00560537">
              <w:rPr>
                <w:rFonts w:ascii="Arial" w:hAnsi="Arial" w:cs="Arial"/>
                <w:sz w:val="20"/>
                <w:szCs w:val="20"/>
              </w:rPr>
              <w:t>S</w:t>
            </w:r>
            <w:r w:rsidRPr="000959FC">
              <w:rPr>
                <w:rFonts w:ascii="Arial" w:hAnsi="Arial" w:cs="Arial"/>
                <w:sz w:val="20"/>
                <w:szCs w:val="20"/>
              </w:rPr>
              <w:t>ession is authorized</w:t>
            </w:r>
          </w:p>
        </w:tc>
        <w:tc>
          <w:tcPr>
            <w:tcW w:w="785" w:type="dxa"/>
            <w:vAlign w:val="center"/>
          </w:tcPr>
          <w:p w14:paraId="70C1BA8E" w14:textId="77777777" w:rsidR="00466C8C" w:rsidRPr="000959FC" w:rsidRDefault="00466C8C" w:rsidP="005209D6">
            <w:pPr>
              <w:rPr>
                <w:rFonts w:ascii="Arial" w:hAnsi="Arial" w:cs="Arial"/>
                <w:sz w:val="20"/>
                <w:szCs w:val="20"/>
              </w:rPr>
            </w:pPr>
          </w:p>
        </w:tc>
        <w:tc>
          <w:tcPr>
            <w:tcW w:w="785" w:type="dxa"/>
            <w:vAlign w:val="center"/>
          </w:tcPr>
          <w:p w14:paraId="531EBA8B" w14:textId="77777777" w:rsidR="00466C8C" w:rsidRPr="000959FC" w:rsidRDefault="00466C8C" w:rsidP="005209D6">
            <w:pPr>
              <w:rPr>
                <w:rFonts w:ascii="Arial" w:hAnsi="Arial" w:cs="Arial"/>
                <w:sz w:val="20"/>
                <w:szCs w:val="20"/>
              </w:rPr>
            </w:pPr>
          </w:p>
        </w:tc>
        <w:tc>
          <w:tcPr>
            <w:tcW w:w="785" w:type="dxa"/>
            <w:vAlign w:val="center"/>
          </w:tcPr>
          <w:p w14:paraId="5CE74222" w14:textId="77777777" w:rsidR="00466C8C" w:rsidRPr="000959FC" w:rsidRDefault="00466C8C" w:rsidP="005209D6">
            <w:pPr>
              <w:rPr>
                <w:rFonts w:ascii="Arial" w:hAnsi="Arial" w:cs="Arial"/>
                <w:sz w:val="20"/>
                <w:szCs w:val="20"/>
              </w:rPr>
            </w:pPr>
          </w:p>
        </w:tc>
        <w:tc>
          <w:tcPr>
            <w:tcW w:w="3834" w:type="dxa"/>
            <w:vAlign w:val="center"/>
          </w:tcPr>
          <w:p w14:paraId="189152EC" w14:textId="77777777" w:rsidR="00466C8C" w:rsidRDefault="00466C8C" w:rsidP="005209D6">
            <w:pPr>
              <w:rPr>
                <w:rFonts w:ascii="Arial" w:hAnsi="Arial" w:cs="Arial"/>
                <w:sz w:val="20"/>
                <w:szCs w:val="20"/>
              </w:rPr>
            </w:pPr>
          </w:p>
          <w:p w14:paraId="62215C5A" w14:textId="77777777" w:rsidR="00B74036" w:rsidRPr="00B74036" w:rsidRDefault="00B74036" w:rsidP="00B74036">
            <w:pPr>
              <w:rPr>
                <w:rFonts w:ascii="Arial" w:hAnsi="Arial" w:cs="Arial"/>
                <w:sz w:val="20"/>
                <w:szCs w:val="20"/>
              </w:rPr>
            </w:pPr>
          </w:p>
          <w:p w14:paraId="2EE0F1D0" w14:textId="104A71E3" w:rsidR="00B74036" w:rsidRPr="00B74036" w:rsidRDefault="00B74036" w:rsidP="00B74036">
            <w:pPr>
              <w:rPr>
                <w:rFonts w:ascii="Arial" w:hAnsi="Arial" w:cs="Arial"/>
                <w:sz w:val="20"/>
                <w:szCs w:val="20"/>
              </w:rPr>
            </w:pPr>
          </w:p>
        </w:tc>
      </w:tr>
      <w:tr w:rsidR="00AB3CB4" w:rsidRPr="000959FC" w14:paraId="0A5E55A9" w14:textId="77777777" w:rsidTr="0032310D">
        <w:trPr>
          <w:trHeight w:val="576"/>
        </w:trPr>
        <w:tc>
          <w:tcPr>
            <w:tcW w:w="6870" w:type="dxa"/>
            <w:shd w:val="clear" w:color="auto" w:fill="E3E6F2"/>
            <w:vAlign w:val="center"/>
          </w:tcPr>
          <w:p w14:paraId="2EFE3226" w14:textId="2CDFFD6D" w:rsidR="00466C8C" w:rsidRPr="000959FC" w:rsidRDefault="00466C8C" w:rsidP="005209D6">
            <w:pPr>
              <w:rPr>
                <w:rFonts w:ascii="Arial" w:hAnsi="Arial" w:cs="Arial"/>
                <w:sz w:val="20"/>
                <w:szCs w:val="20"/>
              </w:rPr>
            </w:pPr>
            <w:r w:rsidRPr="000959FC">
              <w:rPr>
                <w:rFonts w:ascii="Arial" w:hAnsi="Arial" w:cs="Arial"/>
                <w:sz w:val="20"/>
                <w:szCs w:val="20"/>
              </w:rPr>
              <w:t xml:space="preserve">Executive </w:t>
            </w:r>
            <w:r w:rsidR="00560537">
              <w:rPr>
                <w:rFonts w:ascii="Arial" w:hAnsi="Arial" w:cs="Arial"/>
                <w:sz w:val="20"/>
                <w:szCs w:val="20"/>
              </w:rPr>
              <w:t>S</w:t>
            </w:r>
            <w:r w:rsidRPr="000959FC">
              <w:rPr>
                <w:rFonts w:ascii="Arial" w:hAnsi="Arial" w:cs="Arial"/>
                <w:sz w:val="20"/>
                <w:szCs w:val="20"/>
              </w:rPr>
              <w:t xml:space="preserve">ession is entered into for an allowable purpose (see list of permissible </w:t>
            </w:r>
            <w:r w:rsidR="00560537">
              <w:rPr>
                <w:rFonts w:ascii="Arial" w:hAnsi="Arial" w:cs="Arial"/>
                <w:sz w:val="20"/>
                <w:szCs w:val="20"/>
              </w:rPr>
              <w:t>E</w:t>
            </w:r>
            <w:r w:rsidRPr="000959FC">
              <w:rPr>
                <w:rFonts w:ascii="Arial" w:hAnsi="Arial" w:cs="Arial"/>
                <w:sz w:val="20"/>
                <w:szCs w:val="20"/>
              </w:rPr>
              <w:t xml:space="preserve">xecutive </w:t>
            </w:r>
            <w:r w:rsidR="00560537">
              <w:rPr>
                <w:rFonts w:ascii="Arial" w:hAnsi="Arial" w:cs="Arial"/>
                <w:sz w:val="20"/>
                <w:szCs w:val="20"/>
              </w:rPr>
              <w:t>S</w:t>
            </w:r>
            <w:r w:rsidRPr="000959FC">
              <w:rPr>
                <w:rFonts w:ascii="Arial" w:hAnsi="Arial" w:cs="Arial"/>
                <w:sz w:val="20"/>
                <w:szCs w:val="20"/>
              </w:rPr>
              <w:t>ession topics below)</w:t>
            </w:r>
          </w:p>
        </w:tc>
        <w:tc>
          <w:tcPr>
            <w:tcW w:w="785" w:type="dxa"/>
            <w:shd w:val="clear" w:color="auto" w:fill="E3E6F2"/>
            <w:vAlign w:val="center"/>
          </w:tcPr>
          <w:p w14:paraId="68D69FC3" w14:textId="77777777" w:rsidR="00466C8C" w:rsidRPr="000959FC" w:rsidRDefault="00466C8C" w:rsidP="005209D6">
            <w:pPr>
              <w:rPr>
                <w:rFonts w:ascii="Arial" w:hAnsi="Arial" w:cs="Arial"/>
                <w:sz w:val="20"/>
                <w:szCs w:val="20"/>
              </w:rPr>
            </w:pPr>
          </w:p>
        </w:tc>
        <w:tc>
          <w:tcPr>
            <w:tcW w:w="785" w:type="dxa"/>
            <w:shd w:val="clear" w:color="auto" w:fill="E3E6F2"/>
            <w:vAlign w:val="center"/>
          </w:tcPr>
          <w:p w14:paraId="0CBBF261" w14:textId="77777777" w:rsidR="00466C8C" w:rsidRPr="000959FC" w:rsidRDefault="00466C8C" w:rsidP="005209D6">
            <w:pPr>
              <w:rPr>
                <w:rFonts w:ascii="Arial" w:hAnsi="Arial" w:cs="Arial"/>
                <w:sz w:val="20"/>
                <w:szCs w:val="20"/>
              </w:rPr>
            </w:pPr>
          </w:p>
        </w:tc>
        <w:tc>
          <w:tcPr>
            <w:tcW w:w="785" w:type="dxa"/>
            <w:shd w:val="clear" w:color="auto" w:fill="E3E6F2"/>
            <w:vAlign w:val="center"/>
          </w:tcPr>
          <w:p w14:paraId="214E345A" w14:textId="77777777" w:rsidR="00466C8C" w:rsidRPr="000959FC" w:rsidRDefault="00466C8C" w:rsidP="005209D6">
            <w:pPr>
              <w:rPr>
                <w:rFonts w:ascii="Arial" w:hAnsi="Arial" w:cs="Arial"/>
                <w:sz w:val="20"/>
                <w:szCs w:val="20"/>
              </w:rPr>
            </w:pPr>
          </w:p>
        </w:tc>
        <w:tc>
          <w:tcPr>
            <w:tcW w:w="3834" w:type="dxa"/>
            <w:shd w:val="clear" w:color="auto" w:fill="E3E6F2"/>
            <w:vAlign w:val="center"/>
          </w:tcPr>
          <w:p w14:paraId="503B349D" w14:textId="77777777" w:rsidR="00466C8C" w:rsidRPr="000959FC" w:rsidRDefault="00466C8C" w:rsidP="005209D6">
            <w:pPr>
              <w:rPr>
                <w:rFonts w:ascii="Arial" w:hAnsi="Arial" w:cs="Arial"/>
                <w:sz w:val="20"/>
                <w:szCs w:val="20"/>
              </w:rPr>
            </w:pPr>
          </w:p>
        </w:tc>
      </w:tr>
      <w:tr w:rsidR="00AB3CB4" w:rsidRPr="000959FC" w14:paraId="4185E4B8" w14:textId="77777777" w:rsidTr="00AB3CB4">
        <w:trPr>
          <w:trHeight w:val="576"/>
        </w:trPr>
        <w:tc>
          <w:tcPr>
            <w:tcW w:w="6870" w:type="dxa"/>
            <w:shd w:val="clear" w:color="auto" w:fill="auto"/>
            <w:vAlign w:val="center"/>
          </w:tcPr>
          <w:p w14:paraId="6008FA14" w14:textId="73EF1FD5" w:rsidR="00466C8C" w:rsidRPr="000959FC" w:rsidRDefault="00466C8C" w:rsidP="005209D6">
            <w:pPr>
              <w:rPr>
                <w:rFonts w:ascii="Arial" w:hAnsi="Arial" w:cs="Arial"/>
                <w:sz w:val="20"/>
                <w:szCs w:val="20"/>
              </w:rPr>
            </w:pPr>
            <w:r w:rsidRPr="000959FC">
              <w:rPr>
                <w:rFonts w:ascii="Arial" w:hAnsi="Arial" w:cs="Arial"/>
                <w:sz w:val="20"/>
                <w:szCs w:val="20"/>
              </w:rPr>
              <w:t xml:space="preserve">No formal action is taken in </w:t>
            </w:r>
            <w:r w:rsidR="00560537">
              <w:rPr>
                <w:rFonts w:ascii="Arial" w:hAnsi="Arial" w:cs="Arial"/>
                <w:sz w:val="20"/>
                <w:szCs w:val="20"/>
              </w:rPr>
              <w:t>E</w:t>
            </w:r>
            <w:r w:rsidRPr="000959FC">
              <w:rPr>
                <w:rFonts w:ascii="Arial" w:hAnsi="Arial" w:cs="Arial"/>
                <w:sz w:val="20"/>
                <w:szCs w:val="20"/>
              </w:rPr>
              <w:t xml:space="preserve">xecutive </w:t>
            </w:r>
            <w:r w:rsidR="00560537">
              <w:rPr>
                <w:rFonts w:ascii="Arial" w:hAnsi="Arial" w:cs="Arial"/>
                <w:sz w:val="20"/>
                <w:szCs w:val="20"/>
              </w:rPr>
              <w:t>S</w:t>
            </w:r>
            <w:r w:rsidRPr="000959FC">
              <w:rPr>
                <w:rFonts w:ascii="Arial" w:hAnsi="Arial" w:cs="Arial"/>
                <w:sz w:val="20"/>
                <w:szCs w:val="20"/>
              </w:rPr>
              <w:t>ession</w:t>
            </w:r>
          </w:p>
        </w:tc>
        <w:tc>
          <w:tcPr>
            <w:tcW w:w="785" w:type="dxa"/>
            <w:shd w:val="clear" w:color="auto" w:fill="auto"/>
            <w:vAlign w:val="center"/>
          </w:tcPr>
          <w:p w14:paraId="536EA842" w14:textId="77777777" w:rsidR="00466C8C" w:rsidRPr="000959FC" w:rsidRDefault="00466C8C" w:rsidP="005209D6">
            <w:pPr>
              <w:rPr>
                <w:rFonts w:ascii="Arial" w:hAnsi="Arial" w:cs="Arial"/>
                <w:sz w:val="20"/>
                <w:szCs w:val="20"/>
              </w:rPr>
            </w:pPr>
          </w:p>
        </w:tc>
        <w:tc>
          <w:tcPr>
            <w:tcW w:w="785" w:type="dxa"/>
            <w:shd w:val="clear" w:color="auto" w:fill="auto"/>
            <w:vAlign w:val="center"/>
          </w:tcPr>
          <w:p w14:paraId="5739C165" w14:textId="77777777" w:rsidR="00466C8C" w:rsidRPr="000959FC" w:rsidRDefault="00466C8C" w:rsidP="005209D6">
            <w:pPr>
              <w:rPr>
                <w:rFonts w:ascii="Arial" w:hAnsi="Arial" w:cs="Arial"/>
                <w:sz w:val="20"/>
                <w:szCs w:val="20"/>
              </w:rPr>
            </w:pPr>
          </w:p>
        </w:tc>
        <w:tc>
          <w:tcPr>
            <w:tcW w:w="785" w:type="dxa"/>
            <w:shd w:val="clear" w:color="auto" w:fill="auto"/>
            <w:vAlign w:val="center"/>
          </w:tcPr>
          <w:p w14:paraId="5DBD1C3A" w14:textId="77777777" w:rsidR="00466C8C" w:rsidRPr="000959FC" w:rsidRDefault="00466C8C" w:rsidP="005209D6">
            <w:pPr>
              <w:rPr>
                <w:rFonts w:ascii="Arial" w:hAnsi="Arial" w:cs="Arial"/>
                <w:sz w:val="20"/>
                <w:szCs w:val="20"/>
              </w:rPr>
            </w:pPr>
          </w:p>
        </w:tc>
        <w:tc>
          <w:tcPr>
            <w:tcW w:w="3834" w:type="dxa"/>
            <w:shd w:val="clear" w:color="auto" w:fill="auto"/>
            <w:vAlign w:val="center"/>
          </w:tcPr>
          <w:p w14:paraId="3AF0C36C" w14:textId="77777777" w:rsidR="00466C8C" w:rsidRPr="000959FC" w:rsidRDefault="00466C8C" w:rsidP="005209D6">
            <w:pPr>
              <w:rPr>
                <w:rFonts w:ascii="Arial" w:hAnsi="Arial" w:cs="Arial"/>
                <w:sz w:val="20"/>
                <w:szCs w:val="20"/>
              </w:rPr>
            </w:pPr>
          </w:p>
        </w:tc>
      </w:tr>
      <w:tr w:rsidR="00AB3CB4" w:rsidRPr="000959FC" w14:paraId="34DAE3AE" w14:textId="77777777" w:rsidTr="0032310D">
        <w:trPr>
          <w:trHeight w:val="576"/>
        </w:trPr>
        <w:tc>
          <w:tcPr>
            <w:tcW w:w="6870" w:type="dxa"/>
            <w:shd w:val="clear" w:color="auto" w:fill="E3E6F2"/>
            <w:vAlign w:val="center"/>
          </w:tcPr>
          <w:p w14:paraId="48A4428E" w14:textId="1CBB87E8" w:rsidR="00466C8C" w:rsidRPr="000959FC" w:rsidRDefault="00466C8C" w:rsidP="005209D6">
            <w:pPr>
              <w:rPr>
                <w:rFonts w:ascii="Arial" w:hAnsi="Arial" w:cs="Arial"/>
                <w:sz w:val="20"/>
                <w:szCs w:val="20"/>
              </w:rPr>
            </w:pPr>
            <w:r w:rsidRPr="000959FC">
              <w:rPr>
                <w:rFonts w:ascii="Arial" w:hAnsi="Arial" w:cs="Arial"/>
                <w:sz w:val="20"/>
                <w:szCs w:val="20"/>
              </w:rPr>
              <w:t xml:space="preserve">2/3 of the quorum present voted in favor of </w:t>
            </w:r>
            <w:proofErr w:type="gramStart"/>
            <w:r w:rsidRPr="000959FC">
              <w:rPr>
                <w:rFonts w:ascii="Arial" w:hAnsi="Arial" w:cs="Arial"/>
                <w:sz w:val="20"/>
                <w:szCs w:val="20"/>
              </w:rPr>
              <w:t>entering into</w:t>
            </w:r>
            <w:proofErr w:type="gramEnd"/>
            <w:r w:rsidRPr="000959FC">
              <w:rPr>
                <w:rFonts w:ascii="Arial" w:hAnsi="Arial" w:cs="Arial"/>
                <w:sz w:val="20"/>
                <w:szCs w:val="20"/>
              </w:rPr>
              <w:t xml:space="preserve"> </w:t>
            </w:r>
            <w:r w:rsidR="00560537">
              <w:rPr>
                <w:rFonts w:ascii="Arial" w:hAnsi="Arial" w:cs="Arial"/>
                <w:sz w:val="20"/>
                <w:szCs w:val="20"/>
              </w:rPr>
              <w:t>E</w:t>
            </w:r>
            <w:r w:rsidRPr="000959FC">
              <w:rPr>
                <w:rFonts w:ascii="Arial" w:hAnsi="Arial" w:cs="Arial"/>
                <w:sz w:val="20"/>
                <w:szCs w:val="20"/>
              </w:rPr>
              <w:t xml:space="preserve">xecutive </w:t>
            </w:r>
            <w:r w:rsidR="00560537">
              <w:rPr>
                <w:rFonts w:ascii="Arial" w:hAnsi="Arial" w:cs="Arial"/>
                <w:sz w:val="20"/>
                <w:szCs w:val="20"/>
              </w:rPr>
              <w:t>S</w:t>
            </w:r>
            <w:r w:rsidRPr="000959FC">
              <w:rPr>
                <w:rFonts w:ascii="Arial" w:hAnsi="Arial" w:cs="Arial"/>
                <w:sz w:val="20"/>
                <w:szCs w:val="20"/>
              </w:rPr>
              <w:t>ession</w:t>
            </w:r>
          </w:p>
        </w:tc>
        <w:tc>
          <w:tcPr>
            <w:tcW w:w="785" w:type="dxa"/>
            <w:shd w:val="clear" w:color="auto" w:fill="E3E6F2"/>
            <w:vAlign w:val="center"/>
          </w:tcPr>
          <w:p w14:paraId="609A2803" w14:textId="77777777" w:rsidR="00466C8C" w:rsidRPr="000959FC" w:rsidRDefault="00466C8C" w:rsidP="005209D6">
            <w:pPr>
              <w:rPr>
                <w:rFonts w:ascii="Arial" w:hAnsi="Arial" w:cs="Arial"/>
                <w:sz w:val="20"/>
                <w:szCs w:val="20"/>
              </w:rPr>
            </w:pPr>
          </w:p>
        </w:tc>
        <w:tc>
          <w:tcPr>
            <w:tcW w:w="785" w:type="dxa"/>
            <w:shd w:val="clear" w:color="auto" w:fill="E3E6F2"/>
            <w:vAlign w:val="center"/>
          </w:tcPr>
          <w:p w14:paraId="14FDE08C" w14:textId="77777777" w:rsidR="00466C8C" w:rsidRPr="000959FC" w:rsidRDefault="00466C8C" w:rsidP="005209D6">
            <w:pPr>
              <w:rPr>
                <w:rFonts w:ascii="Arial" w:hAnsi="Arial" w:cs="Arial"/>
                <w:sz w:val="20"/>
                <w:szCs w:val="20"/>
              </w:rPr>
            </w:pPr>
          </w:p>
        </w:tc>
        <w:tc>
          <w:tcPr>
            <w:tcW w:w="785" w:type="dxa"/>
            <w:shd w:val="clear" w:color="auto" w:fill="E3E6F2"/>
            <w:vAlign w:val="center"/>
          </w:tcPr>
          <w:p w14:paraId="6A9C0C16" w14:textId="77777777" w:rsidR="00466C8C" w:rsidRPr="000959FC" w:rsidRDefault="00466C8C" w:rsidP="005209D6">
            <w:pPr>
              <w:rPr>
                <w:rFonts w:ascii="Arial" w:hAnsi="Arial" w:cs="Arial"/>
                <w:sz w:val="20"/>
                <w:szCs w:val="20"/>
              </w:rPr>
            </w:pPr>
          </w:p>
        </w:tc>
        <w:tc>
          <w:tcPr>
            <w:tcW w:w="3834" w:type="dxa"/>
            <w:shd w:val="clear" w:color="auto" w:fill="E3E6F2"/>
            <w:vAlign w:val="center"/>
          </w:tcPr>
          <w:p w14:paraId="7F888ECA" w14:textId="77777777" w:rsidR="00466C8C" w:rsidRPr="000959FC" w:rsidRDefault="00466C8C" w:rsidP="005209D6">
            <w:pPr>
              <w:rPr>
                <w:rFonts w:ascii="Arial" w:hAnsi="Arial" w:cs="Arial"/>
                <w:sz w:val="20"/>
                <w:szCs w:val="20"/>
              </w:rPr>
            </w:pPr>
          </w:p>
        </w:tc>
      </w:tr>
      <w:tr w:rsidR="00466C8C" w:rsidRPr="000959FC" w14:paraId="79B1AD8E" w14:textId="77777777" w:rsidTr="00741A93">
        <w:trPr>
          <w:trHeight w:val="576"/>
        </w:trPr>
        <w:tc>
          <w:tcPr>
            <w:tcW w:w="6870" w:type="dxa"/>
            <w:vAlign w:val="center"/>
          </w:tcPr>
          <w:p w14:paraId="4C5D4D45" w14:textId="39CB314E" w:rsidR="00466C8C" w:rsidRPr="000959FC" w:rsidRDefault="00466C8C" w:rsidP="005209D6">
            <w:pPr>
              <w:rPr>
                <w:rFonts w:ascii="Arial" w:hAnsi="Arial" w:cs="Arial"/>
                <w:sz w:val="20"/>
                <w:szCs w:val="20"/>
              </w:rPr>
            </w:pPr>
            <w:r w:rsidRPr="000959FC">
              <w:rPr>
                <w:rFonts w:ascii="Arial" w:hAnsi="Arial" w:cs="Arial"/>
                <w:sz w:val="20"/>
                <w:szCs w:val="20"/>
              </w:rPr>
              <w:t xml:space="preserve">Executive </w:t>
            </w:r>
            <w:r w:rsidR="00560537">
              <w:rPr>
                <w:rFonts w:ascii="Arial" w:hAnsi="Arial" w:cs="Arial"/>
                <w:sz w:val="20"/>
                <w:szCs w:val="20"/>
              </w:rPr>
              <w:t>S</w:t>
            </w:r>
            <w:r w:rsidRPr="000959FC">
              <w:rPr>
                <w:rFonts w:ascii="Arial" w:hAnsi="Arial" w:cs="Arial"/>
                <w:sz w:val="20"/>
                <w:szCs w:val="20"/>
              </w:rPr>
              <w:t xml:space="preserve">ession isn’t being entered into so often that it indicates the Board may be improperly using </w:t>
            </w:r>
            <w:r w:rsidR="00560537">
              <w:rPr>
                <w:rFonts w:ascii="Arial" w:hAnsi="Arial" w:cs="Arial"/>
                <w:sz w:val="20"/>
                <w:szCs w:val="20"/>
              </w:rPr>
              <w:t>E</w:t>
            </w:r>
            <w:r w:rsidRPr="000959FC">
              <w:rPr>
                <w:rFonts w:ascii="Arial" w:hAnsi="Arial" w:cs="Arial"/>
                <w:sz w:val="20"/>
                <w:szCs w:val="20"/>
              </w:rPr>
              <w:t xml:space="preserve">xecutive </w:t>
            </w:r>
            <w:r w:rsidR="00560537">
              <w:rPr>
                <w:rFonts w:ascii="Arial" w:hAnsi="Arial" w:cs="Arial"/>
                <w:sz w:val="20"/>
                <w:szCs w:val="20"/>
              </w:rPr>
              <w:t>S</w:t>
            </w:r>
            <w:r w:rsidRPr="000959FC">
              <w:rPr>
                <w:rFonts w:ascii="Arial" w:hAnsi="Arial" w:cs="Arial"/>
                <w:sz w:val="20"/>
                <w:szCs w:val="20"/>
              </w:rPr>
              <w:t>essions</w:t>
            </w:r>
          </w:p>
        </w:tc>
        <w:tc>
          <w:tcPr>
            <w:tcW w:w="785" w:type="dxa"/>
            <w:vAlign w:val="center"/>
          </w:tcPr>
          <w:p w14:paraId="326A3FB6" w14:textId="77777777" w:rsidR="00466C8C" w:rsidRPr="000959FC" w:rsidRDefault="00466C8C" w:rsidP="005209D6">
            <w:pPr>
              <w:rPr>
                <w:rFonts w:ascii="Arial" w:hAnsi="Arial" w:cs="Arial"/>
                <w:sz w:val="20"/>
                <w:szCs w:val="20"/>
              </w:rPr>
            </w:pPr>
          </w:p>
        </w:tc>
        <w:tc>
          <w:tcPr>
            <w:tcW w:w="785" w:type="dxa"/>
            <w:vAlign w:val="center"/>
          </w:tcPr>
          <w:p w14:paraId="311AF552" w14:textId="77777777" w:rsidR="00466C8C" w:rsidRPr="000959FC" w:rsidRDefault="00466C8C" w:rsidP="005209D6">
            <w:pPr>
              <w:rPr>
                <w:rFonts w:ascii="Arial" w:hAnsi="Arial" w:cs="Arial"/>
                <w:sz w:val="20"/>
                <w:szCs w:val="20"/>
              </w:rPr>
            </w:pPr>
          </w:p>
        </w:tc>
        <w:tc>
          <w:tcPr>
            <w:tcW w:w="785" w:type="dxa"/>
            <w:vAlign w:val="center"/>
          </w:tcPr>
          <w:p w14:paraId="72421A36" w14:textId="77777777" w:rsidR="00466C8C" w:rsidRPr="000959FC" w:rsidRDefault="00466C8C" w:rsidP="005209D6">
            <w:pPr>
              <w:rPr>
                <w:rFonts w:ascii="Arial" w:hAnsi="Arial" w:cs="Arial"/>
                <w:sz w:val="20"/>
                <w:szCs w:val="20"/>
              </w:rPr>
            </w:pPr>
          </w:p>
        </w:tc>
        <w:tc>
          <w:tcPr>
            <w:tcW w:w="3834" w:type="dxa"/>
            <w:vAlign w:val="center"/>
          </w:tcPr>
          <w:p w14:paraId="6CF47822" w14:textId="77777777" w:rsidR="00466C8C" w:rsidRPr="000959FC" w:rsidRDefault="00466C8C" w:rsidP="005209D6">
            <w:pPr>
              <w:rPr>
                <w:rFonts w:ascii="Arial" w:hAnsi="Arial" w:cs="Arial"/>
                <w:sz w:val="20"/>
                <w:szCs w:val="20"/>
              </w:rPr>
            </w:pPr>
          </w:p>
        </w:tc>
      </w:tr>
      <w:tr w:rsidR="00466C8C" w:rsidRPr="000959FC" w14:paraId="632FBA35" w14:textId="77777777" w:rsidTr="0032310D">
        <w:trPr>
          <w:trHeight w:val="576"/>
        </w:trPr>
        <w:tc>
          <w:tcPr>
            <w:tcW w:w="6870" w:type="dxa"/>
            <w:shd w:val="clear" w:color="auto" w:fill="E3E6F2"/>
            <w:vAlign w:val="center"/>
          </w:tcPr>
          <w:p w14:paraId="305C0E82" w14:textId="239CB092" w:rsidR="00466C8C" w:rsidRPr="000959FC" w:rsidRDefault="00466C8C" w:rsidP="005209D6">
            <w:pPr>
              <w:rPr>
                <w:rFonts w:ascii="Arial" w:hAnsi="Arial" w:cs="Arial"/>
                <w:sz w:val="20"/>
                <w:szCs w:val="20"/>
              </w:rPr>
            </w:pPr>
            <w:r w:rsidRPr="000959FC">
              <w:rPr>
                <w:rFonts w:ascii="Arial" w:hAnsi="Arial" w:cs="Arial"/>
                <w:sz w:val="20"/>
                <w:szCs w:val="20"/>
              </w:rPr>
              <w:lastRenderedPageBreak/>
              <w:t xml:space="preserve">Minutes reflect who is invited into </w:t>
            </w:r>
            <w:r w:rsidR="00560537">
              <w:rPr>
                <w:rFonts w:ascii="Arial" w:hAnsi="Arial" w:cs="Arial"/>
                <w:sz w:val="20"/>
                <w:szCs w:val="20"/>
              </w:rPr>
              <w:t>E</w:t>
            </w:r>
            <w:r w:rsidRPr="000959FC">
              <w:rPr>
                <w:rFonts w:ascii="Arial" w:hAnsi="Arial" w:cs="Arial"/>
                <w:sz w:val="20"/>
                <w:szCs w:val="20"/>
              </w:rPr>
              <w:t xml:space="preserve">xecutive </w:t>
            </w:r>
            <w:r w:rsidR="00560537">
              <w:rPr>
                <w:rFonts w:ascii="Arial" w:hAnsi="Arial" w:cs="Arial"/>
                <w:sz w:val="20"/>
                <w:szCs w:val="20"/>
              </w:rPr>
              <w:t>S</w:t>
            </w:r>
            <w:r w:rsidRPr="000959FC">
              <w:rPr>
                <w:rFonts w:ascii="Arial" w:hAnsi="Arial" w:cs="Arial"/>
                <w:sz w:val="20"/>
                <w:szCs w:val="20"/>
              </w:rPr>
              <w:t>ession</w:t>
            </w:r>
          </w:p>
        </w:tc>
        <w:tc>
          <w:tcPr>
            <w:tcW w:w="785" w:type="dxa"/>
            <w:shd w:val="clear" w:color="auto" w:fill="E3E6F2"/>
            <w:vAlign w:val="center"/>
          </w:tcPr>
          <w:p w14:paraId="56A556AF" w14:textId="77777777" w:rsidR="00466C8C" w:rsidRPr="000959FC" w:rsidRDefault="00466C8C" w:rsidP="005209D6">
            <w:pPr>
              <w:rPr>
                <w:rFonts w:ascii="Arial" w:hAnsi="Arial" w:cs="Arial"/>
                <w:sz w:val="20"/>
                <w:szCs w:val="20"/>
              </w:rPr>
            </w:pPr>
          </w:p>
        </w:tc>
        <w:tc>
          <w:tcPr>
            <w:tcW w:w="785" w:type="dxa"/>
            <w:shd w:val="clear" w:color="auto" w:fill="E3E6F2"/>
            <w:vAlign w:val="center"/>
          </w:tcPr>
          <w:p w14:paraId="1FFB6007" w14:textId="77777777" w:rsidR="00466C8C" w:rsidRPr="000959FC" w:rsidRDefault="00466C8C" w:rsidP="005209D6">
            <w:pPr>
              <w:rPr>
                <w:rFonts w:ascii="Arial" w:hAnsi="Arial" w:cs="Arial"/>
                <w:sz w:val="20"/>
                <w:szCs w:val="20"/>
              </w:rPr>
            </w:pPr>
          </w:p>
        </w:tc>
        <w:tc>
          <w:tcPr>
            <w:tcW w:w="785" w:type="dxa"/>
            <w:shd w:val="clear" w:color="auto" w:fill="E3E6F2"/>
            <w:vAlign w:val="center"/>
          </w:tcPr>
          <w:p w14:paraId="099FA7F7" w14:textId="77777777" w:rsidR="00466C8C" w:rsidRPr="000959FC" w:rsidRDefault="00466C8C" w:rsidP="005209D6">
            <w:pPr>
              <w:rPr>
                <w:rFonts w:ascii="Arial" w:hAnsi="Arial" w:cs="Arial"/>
                <w:sz w:val="20"/>
                <w:szCs w:val="20"/>
              </w:rPr>
            </w:pPr>
          </w:p>
        </w:tc>
        <w:tc>
          <w:tcPr>
            <w:tcW w:w="3834" w:type="dxa"/>
            <w:shd w:val="clear" w:color="auto" w:fill="E3E6F2"/>
            <w:vAlign w:val="center"/>
          </w:tcPr>
          <w:p w14:paraId="4CFB63C7" w14:textId="77777777" w:rsidR="00466C8C" w:rsidRPr="000959FC" w:rsidRDefault="00466C8C" w:rsidP="005209D6">
            <w:pPr>
              <w:rPr>
                <w:rFonts w:ascii="Arial" w:hAnsi="Arial" w:cs="Arial"/>
                <w:sz w:val="20"/>
                <w:szCs w:val="20"/>
              </w:rPr>
            </w:pPr>
          </w:p>
        </w:tc>
      </w:tr>
      <w:tr w:rsidR="00E31A80" w:rsidRPr="000959FC" w14:paraId="1CE17F63" w14:textId="77777777" w:rsidTr="0032310D">
        <w:trPr>
          <w:trHeight w:val="576"/>
        </w:trPr>
        <w:tc>
          <w:tcPr>
            <w:tcW w:w="6870" w:type="dxa"/>
            <w:shd w:val="clear" w:color="auto" w:fill="E3E6F2"/>
            <w:vAlign w:val="center"/>
          </w:tcPr>
          <w:p w14:paraId="6B76F13E" w14:textId="50D4CF01" w:rsidR="00E31A80" w:rsidRPr="000959FC" w:rsidRDefault="00B2642C" w:rsidP="005209D6">
            <w:pPr>
              <w:rPr>
                <w:rFonts w:ascii="Arial" w:hAnsi="Arial" w:cs="Arial"/>
                <w:sz w:val="20"/>
                <w:szCs w:val="20"/>
              </w:rPr>
            </w:pPr>
            <w:r>
              <w:rPr>
                <w:rFonts w:ascii="Arial" w:hAnsi="Arial" w:cs="Arial"/>
                <w:sz w:val="20"/>
                <w:szCs w:val="20"/>
              </w:rPr>
              <w:t xml:space="preserve">An electronic record (audio/video) of the </w:t>
            </w:r>
            <w:r w:rsidR="00560537">
              <w:rPr>
                <w:rFonts w:ascii="Arial" w:hAnsi="Arial" w:cs="Arial"/>
                <w:sz w:val="20"/>
                <w:szCs w:val="20"/>
              </w:rPr>
              <w:t>E</w:t>
            </w:r>
            <w:r w:rsidR="00E31A80">
              <w:rPr>
                <w:rFonts w:ascii="Arial" w:hAnsi="Arial" w:cs="Arial"/>
                <w:sz w:val="20"/>
                <w:szCs w:val="20"/>
              </w:rPr>
              <w:t xml:space="preserve">xecutive </w:t>
            </w:r>
            <w:r w:rsidR="00560537">
              <w:rPr>
                <w:rFonts w:ascii="Arial" w:hAnsi="Arial" w:cs="Arial"/>
                <w:sz w:val="20"/>
                <w:szCs w:val="20"/>
              </w:rPr>
              <w:t>S</w:t>
            </w:r>
            <w:r w:rsidR="00E31A80">
              <w:rPr>
                <w:rFonts w:ascii="Arial" w:hAnsi="Arial" w:cs="Arial"/>
                <w:sz w:val="20"/>
                <w:szCs w:val="20"/>
              </w:rPr>
              <w:t xml:space="preserve">ession is </w:t>
            </w:r>
            <w:r>
              <w:rPr>
                <w:rFonts w:ascii="Arial" w:hAnsi="Arial" w:cs="Arial"/>
                <w:sz w:val="20"/>
                <w:szCs w:val="20"/>
              </w:rPr>
              <w:t xml:space="preserve">made and the electronic record is </w:t>
            </w:r>
            <w:r w:rsidR="00E31A80">
              <w:rPr>
                <w:rFonts w:ascii="Arial" w:hAnsi="Arial" w:cs="Arial"/>
                <w:sz w:val="20"/>
                <w:szCs w:val="20"/>
              </w:rPr>
              <w:t xml:space="preserve">maintained </w:t>
            </w:r>
            <w:r>
              <w:rPr>
                <w:rFonts w:ascii="Arial" w:hAnsi="Arial" w:cs="Arial"/>
                <w:sz w:val="20"/>
                <w:szCs w:val="20"/>
              </w:rPr>
              <w:t xml:space="preserve">for at least 90 days following the </w:t>
            </w:r>
            <w:r w:rsidR="00560537">
              <w:rPr>
                <w:rFonts w:ascii="Arial" w:hAnsi="Arial" w:cs="Arial"/>
                <w:sz w:val="20"/>
                <w:szCs w:val="20"/>
              </w:rPr>
              <w:t>E</w:t>
            </w:r>
            <w:r>
              <w:rPr>
                <w:rFonts w:ascii="Arial" w:hAnsi="Arial" w:cs="Arial"/>
                <w:sz w:val="20"/>
                <w:szCs w:val="20"/>
              </w:rPr>
              <w:t xml:space="preserve">xecutive </w:t>
            </w:r>
            <w:r w:rsidR="00560537">
              <w:rPr>
                <w:rFonts w:ascii="Arial" w:hAnsi="Arial" w:cs="Arial"/>
                <w:sz w:val="20"/>
                <w:szCs w:val="20"/>
              </w:rPr>
              <w:t>S</w:t>
            </w:r>
            <w:r>
              <w:rPr>
                <w:rFonts w:ascii="Arial" w:hAnsi="Arial" w:cs="Arial"/>
                <w:sz w:val="20"/>
                <w:szCs w:val="20"/>
              </w:rPr>
              <w:t>ession</w:t>
            </w:r>
          </w:p>
        </w:tc>
        <w:tc>
          <w:tcPr>
            <w:tcW w:w="785" w:type="dxa"/>
            <w:shd w:val="clear" w:color="auto" w:fill="E3E6F2"/>
            <w:vAlign w:val="center"/>
          </w:tcPr>
          <w:p w14:paraId="4D11C25F" w14:textId="77777777" w:rsidR="00E31A80" w:rsidRPr="000959FC" w:rsidRDefault="00E31A80" w:rsidP="005209D6">
            <w:pPr>
              <w:rPr>
                <w:rFonts w:ascii="Arial" w:hAnsi="Arial" w:cs="Arial"/>
                <w:sz w:val="20"/>
                <w:szCs w:val="20"/>
              </w:rPr>
            </w:pPr>
          </w:p>
        </w:tc>
        <w:tc>
          <w:tcPr>
            <w:tcW w:w="785" w:type="dxa"/>
            <w:shd w:val="clear" w:color="auto" w:fill="E3E6F2"/>
            <w:vAlign w:val="center"/>
          </w:tcPr>
          <w:p w14:paraId="3D5A911A" w14:textId="77777777" w:rsidR="00E31A80" w:rsidRPr="000959FC" w:rsidRDefault="00E31A80" w:rsidP="005209D6">
            <w:pPr>
              <w:rPr>
                <w:rFonts w:ascii="Arial" w:hAnsi="Arial" w:cs="Arial"/>
                <w:sz w:val="20"/>
                <w:szCs w:val="20"/>
              </w:rPr>
            </w:pPr>
          </w:p>
        </w:tc>
        <w:tc>
          <w:tcPr>
            <w:tcW w:w="785" w:type="dxa"/>
            <w:shd w:val="clear" w:color="auto" w:fill="E3E6F2"/>
            <w:vAlign w:val="center"/>
          </w:tcPr>
          <w:p w14:paraId="567D5D13" w14:textId="77777777" w:rsidR="00E31A80" w:rsidRPr="000959FC" w:rsidRDefault="00E31A80" w:rsidP="005209D6">
            <w:pPr>
              <w:rPr>
                <w:rFonts w:ascii="Arial" w:hAnsi="Arial" w:cs="Arial"/>
                <w:sz w:val="20"/>
                <w:szCs w:val="20"/>
              </w:rPr>
            </w:pPr>
          </w:p>
        </w:tc>
        <w:tc>
          <w:tcPr>
            <w:tcW w:w="3834" w:type="dxa"/>
            <w:shd w:val="clear" w:color="auto" w:fill="E3E6F2"/>
            <w:vAlign w:val="center"/>
          </w:tcPr>
          <w:p w14:paraId="22687872" w14:textId="77777777" w:rsidR="00E31A80" w:rsidRPr="000959FC" w:rsidRDefault="00E31A80" w:rsidP="005209D6">
            <w:pPr>
              <w:rPr>
                <w:rFonts w:ascii="Arial" w:hAnsi="Arial" w:cs="Arial"/>
                <w:sz w:val="20"/>
                <w:szCs w:val="20"/>
              </w:rPr>
            </w:pPr>
          </w:p>
        </w:tc>
      </w:tr>
      <w:tr w:rsidR="00E31A80" w:rsidRPr="000959FC" w14:paraId="70660D26" w14:textId="77777777" w:rsidTr="00560537">
        <w:trPr>
          <w:trHeight w:val="576"/>
        </w:trPr>
        <w:tc>
          <w:tcPr>
            <w:tcW w:w="6870" w:type="dxa"/>
            <w:shd w:val="clear" w:color="auto" w:fill="auto"/>
            <w:vAlign w:val="center"/>
          </w:tcPr>
          <w:p w14:paraId="7C9763E2" w14:textId="086E8A96" w:rsidR="00E31A80" w:rsidRPr="000959FC" w:rsidRDefault="00E31A80" w:rsidP="005209D6">
            <w:pPr>
              <w:rPr>
                <w:rFonts w:ascii="Arial" w:hAnsi="Arial" w:cs="Arial"/>
                <w:sz w:val="20"/>
                <w:szCs w:val="20"/>
              </w:rPr>
            </w:pPr>
            <w:r>
              <w:rPr>
                <w:rFonts w:ascii="Arial" w:hAnsi="Arial" w:cs="Arial"/>
                <w:sz w:val="20"/>
                <w:szCs w:val="20"/>
              </w:rPr>
              <w:t xml:space="preserve">For </w:t>
            </w:r>
            <w:r w:rsidR="00560537">
              <w:rPr>
                <w:rFonts w:ascii="Arial" w:hAnsi="Arial" w:cs="Arial"/>
                <w:sz w:val="20"/>
                <w:szCs w:val="20"/>
              </w:rPr>
              <w:t>E</w:t>
            </w:r>
            <w:r>
              <w:rPr>
                <w:rFonts w:ascii="Arial" w:hAnsi="Arial" w:cs="Arial"/>
                <w:sz w:val="20"/>
                <w:szCs w:val="20"/>
              </w:rPr>
              <w:t xml:space="preserve">xecutive </w:t>
            </w:r>
            <w:r w:rsidR="00560537">
              <w:rPr>
                <w:rFonts w:ascii="Arial" w:hAnsi="Arial" w:cs="Arial"/>
                <w:sz w:val="20"/>
                <w:szCs w:val="20"/>
              </w:rPr>
              <w:t>S</w:t>
            </w:r>
            <w:r>
              <w:rPr>
                <w:rFonts w:ascii="Arial" w:hAnsi="Arial" w:cs="Arial"/>
                <w:sz w:val="20"/>
                <w:szCs w:val="20"/>
              </w:rPr>
              <w:t>essions for the purpose of receiving legal</w:t>
            </w:r>
            <w:r w:rsidR="00B2642C">
              <w:rPr>
                <w:rFonts w:ascii="Arial" w:hAnsi="Arial" w:cs="Arial"/>
                <w:sz w:val="20"/>
                <w:szCs w:val="20"/>
              </w:rPr>
              <w:t xml:space="preserve"> </w:t>
            </w:r>
            <w:r>
              <w:rPr>
                <w:rFonts w:ascii="Arial" w:hAnsi="Arial" w:cs="Arial"/>
                <w:sz w:val="20"/>
                <w:szCs w:val="20"/>
              </w:rPr>
              <w:t>advice</w:t>
            </w:r>
            <w:r w:rsidR="00B2642C">
              <w:rPr>
                <w:rFonts w:ascii="Arial" w:hAnsi="Arial" w:cs="Arial"/>
                <w:sz w:val="20"/>
                <w:szCs w:val="20"/>
              </w:rPr>
              <w:t>, the proper certifications are made before turning off the electronic record to receive legal advice and turning the electronic record back on once legal advice has been received</w:t>
            </w:r>
            <w:r w:rsidR="00B07DE4">
              <w:rPr>
                <w:rFonts w:ascii="Arial" w:hAnsi="Arial" w:cs="Arial"/>
                <w:sz w:val="20"/>
                <w:szCs w:val="20"/>
              </w:rPr>
              <w:t>; the times of these certifications are included in the minutes</w:t>
            </w:r>
          </w:p>
        </w:tc>
        <w:tc>
          <w:tcPr>
            <w:tcW w:w="785" w:type="dxa"/>
            <w:shd w:val="clear" w:color="auto" w:fill="E3E6F2"/>
            <w:vAlign w:val="center"/>
          </w:tcPr>
          <w:p w14:paraId="56DFD467" w14:textId="77777777" w:rsidR="00E31A80" w:rsidRPr="000959FC" w:rsidRDefault="00E31A80" w:rsidP="005209D6">
            <w:pPr>
              <w:rPr>
                <w:rFonts w:ascii="Arial" w:hAnsi="Arial" w:cs="Arial"/>
                <w:sz w:val="20"/>
                <w:szCs w:val="20"/>
              </w:rPr>
            </w:pPr>
          </w:p>
        </w:tc>
        <w:tc>
          <w:tcPr>
            <w:tcW w:w="785" w:type="dxa"/>
            <w:shd w:val="clear" w:color="auto" w:fill="E3E6F2"/>
            <w:vAlign w:val="center"/>
          </w:tcPr>
          <w:p w14:paraId="63E464A2" w14:textId="77777777" w:rsidR="00E31A80" w:rsidRPr="000959FC" w:rsidRDefault="00E31A80" w:rsidP="005209D6">
            <w:pPr>
              <w:rPr>
                <w:rFonts w:ascii="Arial" w:hAnsi="Arial" w:cs="Arial"/>
                <w:sz w:val="20"/>
                <w:szCs w:val="20"/>
              </w:rPr>
            </w:pPr>
          </w:p>
        </w:tc>
        <w:tc>
          <w:tcPr>
            <w:tcW w:w="785" w:type="dxa"/>
            <w:shd w:val="clear" w:color="auto" w:fill="E3E6F2"/>
            <w:vAlign w:val="center"/>
          </w:tcPr>
          <w:p w14:paraId="4BF5864C" w14:textId="77777777" w:rsidR="00E31A80" w:rsidRPr="000959FC" w:rsidRDefault="00E31A80" w:rsidP="005209D6">
            <w:pPr>
              <w:rPr>
                <w:rFonts w:ascii="Arial" w:hAnsi="Arial" w:cs="Arial"/>
                <w:sz w:val="20"/>
                <w:szCs w:val="20"/>
              </w:rPr>
            </w:pPr>
          </w:p>
        </w:tc>
        <w:tc>
          <w:tcPr>
            <w:tcW w:w="3834" w:type="dxa"/>
            <w:shd w:val="clear" w:color="auto" w:fill="E3E6F2"/>
            <w:vAlign w:val="center"/>
          </w:tcPr>
          <w:p w14:paraId="252DFD95" w14:textId="77777777" w:rsidR="00E31A80" w:rsidRPr="000959FC" w:rsidRDefault="00E31A80" w:rsidP="005209D6">
            <w:pPr>
              <w:rPr>
                <w:rFonts w:ascii="Arial" w:hAnsi="Arial" w:cs="Arial"/>
                <w:sz w:val="20"/>
                <w:szCs w:val="20"/>
              </w:rPr>
            </w:pPr>
          </w:p>
        </w:tc>
      </w:tr>
      <w:tr w:rsidR="009E0E2E" w:rsidRPr="000959FC" w14:paraId="719EC280" w14:textId="77777777" w:rsidTr="009E0E2E">
        <w:trPr>
          <w:trHeight w:val="576"/>
        </w:trPr>
        <w:tc>
          <w:tcPr>
            <w:tcW w:w="13059" w:type="dxa"/>
            <w:gridSpan w:val="5"/>
            <w:shd w:val="clear" w:color="auto" w:fill="auto"/>
            <w:vAlign w:val="center"/>
          </w:tcPr>
          <w:p w14:paraId="3BFCA0B9" w14:textId="77777777" w:rsidR="009E0E2E" w:rsidRPr="000959FC" w:rsidRDefault="009E56AC" w:rsidP="005209D6">
            <w:pPr>
              <w:rPr>
                <w:rFonts w:ascii="Arial" w:hAnsi="Arial" w:cs="Arial"/>
                <w:b/>
                <w:sz w:val="20"/>
                <w:szCs w:val="20"/>
              </w:rPr>
            </w:pPr>
            <w:r w:rsidRPr="000959FC">
              <w:rPr>
                <w:rFonts w:ascii="Arial" w:hAnsi="Arial" w:cs="Arial"/>
                <w:b/>
                <w:sz w:val="20"/>
                <w:szCs w:val="20"/>
              </w:rPr>
              <w:t xml:space="preserve">Additional Observations or </w:t>
            </w:r>
            <w:r w:rsidR="009E0E2E" w:rsidRPr="000959FC">
              <w:rPr>
                <w:rFonts w:ascii="Arial" w:hAnsi="Arial" w:cs="Arial"/>
                <w:b/>
                <w:sz w:val="20"/>
                <w:szCs w:val="20"/>
              </w:rPr>
              <w:t>Authorizer Follow Up:</w:t>
            </w:r>
          </w:p>
          <w:p w14:paraId="65AEB1D8" w14:textId="77777777" w:rsidR="009E0E2E" w:rsidRPr="000959FC" w:rsidRDefault="009E0E2E" w:rsidP="005209D6">
            <w:pPr>
              <w:rPr>
                <w:rFonts w:ascii="Arial" w:hAnsi="Arial" w:cs="Arial"/>
                <w:b/>
                <w:sz w:val="20"/>
                <w:szCs w:val="20"/>
              </w:rPr>
            </w:pPr>
          </w:p>
          <w:p w14:paraId="79E9A719" w14:textId="77777777" w:rsidR="009E0E2E" w:rsidRPr="000959FC" w:rsidRDefault="009E0E2E" w:rsidP="005209D6">
            <w:pPr>
              <w:rPr>
                <w:rFonts w:ascii="Arial" w:hAnsi="Arial" w:cs="Arial"/>
                <w:b/>
                <w:sz w:val="20"/>
                <w:szCs w:val="20"/>
              </w:rPr>
            </w:pPr>
          </w:p>
          <w:p w14:paraId="13BC5F0C" w14:textId="77777777" w:rsidR="009E0E2E" w:rsidRPr="000959FC" w:rsidRDefault="009E0E2E" w:rsidP="005209D6">
            <w:pPr>
              <w:rPr>
                <w:rFonts w:ascii="Arial" w:hAnsi="Arial" w:cs="Arial"/>
                <w:b/>
                <w:sz w:val="20"/>
                <w:szCs w:val="20"/>
              </w:rPr>
            </w:pPr>
          </w:p>
          <w:p w14:paraId="3C9717AA" w14:textId="77777777" w:rsidR="009E0E2E" w:rsidRPr="000959FC" w:rsidRDefault="009E0E2E" w:rsidP="005209D6">
            <w:pPr>
              <w:rPr>
                <w:rFonts w:ascii="Arial" w:hAnsi="Arial" w:cs="Arial"/>
                <w:b/>
                <w:sz w:val="20"/>
                <w:szCs w:val="20"/>
              </w:rPr>
            </w:pPr>
          </w:p>
          <w:p w14:paraId="0B73B977" w14:textId="77777777" w:rsidR="009E0E2E" w:rsidRPr="000959FC" w:rsidRDefault="009E0E2E" w:rsidP="005209D6">
            <w:pPr>
              <w:rPr>
                <w:rFonts w:ascii="Arial" w:hAnsi="Arial" w:cs="Arial"/>
                <w:b/>
                <w:sz w:val="20"/>
                <w:szCs w:val="20"/>
              </w:rPr>
            </w:pPr>
          </w:p>
        </w:tc>
      </w:tr>
      <w:tr w:rsidR="006B4DE5" w:rsidRPr="000959FC" w14:paraId="5B593083" w14:textId="77777777" w:rsidTr="0032310D">
        <w:trPr>
          <w:trHeight w:val="576"/>
        </w:trPr>
        <w:tc>
          <w:tcPr>
            <w:tcW w:w="13059" w:type="dxa"/>
            <w:gridSpan w:val="5"/>
            <w:shd w:val="clear" w:color="auto" w:fill="E3E6F2"/>
            <w:vAlign w:val="center"/>
          </w:tcPr>
          <w:p w14:paraId="72989225" w14:textId="77777777" w:rsidR="006B4DE5" w:rsidRPr="000959FC" w:rsidRDefault="006B4DE5" w:rsidP="005209D6">
            <w:pPr>
              <w:rPr>
                <w:rFonts w:ascii="Arial" w:hAnsi="Arial" w:cs="Arial"/>
                <w:b/>
                <w:sz w:val="20"/>
                <w:szCs w:val="20"/>
              </w:rPr>
            </w:pPr>
            <w:r w:rsidRPr="000959FC">
              <w:rPr>
                <w:rFonts w:ascii="Arial" w:hAnsi="Arial" w:cs="Arial"/>
                <w:b/>
                <w:sz w:val="20"/>
                <w:szCs w:val="20"/>
              </w:rPr>
              <w:t>Suggested Resources or Areas of Improvement:</w:t>
            </w:r>
          </w:p>
          <w:p w14:paraId="622B9A23" w14:textId="77777777" w:rsidR="006B4DE5" w:rsidRDefault="006B4DE5" w:rsidP="005209D6">
            <w:pPr>
              <w:rPr>
                <w:rFonts w:ascii="Arial" w:hAnsi="Arial" w:cs="Arial"/>
                <w:b/>
                <w:sz w:val="20"/>
                <w:szCs w:val="20"/>
              </w:rPr>
            </w:pPr>
          </w:p>
          <w:p w14:paraId="3DC524EE" w14:textId="77777777" w:rsidR="000959FC" w:rsidRPr="000959FC" w:rsidRDefault="000959FC" w:rsidP="005209D6">
            <w:pPr>
              <w:rPr>
                <w:rFonts w:ascii="Arial" w:hAnsi="Arial" w:cs="Arial"/>
                <w:b/>
                <w:sz w:val="20"/>
                <w:szCs w:val="20"/>
              </w:rPr>
            </w:pPr>
          </w:p>
          <w:p w14:paraId="4F268DBC" w14:textId="77777777" w:rsidR="006B4DE5" w:rsidRPr="000959FC" w:rsidRDefault="006B4DE5" w:rsidP="005209D6">
            <w:pPr>
              <w:rPr>
                <w:rFonts w:ascii="Arial" w:hAnsi="Arial" w:cs="Arial"/>
                <w:b/>
                <w:sz w:val="20"/>
                <w:szCs w:val="20"/>
              </w:rPr>
            </w:pPr>
          </w:p>
          <w:p w14:paraId="151845E2" w14:textId="77777777" w:rsidR="006B4DE5" w:rsidRPr="000959FC" w:rsidRDefault="006B4DE5" w:rsidP="005209D6">
            <w:pPr>
              <w:rPr>
                <w:rFonts w:ascii="Arial" w:hAnsi="Arial" w:cs="Arial"/>
                <w:b/>
                <w:sz w:val="20"/>
                <w:szCs w:val="20"/>
              </w:rPr>
            </w:pPr>
          </w:p>
          <w:p w14:paraId="5F3DA7BF" w14:textId="77777777" w:rsidR="006B4DE5" w:rsidRPr="000959FC" w:rsidRDefault="006B4DE5" w:rsidP="005209D6">
            <w:pPr>
              <w:rPr>
                <w:rFonts w:ascii="Arial" w:hAnsi="Arial" w:cs="Arial"/>
                <w:b/>
                <w:sz w:val="20"/>
                <w:szCs w:val="20"/>
              </w:rPr>
            </w:pPr>
          </w:p>
        </w:tc>
      </w:tr>
    </w:tbl>
    <w:p w14:paraId="07A70189" w14:textId="77777777" w:rsidR="006B4DE5" w:rsidRPr="000959FC" w:rsidRDefault="006B4DE5" w:rsidP="007C2029">
      <w:pPr>
        <w:rPr>
          <w:rFonts w:ascii="Arial" w:hAnsi="Arial" w:cs="Arial"/>
          <w:b/>
        </w:rPr>
      </w:pPr>
    </w:p>
    <w:p w14:paraId="2CF2A67C" w14:textId="77777777" w:rsidR="000959FC" w:rsidRPr="005F3E93" w:rsidRDefault="000959FC" w:rsidP="000959FC">
      <w:pPr>
        <w:rPr>
          <w:rFonts w:ascii="Arial" w:hAnsi="Arial" w:cs="Arial"/>
          <w:b/>
          <w:sz w:val="28"/>
          <w:szCs w:val="28"/>
        </w:rPr>
      </w:pPr>
      <w:r w:rsidRPr="005F3E93">
        <w:rPr>
          <w:rFonts w:ascii="Arial" w:hAnsi="Arial" w:cs="Arial"/>
          <w:b/>
          <w:sz w:val="28"/>
          <w:szCs w:val="28"/>
        </w:rPr>
        <w:t>Permissible Topics for Executive Session:</w:t>
      </w:r>
    </w:p>
    <w:p w14:paraId="73E9A1FC" w14:textId="77777777" w:rsidR="000959FC" w:rsidRPr="001A794E" w:rsidRDefault="000959FC" w:rsidP="000959FC">
      <w:pPr>
        <w:spacing w:after="0"/>
        <w:rPr>
          <w:rFonts w:ascii="Arial" w:hAnsi="Arial" w:cs="Arial"/>
          <w:sz w:val="18"/>
          <w:szCs w:val="18"/>
        </w:rPr>
      </w:pPr>
      <w:r w:rsidRPr="001A794E">
        <w:rPr>
          <w:rFonts w:ascii="Arial" w:hAnsi="Arial" w:cs="Arial"/>
          <w:color w:val="333333"/>
          <w:sz w:val="18"/>
          <w:szCs w:val="18"/>
          <w:shd w:val="clear" w:color="auto" w:fill="FFFFFF"/>
        </w:rPr>
        <w:t>(a) The purchase, acquisition, lease, transfer, or sale of any real, personal, or other property interest; except that no executive session shall be held for the purpose of concealing the fact that a member of the local public body has a personal interest in such purchase, acquisition, lease, transfer, or sale;</w:t>
      </w:r>
      <w:r w:rsidRPr="001A794E">
        <w:rPr>
          <w:rFonts w:ascii="Arial" w:hAnsi="Arial" w:cs="Arial"/>
          <w:color w:val="333333"/>
          <w:sz w:val="18"/>
          <w:szCs w:val="18"/>
        </w:rPr>
        <w:br/>
      </w:r>
      <w:r w:rsidRPr="001A794E">
        <w:rPr>
          <w:rFonts w:ascii="Arial" w:hAnsi="Arial" w:cs="Arial"/>
          <w:color w:val="333333"/>
          <w:sz w:val="18"/>
          <w:szCs w:val="18"/>
        </w:rPr>
        <w:br/>
      </w:r>
      <w:r w:rsidRPr="001A794E">
        <w:rPr>
          <w:rFonts w:ascii="Arial" w:hAnsi="Arial" w:cs="Arial"/>
          <w:color w:val="333333"/>
          <w:sz w:val="18"/>
          <w:szCs w:val="18"/>
          <w:shd w:val="clear" w:color="auto" w:fill="FFFFFF"/>
        </w:rPr>
        <w:t>(b) Conferences with an attorney for the local public body for the purposes of receiving legal advice on specific legal questions. Mere presence or participation of an attorney at an executive session of the local public body is not sufficient to satisfy the requirements of this subsection (4).</w:t>
      </w:r>
      <w:r w:rsidRPr="001A794E">
        <w:rPr>
          <w:rFonts w:ascii="Arial" w:hAnsi="Arial" w:cs="Arial"/>
          <w:color w:val="333333"/>
          <w:sz w:val="18"/>
          <w:szCs w:val="18"/>
        </w:rPr>
        <w:br/>
      </w:r>
      <w:r w:rsidRPr="001A794E">
        <w:rPr>
          <w:rFonts w:ascii="Arial" w:hAnsi="Arial" w:cs="Arial"/>
          <w:color w:val="333333"/>
          <w:sz w:val="18"/>
          <w:szCs w:val="18"/>
        </w:rPr>
        <w:br/>
      </w:r>
      <w:r w:rsidRPr="001A794E">
        <w:rPr>
          <w:rFonts w:ascii="Arial" w:hAnsi="Arial" w:cs="Arial"/>
          <w:color w:val="333333"/>
          <w:sz w:val="18"/>
          <w:szCs w:val="18"/>
          <w:shd w:val="clear" w:color="auto" w:fill="FFFFFF"/>
        </w:rPr>
        <w:t>(c) Matters required to be kept confidential by federal or state law or rules and regulations. The local public body shall announce the specific citation of the statutes or rules that are the basis for such confidentiality before holding the executive session.</w:t>
      </w:r>
      <w:r w:rsidRPr="001A794E">
        <w:rPr>
          <w:rFonts w:ascii="Arial" w:hAnsi="Arial" w:cs="Arial"/>
          <w:color w:val="333333"/>
          <w:sz w:val="18"/>
          <w:szCs w:val="18"/>
        </w:rPr>
        <w:br/>
      </w:r>
      <w:r w:rsidRPr="001A794E">
        <w:rPr>
          <w:rFonts w:ascii="Arial" w:hAnsi="Arial" w:cs="Arial"/>
          <w:color w:val="333333"/>
          <w:sz w:val="18"/>
          <w:szCs w:val="18"/>
        </w:rPr>
        <w:br/>
      </w:r>
      <w:r w:rsidRPr="001A794E">
        <w:rPr>
          <w:rFonts w:ascii="Arial" w:hAnsi="Arial" w:cs="Arial"/>
          <w:color w:val="333333"/>
          <w:sz w:val="18"/>
          <w:szCs w:val="18"/>
          <w:shd w:val="clear" w:color="auto" w:fill="FFFFFF"/>
        </w:rPr>
        <w:t>(d) Specialized details of security arrangements or investigations, including defenses against terrorism, both domestic and foreign, and including where disclosure of the matters discussed might reveal information that could be used for the purpose of committing, or avoiding prosecution for, a violation of the law;</w:t>
      </w:r>
      <w:r w:rsidRPr="001A794E">
        <w:rPr>
          <w:rFonts w:ascii="Arial" w:hAnsi="Arial" w:cs="Arial"/>
          <w:color w:val="333333"/>
          <w:sz w:val="18"/>
          <w:szCs w:val="18"/>
        </w:rPr>
        <w:br/>
      </w:r>
      <w:r w:rsidRPr="001A794E">
        <w:rPr>
          <w:rFonts w:ascii="Arial" w:hAnsi="Arial" w:cs="Arial"/>
          <w:color w:val="333333"/>
          <w:sz w:val="18"/>
          <w:szCs w:val="18"/>
        </w:rPr>
        <w:br/>
      </w:r>
      <w:r w:rsidRPr="001A794E">
        <w:rPr>
          <w:rFonts w:ascii="Arial" w:hAnsi="Arial" w:cs="Arial"/>
          <w:color w:val="333333"/>
          <w:sz w:val="18"/>
          <w:szCs w:val="18"/>
          <w:shd w:val="clear" w:color="auto" w:fill="FFFFFF"/>
        </w:rPr>
        <w:t>(e) (I) Determining positions relative to matters that may be subject to negotiations; developing strategy for negotiations; and instructing negotiators.</w:t>
      </w:r>
      <w:r w:rsidRPr="001A794E">
        <w:rPr>
          <w:rFonts w:ascii="Arial" w:hAnsi="Arial" w:cs="Arial"/>
          <w:color w:val="333333"/>
          <w:sz w:val="18"/>
          <w:szCs w:val="18"/>
        </w:rPr>
        <w:br/>
      </w:r>
      <w:r w:rsidRPr="001A794E">
        <w:rPr>
          <w:rFonts w:ascii="Arial" w:hAnsi="Arial" w:cs="Arial"/>
          <w:color w:val="333333"/>
          <w:sz w:val="18"/>
          <w:szCs w:val="18"/>
        </w:rPr>
        <w:br/>
      </w:r>
      <w:r>
        <w:rPr>
          <w:rFonts w:ascii="Arial" w:hAnsi="Arial" w:cs="Arial"/>
          <w:color w:val="333333"/>
          <w:sz w:val="18"/>
          <w:szCs w:val="18"/>
          <w:shd w:val="clear" w:color="auto" w:fill="FFFFFF"/>
        </w:rPr>
        <w:t xml:space="preserve">     </w:t>
      </w:r>
      <w:r w:rsidRPr="001A794E">
        <w:rPr>
          <w:rFonts w:ascii="Arial" w:hAnsi="Arial" w:cs="Arial"/>
          <w:color w:val="333333"/>
          <w:sz w:val="18"/>
          <w:szCs w:val="18"/>
          <w:shd w:val="clear" w:color="auto" w:fill="FFFFFF"/>
        </w:rPr>
        <w:t>(II) The provisions of subparagraph (I) of this paragraph (e) shall not apply to a meeting of the members of a board of education of a school district:</w:t>
      </w:r>
      <w:r w:rsidRPr="001A794E">
        <w:rPr>
          <w:rFonts w:ascii="Arial" w:hAnsi="Arial" w:cs="Arial"/>
          <w:color w:val="333333"/>
          <w:sz w:val="18"/>
          <w:szCs w:val="18"/>
        </w:rPr>
        <w:br/>
      </w:r>
      <w:r w:rsidRPr="001A794E">
        <w:rPr>
          <w:rFonts w:ascii="Arial" w:hAnsi="Arial" w:cs="Arial"/>
          <w:color w:val="333333"/>
          <w:sz w:val="18"/>
          <w:szCs w:val="18"/>
        </w:rPr>
        <w:br/>
      </w:r>
      <w:r>
        <w:rPr>
          <w:rFonts w:ascii="Arial" w:hAnsi="Arial" w:cs="Arial"/>
          <w:color w:val="333333"/>
          <w:sz w:val="18"/>
          <w:szCs w:val="18"/>
          <w:shd w:val="clear" w:color="auto" w:fill="FFFFFF"/>
        </w:rPr>
        <w:t xml:space="preserve">             </w:t>
      </w:r>
      <w:r w:rsidRPr="001A794E">
        <w:rPr>
          <w:rFonts w:ascii="Arial" w:hAnsi="Arial" w:cs="Arial"/>
          <w:color w:val="333333"/>
          <w:sz w:val="18"/>
          <w:szCs w:val="18"/>
          <w:shd w:val="clear" w:color="auto" w:fill="FFFFFF"/>
        </w:rPr>
        <w:t>(A) During which negotiations relating to collective bargaining, as defined in </w:t>
      </w:r>
      <w:hyperlink r:id="rId7" w:history="1">
        <w:r w:rsidRPr="001A794E">
          <w:rPr>
            <w:rStyle w:val="Hyperlink"/>
            <w:rFonts w:ascii="Arial" w:hAnsi="Arial" w:cs="Arial"/>
            <w:color w:val="004B91"/>
            <w:sz w:val="18"/>
            <w:szCs w:val="18"/>
            <w:shd w:val="clear" w:color="auto" w:fill="FFFFFF"/>
          </w:rPr>
          <w:t>section 8-3-104 (3), C.R.S.</w:t>
        </w:r>
      </w:hyperlink>
      <w:r w:rsidRPr="001A794E">
        <w:rPr>
          <w:rFonts w:ascii="Arial" w:hAnsi="Arial" w:cs="Arial"/>
          <w:color w:val="333333"/>
          <w:sz w:val="18"/>
          <w:szCs w:val="18"/>
          <w:shd w:val="clear" w:color="auto" w:fill="FFFFFF"/>
        </w:rPr>
        <w:t>, are discussed; or</w:t>
      </w:r>
      <w:r w:rsidRPr="001A794E">
        <w:rPr>
          <w:rFonts w:ascii="Arial" w:hAnsi="Arial" w:cs="Arial"/>
          <w:color w:val="333333"/>
          <w:sz w:val="18"/>
          <w:szCs w:val="18"/>
        </w:rPr>
        <w:br/>
      </w:r>
      <w:r w:rsidRPr="001A794E">
        <w:rPr>
          <w:rFonts w:ascii="Arial" w:hAnsi="Arial" w:cs="Arial"/>
          <w:color w:val="333333"/>
          <w:sz w:val="18"/>
          <w:szCs w:val="18"/>
        </w:rPr>
        <w:lastRenderedPageBreak/>
        <w:br/>
      </w:r>
      <w:r>
        <w:rPr>
          <w:rFonts w:ascii="Arial" w:hAnsi="Arial" w:cs="Arial"/>
          <w:color w:val="333333"/>
          <w:sz w:val="18"/>
          <w:szCs w:val="18"/>
          <w:shd w:val="clear" w:color="auto" w:fill="FFFFFF"/>
        </w:rPr>
        <w:t xml:space="preserve">             </w:t>
      </w:r>
      <w:r w:rsidRPr="001A794E">
        <w:rPr>
          <w:rFonts w:ascii="Arial" w:hAnsi="Arial" w:cs="Arial"/>
          <w:color w:val="333333"/>
          <w:sz w:val="18"/>
          <w:szCs w:val="18"/>
          <w:shd w:val="clear" w:color="auto" w:fill="FFFFFF"/>
        </w:rPr>
        <w:t>(B) During which negotiations for employment contracts, other than negotiations for an individual employee's contract, are discussed.</w:t>
      </w:r>
      <w:r w:rsidRPr="001A794E">
        <w:rPr>
          <w:rFonts w:ascii="Arial" w:hAnsi="Arial" w:cs="Arial"/>
          <w:color w:val="333333"/>
          <w:sz w:val="18"/>
          <w:szCs w:val="18"/>
        </w:rPr>
        <w:br/>
      </w:r>
      <w:r w:rsidRPr="001A794E">
        <w:rPr>
          <w:rFonts w:ascii="Arial" w:hAnsi="Arial" w:cs="Arial"/>
          <w:color w:val="333333"/>
          <w:sz w:val="18"/>
          <w:szCs w:val="18"/>
        </w:rPr>
        <w:br/>
      </w:r>
      <w:r w:rsidRPr="001A794E">
        <w:rPr>
          <w:rFonts w:ascii="Arial" w:hAnsi="Arial" w:cs="Arial"/>
          <w:color w:val="333333"/>
          <w:sz w:val="18"/>
          <w:szCs w:val="18"/>
          <w:shd w:val="clear" w:color="auto" w:fill="FFFFFF"/>
        </w:rPr>
        <w:t>(f) (I) Personnel matters except if the employee who is the subject of the session has requested an open meeting, or if the personnel matter involves more than one employee, all of the employees have requested an open meeting. With respect to hearings held pursuant to the "Teacher Employment, Compensation, and Dismissal Act of 1990", article 63 of title 22, C.R.S., the provisions of </w:t>
      </w:r>
      <w:hyperlink r:id="rId8" w:history="1">
        <w:r w:rsidRPr="001A794E">
          <w:rPr>
            <w:rStyle w:val="Hyperlink"/>
            <w:rFonts w:ascii="Arial" w:hAnsi="Arial" w:cs="Arial"/>
            <w:color w:val="004B91"/>
            <w:sz w:val="18"/>
            <w:szCs w:val="18"/>
            <w:shd w:val="clear" w:color="auto" w:fill="FFFFFF"/>
          </w:rPr>
          <w:t>section 22-63-302 (7) (a), C.R.S.</w:t>
        </w:r>
      </w:hyperlink>
      <w:r w:rsidRPr="001A794E">
        <w:rPr>
          <w:rFonts w:ascii="Arial" w:hAnsi="Arial" w:cs="Arial"/>
          <w:color w:val="333333"/>
          <w:sz w:val="18"/>
          <w:szCs w:val="18"/>
          <w:shd w:val="clear" w:color="auto" w:fill="FFFFFF"/>
        </w:rPr>
        <w:t>, shall govern in lieu of the provisions of this subsection (4).</w:t>
      </w:r>
      <w:r w:rsidRPr="001A794E">
        <w:rPr>
          <w:rFonts w:ascii="Arial" w:hAnsi="Arial" w:cs="Arial"/>
          <w:color w:val="333333"/>
          <w:sz w:val="18"/>
          <w:szCs w:val="18"/>
        </w:rPr>
        <w:br/>
      </w:r>
      <w:r w:rsidRPr="001A794E">
        <w:rPr>
          <w:rFonts w:ascii="Arial" w:hAnsi="Arial" w:cs="Arial"/>
          <w:color w:val="333333"/>
          <w:sz w:val="18"/>
          <w:szCs w:val="18"/>
        </w:rPr>
        <w:br/>
      </w:r>
      <w:r>
        <w:rPr>
          <w:rFonts w:ascii="Arial" w:hAnsi="Arial" w:cs="Arial"/>
          <w:color w:val="333333"/>
          <w:sz w:val="18"/>
          <w:szCs w:val="18"/>
          <w:shd w:val="clear" w:color="auto" w:fill="FFFFFF"/>
        </w:rPr>
        <w:t xml:space="preserve">    </w:t>
      </w:r>
      <w:r w:rsidRPr="001A794E">
        <w:rPr>
          <w:rFonts w:ascii="Arial" w:hAnsi="Arial" w:cs="Arial"/>
          <w:color w:val="333333"/>
          <w:sz w:val="18"/>
          <w:szCs w:val="18"/>
          <w:shd w:val="clear" w:color="auto" w:fill="FFFFFF"/>
        </w:rPr>
        <w:t>(II) The provisions of subparagraph (I) of this paragraph (f) shall not apply to discussions concerning any member of the local public body, any elected official, or the appointment of a person to fill the office of a member of the local public body or an elected official or to discussions of personnel policies that do not require the discussion of matters personal to particular employees.</w:t>
      </w:r>
      <w:r w:rsidRPr="001A794E">
        <w:rPr>
          <w:rFonts w:ascii="Arial" w:hAnsi="Arial" w:cs="Arial"/>
          <w:color w:val="333333"/>
          <w:sz w:val="18"/>
          <w:szCs w:val="18"/>
        </w:rPr>
        <w:br/>
      </w:r>
      <w:r w:rsidRPr="001A794E">
        <w:rPr>
          <w:rFonts w:ascii="Arial" w:hAnsi="Arial" w:cs="Arial"/>
          <w:color w:val="333333"/>
          <w:sz w:val="18"/>
          <w:szCs w:val="18"/>
        </w:rPr>
        <w:br/>
      </w:r>
      <w:r w:rsidRPr="001A794E">
        <w:rPr>
          <w:rFonts w:ascii="Arial" w:hAnsi="Arial" w:cs="Arial"/>
          <w:color w:val="333333"/>
          <w:sz w:val="18"/>
          <w:szCs w:val="18"/>
          <w:shd w:val="clear" w:color="auto" w:fill="FFFFFF"/>
        </w:rPr>
        <w:t>(g) Consideration of any documents protected by the mandatory nondisclosure provisions of the "Colorado Open Records Act", part 2 of article 72 of this title; except that all consideration of documents or records that are work product as defined in </w:t>
      </w:r>
      <w:hyperlink r:id="rId9" w:history="1">
        <w:r w:rsidRPr="001A794E">
          <w:rPr>
            <w:rStyle w:val="Hyperlink"/>
            <w:rFonts w:ascii="Arial" w:hAnsi="Arial" w:cs="Arial"/>
            <w:color w:val="004B91"/>
            <w:sz w:val="18"/>
            <w:szCs w:val="18"/>
            <w:shd w:val="clear" w:color="auto" w:fill="FFFFFF"/>
          </w:rPr>
          <w:t>section 24-72-202 (6.5)</w:t>
        </w:r>
      </w:hyperlink>
      <w:r w:rsidRPr="001A794E">
        <w:rPr>
          <w:rFonts w:ascii="Arial" w:hAnsi="Arial" w:cs="Arial"/>
          <w:color w:val="333333"/>
          <w:sz w:val="18"/>
          <w:szCs w:val="18"/>
          <w:shd w:val="clear" w:color="auto" w:fill="FFFFFF"/>
        </w:rPr>
        <w:t> or that are subject to the governmental or deliberative process privilege shall occur in a public meeting unless an executive session is otherwise allowed pursuant to this subsection (4);</w:t>
      </w:r>
      <w:r w:rsidRPr="001A794E">
        <w:rPr>
          <w:rFonts w:ascii="Arial" w:hAnsi="Arial" w:cs="Arial"/>
          <w:color w:val="333333"/>
          <w:sz w:val="18"/>
          <w:szCs w:val="18"/>
        </w:rPr>
        <w:br/>
      </w:r>
      <w:r w:rsidRPr="001A794E">
        <w:rPr>
          <w:rFonts w:ascii="Arial" w:hAnsi="Arial" w:cs="Arial"/>
          <w:color w:val="333333"/>
          <w:sz w:val="18"/>
          <w:szCs w:val="18"/>
        </w:rPr>
        <w:br/>
      </w:r>
      <w:r w:rsidRPr="001A794E">
        <w:rPr>
          <w:rFonts w:ascii="Arial" w:hAnsi="Arial" w:cs="Arial"/>
          <w:color w:val="333333"/>
          <w:sz w:val="18"/>
          <w:szCs w:val="18"/>
          <w:shd w:val="clear" w:color="auto" w:fill="FFFFFF"/>
        </w:rPr>
        <w:t>(h) Discussion of individual students where public disclosure would adversely affect the person or persons involved.</w:t>
      </w:r>
    </w:p>
    <w:p w14:paraId="1F4822A3" w14:textId="77777777" w:rsidR="00690BCF" w:rsidRPr="000959FC" w:rsidRDefault="00690BCF" w:rsidP="00BF41DD">
      <w:pPr>
        <w:rPr>
          <w:rFonts w:ascii="Arial" w:hAnsi="Arial" w:cs="Arial"/>
        </w:rPr>
      </w:pPr>
    </w:p>
    <w:sectPr w:rsidR="00690BCF" w:rsidRPr="000959FC" w:rsidSect="00466C8C">
      <w:headerReference w:type="default" r:id="rId10"/>
      <w:footerReference w:type="default" r:id="rId11"/>
      <w:headerReference w:type="first" r:id="rId12"/>
      <w:pgSz w:w="15840" w:h="12240" w:orient="landscape"/>
      <w:pgMar w:top="108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B2C5E" w14:textId="77777777" w:rsidR="000223F8" w:rsidRDefault="000223F8" w:rsidP="007C2029">
      <w:pPr>
        <w:spacing w:after="0" w:line="240" w:lineRule="auto"/>
      </w:pPr>
      <w:r>
        <w:separator/>
      </w:r>
    </w:p>
  </w:endnote>
  <w:endnote w:type="continuationSeparator" w:id="0">
    <w:p w14:paraId="70DEF145" w14:textId="77777777" w:rsidR="000223F8" w:rsidRDefault="000223F8" w:rsidP="007C2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2177149"/>
      <w:docPartObj>
        <w:docPartGallery w:val="Page Numbers (Bottom of Page)"/>
        <w:docPartUnique/>
      </w:docPartObj>
    </w:sdtPr>
    <w:sdtEndPr>
      <w:rPr>
        <w:noProof/>
      </w:rPr>
    </w:sdtEndPr>
    <w:sdtContent>
      <w:p w14:paraId="1D37D3E9" w14:textId="6657F771" w:rsidR="00E15B5F" w:rsidRDefault="00E15B5F" w:rsidP="000959FC">
        <w:pPr>
          <w:pStyle w:val="Footer"/>
          <w:ind w:left="360" w:firstLine="4680"/>
          <w:jc w:val="center"/>
        </w:pPr>
        <w:r w:rsidRPr="00E15B5F">
          <w:rPr>
            <w:sz w:val="20"/>
            <w:szCs w:val="20"/>
          </w:rPr>
          <w:fldChar w:fldCharType="begin"/>
        </w:r>
        <w:r w:rsidRPr="00E15B5F">
          <w:rPr>
            <w:sz w:val="20"/>
            <w:szCs w:val="20"/>
          </w:rPr>
          <w:instrText xml:space="preserve"> PAGE   \* MERGEFORMAT </w:instrText>
        </w:r>
        <w:r w:rsidRPr="00E15B5F">
          <w:rPr>
            <w:sz w:val="20"/>
            <w:szCs w:val="20"/>
          </w:rPr>
          <w:fldChar w:fldCharType="separate"/>
        </w:r>
        <w:r w:rsidR="0032310D">
          <w:rPr>
            <w:noProof/>
            <w:sz w:val="20"/>
            <w:szCs w:val="20"/>
          </w:rPr>
          <w:t>6</w:t>
        </w:r>
        <w:r w:rsidRPr="00E15B5F">
          <w:rPr>
            <w:noProof/>
            <w:sz w:val="20"/>
            <w:szCs w:val="20"/>
          </w:rPr>
          <w:fldChar w:fldCharType="end"/>
        </w:r>
        <w:r w:rsidRPr="00E15B5F">
          <w:rPr>
            <w:noProof/>
            <w:sz w:val="20"/>
            <w:szCs w:val="20"/>
          </w:rPr>
          <w:tab/>
        </w:r>
        <w:r w:rsidR="00BF41DD">
          <w:rPr>
            <w:noProof/>
            <w:sz w:val="20"/>
            <w:szCs w:val="20"/>
          </w:rPr>
          <w:tab/>
        </w:r>
        <w:r w:rsidRPr="00E15B5F">
          <w:rPr>
            <w:noProof/>
            <w:sz w:val="20"/>
            <w:szCs w:val="20"/>
          </w:rPr>
          <w:t xml:space="preserve">Last Rev. </w:t>
        </w:r>
        <w:r w:rsidR="00BF41DD">
          <w:rPr>
            <w:noProof/>
            <w:sz w:val="20"/>
            <w:szCs w:val="20"/>
          </w:rPr>
          <w:t>April 2025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50C0DA" w14:textId="77777777" w:rsidR="000223F8" w:rsidRDefault="000223F8" w:rsidP="007C2029">
      <w:pPr>
        <w:spacing w:after="0" w:line="240" w:lineRule="auto"/>
      </w:pPr>
      <w:r>
        <w:separator/>
      </w:r>
    </w:p>
  </w:footnote>
  <w:footnote w:type="continuationSeparator" w:id="0">
    <w:p w14:paraId="2CED04F0" w14:textId="77777777" w:rsidR="000223F8" w:rsidRDefault="000223F8" w:rsidP="007C2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C7157" w14:textId="77777777" w:rsidR="00E15B5F" w:rsidRPr="00E15B5F" w:rsidRDefault="00E15B5F" w:rsidP="00E15B5F">
    <w:pPr>
      <w:pStyle w:val="Header"/>
      <w:jc w:val="right"/>
      <w:rPr>
        <w:i/>
        <w:sz w:val="20"/>
        <w:szCs w:val="20"/>
      </w:rPr>
    </w:pPr>
    <w:r w:rsidRPr="00E15B5F">
      <w:rPr>
        <w:i/>
        <w:sz w:val="20"/>
        <w:szCs w:val="20"/>
      </w:rPr>
      <w:t>Governance Compliance Checklist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BE123" w14:textId="0285DEB5" w:rsidR="0032310D" w:rsidRDefault="005F3E93" w:rsidP="005F3E93">
    <w:pPr>
      <w:pStyle w:val="Header"/>
      <w:jc w:val="center"/>
    </w:pPr>
    <w:r>
      <w:rPr>
        <w:noProof/>
      </w:rPr>
      <w:drawing>
        <wp:inline distT="0" distB="0" distL="0" distR="0" wp14:anchorId="64BD8331" wp14:editId="555EECE8">
          <wp:extent cx="1746250" cy="545703"/>
          <wp:effectExtent l="0" t="0" r="6350" b="6985"/>
          <wp:docPr id="1756949832" name="Picture 3" descr="CS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949832" name="Picture 3" descr="CS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5726" cy="558039"/>
                  </a:xfrm>
                  <a:prstGeom prst="rect">
                    <a:avLst/>
                  </a:prstGeom>
                  <a:noFill/>
                  <a:ln>
                    <a:noFill/>
                  </a:ln>
                </pic:spPr>
              </pic:pic>
            </a:graphicData>
          </a:graphic>
        </wp:inline>
      </w:drawing>
    </w:r>
  </w:p>
  <w:p w14:paraId="3C88CC6A" w14:textId="77777777" w:rsidR="00EC4301" w:rsidRDefault="00EC4301" w:rsidP="009E0E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853273"/>
    <w:multiLevelType w:val="hybridMultilevel"/>
    <w:tmpl w:val="519A08E6"/>
    <w:lvl w:ilvl="0" w:tplc="BB4830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0790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029"/>
    <w:rsid w:val="000101AF"/>
    <w:rsid w:val="000223F8"/>
    <w:rsid w:val="0003414B"/>
    <w:rsid w:val="000959FC"/>
    <w:rsid w:val="000C5C7D"/>
    <w:rsid w:val="0013104C"/>
    <w:rsid w:val="00211259"/>
    <w:rsid w:val="002C0ADA"/>
    <w:rsid w:val="0032310D"/>
    <w:rsid w:val="003C2D40"/>
    <w:rsid w:val="004213E0"/>
    <w:rsid w:val="00466C8C"/>
    <w:rsid w:val="004D689C"/>
    <w:rsid w:val="005209D6"/>
    <w:rsid w:val="00560537"/>
    <w:rsid w:val="005616AB"/>
    <w:rsid w:val="005A3DB0"/>
    <w:rsid w:val="005F3E93"/>
    <w:rsid w:val="00690BCF"/>
    <w:rsid w:val="006B4DE5"/>
    <w:rsid w:val="006D2491"/>
    <w:rsid w:val="006D4353"/>
    <w:rsid w:val="00741A93"/>
    <w:rsid w:val="007C2029"/>
    <w:rsid w:val="009D55C0"/>
    <w:rsid w:val="009E0E2E"/>
    <w:rsid w:val="009E56AC"/>
    <w:rsid w:val="00A53F20"/>
    <w:rsid w:val="00A80490"/>
    <w:rsid w:val="00AB2B79"/>
    <w:rsid w:val="00AB3CB4"/>
    <w:rsid w:val="00B07DE4"/>
    <w:rsid w:val="00B2642C"/>
    <w:rsid w:val="00B74036"/>
    <w:rsid w:val="00B8538D"/>
    <w:rsid w:val="00BB0461"/>
    <w:rsid w:val="00BF41DD"/>
    <w:rsid w:val="00CB3D63"/>
    <w:rsid w:val="00D13174"/>
    <w:rsid w:val="00DA4167"/>
    <w:rsid w:val="00E048A6"/>
    <w:rsid w:val="00E15B5F"/>
    <w:rsid w:val="00E31A80"/>
    <w:rsid w:val="00EC4301"/>
    <w:rsid w:val="00F10508"/>
    <w:rsid w:val="00FE7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22880E"/>
  <w15:chartTrackingRefBased/>
  <w15:docId w15:val="{4902DF69-FAA2-4407-ADA3-59A41849E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4353"/>
    <w:pPr>
      <w:keepNext/>
      <w:keepLines/>
      <w:spacing w:before="240" w:after="0" w:line="240" w:lineRule="auto"/>
      <w:outlineLvl w:val="0"/>
    </w:pPr>
    <w:rPr>
      <w:rFonts w:ascii="Arial" w:eastAsiaTheme="majorEastAsia" w:hAnsi="Arial" w:cstheme="majorBidi"/>
      <w:b/>
      <w:color w:val="455FA9"/>
      <w:kern w:val="2"/>
      <w:sz w:val="32"/>
      <w:szCs w:val="32"/>
      <w14:ligatures w14:val="standardContextual"/>
    </w:rPr>
  </w:style>
  <w:style w:type="paragraph" w:styleId="Heading2">
    <w:name w:val="heading 2"/>
    <w:basedOn w:val="Normal"/>
    <w:next w:val="Normal"/>
    <w:link w:val="Heading2Char"/>
    <w:uiPriority w:val="9"/>
    <w:unhideWhenUsed/>
    <w:qFormat/>
    <w:rsid w:val="006D4353"/>
    <w:pPr>
      <w:keepNext/>
      <w:keepLines/>
      <w:spacing w:before="40" w:after="0" w:line="240" w:lineRule="auto"/>
      <w:outlineLvl w:val="1"/>
    </w:pPr>
    <w:rPr>
      <w:rFonts w:ascii="Arial" w:eastAsiaTheme="majorEastAsia" w:hAnsi="Arial" w:cstheme="majorBidi"/>
      <w:b/>
      <w:color w:val="000000" w:themeColor="text1"/>
      <w:kern w:val="2"/>
      <w:sz w:val="28"/>
      <w:szCs w:val="26"/>
      <w14:ligatures w14:val="standardContextual"/>
    </w:rPr>
  </w:style>
  <w:style w:type="paragraph" w:styleId="Heading3">
    <w:name w:val="heading 3"/>
    <w:basedOn w:val="Heading2"/>
    <w:next w:val="Normal"/>
    <w:link w:val="Heading3Char"/>
    <w:uiPriority w:val="9"/>
    <w:unhideWhenUsed/>
    <w:qFormat/>
    <w:rsid w:val="006D4353"/>
    <w:pPr>
      <w:outlineLvl w:val="2"/>
    </w:pPr>
    <w:rPr>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20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029"/>
  </w:style>
  <w:style w:type="paragraph" w:styleId="Footer">
    <w:name w:val="footer"/>
    <w:basedOn w:val="Normal"/>
    <w:link w:val="FooterChar"/>
    <w:uiPriority w:val="99"/>
    <w:unhideWhenUsed/>
    <w:rsid w:val="007C20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029"/>
  </w:style>
  <w:style w:type="table" w:styleId="TableGrid">
    <w:name w:val="Table Grid"/>
    <w:basedOn w:val="TableNormal"/>
    <w:uiPriority w:val="39"/>
    <w:rsid w:val="007C20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690BCF"/>
    <w:rPr>
      <w:color w:val="0000FF"/>
      <w:u w:val="single"/>
    </w:rPr>
  </w:style>
  <w:style w:type="character" w:styleId="PlaceholderText">
    <w:name w:val="Placeholder Text"/>
    <w:basedOn w:val="DefaultParagraphFont"/>
    <w:uiPriority w:val="99"/>
    <w:semiHidden/>
    <w:rsid w:val="00DA4167"/>
    <w:rPr>
      <w:color w:val="808080"/>
    </w:rPr>
  </w:style>
  <w:style w:type="paragraph" w:styleId="ListParagraph">
    <w:name w:val="List Paragraph"/>
    <w:basedOn w:val="Normal"/>
    <w:uiPriority w:val="34"/>
    <w:qFormat/>
    <w:rsid w:val="009E56AC"/>
    <w:pPr>
      <w:ind w:left="720"/>
      <w:contextualSpacing/>
    </w:pPr>
  </w:style>
  <w:style w:type="paragraph" w:styleId="NormalWeb">
    <w:name w:val="Normal (Web)"/>
    <w:basedOn w:val="Normal"/>
    <w:uiPriority w:val="99"/>
    <w:semiHidden/>
    <w:unhideWhenUsed/>
    <w:rsid w:val="0032310D"/>
    <w:pPr>
      <w:spacing w:before="100" w:beforeAutospacing="1" w:after="100" w:afterAutospacing="1" w:line="240" w:lineRule="auto"/>
    </w:pPr>
    <w:rPr>
      <w:rFonts w:ascii="Times New Roman" w:eastAsiaTheme="minorEastAsia" w:hAnsi="Times New Roman" w:cs="Times New Roman"/>
      <w:sz w:val="24"/>
      <w:szCs w:val="24"/>
    </w:rPr>
  </w:style>
  <w:style w:type="paragraph" w:styleId="Revision">
    <w:name w:val="Revision"/>
    <w:hidden/>
    <w:uiPriority w:val="99"/>
    <w:semiHidden/>
    <w:rsid w:val="00E31A80"/>
    <w:pPr>
      <w:spacing w:after="0" w:line="240" w:lineRule="auto"/>
    </w:pPr>
  </w:style>
  <w:style w:type="character" w:styleId="CommentReference">
    <w:name w:val="annotation reference"/>
    <w:basedOn w:val="DefaultParagraphFont"/>
    <w:uiPriority w:val="99"/>
    <w:semiHidden/>
    <w:unhideWhenUsed/>
    <w:rsid w:val="00211259"/>
    <w:rPr>
      <w:sz w:val="16"/>
      <w:szCs w:val="16"/>
    </w:rPr>
  </w:style>
  <w:style w:type="paragraph" w:styleId="CommentText">
    <w:name w:val="annotation text"/>
    <w:basedOn w:val="Normal"/>
    <w:link w:val="CommentTextChar"/>
    <w:uiPriority w:val="99"/>
    <w:unhideWhenUsed/>
    <w:rsid w:val="00211259"/>
    <w:pPr>
      <w:spacing w:line="240" w:lineRule="auto"/>
    </w:pPr>
    <w:rPr>
      <w:sz w:val="20"/>
      <w:szCs w:val="20"/>
    </w:rPr>
  </w:style>
  <w:style w:type="character" w:customStyle="1" w:styleId="CommentTextChar">
    <w:name w:val="Comment Text Char"/>
    <w:basedOn w:val="DefaultParagraphFont"/>
    <w:link w:val="CommentText"/>
    <w:uiPriority w:val="99"/>
    <w:rsid w:val="00211259"/>
    <w:rPr>
      <w:sz w:val="20"/>
      <w:szCs w:val="20"/>
    </w:rPr>
  </w:style>
  <w:style w:type="paragraph" w:styleId="CommentSubject">
    <w:name w:val="annotation subject"/>
    <w:basedOn w:val="CommentText"/>
    <w:next w:val="CommentText"/>
    <w:link w:val="CommentSubjectChar"/>
    <w:uiPriority w:val="99"/>
    <w:semiHidden/>
    <w:unhideWhenUsed/>
    <w:rsid w:val="00211259"/>
    <w:rPr>
      <w:b/>
      <w:bCs/>
    </w:rPr>
  </w:style>
  <w:style w:type="character" w:customStyle="1" w:styleId="CommentSubjectChar">
    <w:name w:val="Comment Subject Char"/>
    <w:basedOn w:val="CommentTextChar"/>
    <w:link w:val="CommentSubject"/>
    <w:uiPriority w:val="99"/>
    <w:semiHidden/>
    <w:rsid w:val="00211259"/>
    <w:rPr>
      <w:b/>
      <w:bCs/>
      <w:sz w:val="20"/>
      <w:szCs w:val="20"/>
    </w:rPr>
  </w:style>
  <w:style w:type="paragraph" w:styleId="Title">
    <w:name w:val="Title"/>
    <w:basedOn w:val="NormalWeb"/>
    <w:next w:val="Normal"/>
    <w:link w:val="TitleChar"/>
    <w:uiPriority w:val="10"/>
    <w:qFormat/>
    <w:rsid w:val="005F3E93"/>
    <w:pPr>
      <w:kinsoku w:val="0"/>
      <w:overflowPunct w:val="0"/>
      <w:spacing w:before="0" w:beforeAutospacing="0" w:after="0" w:afterAutospacing="0"/>
      <w:textAlignment w:val="baseline"/>
    </w:pPr>
    <w:rPr>
      <w:rFonts w:ascii="Arial" w:hAnsi="Arial" w:cs="Arial"/>
      <w:b/>
      <w:bCs/>
      <w:sz w:val="40"/>
      <w:szCs w:val="40"/>
    </w:rPr>
  </w:style>
  <w:style w:type="character" w:customStyle="1" w:styleId="TitleChar">
    <w:name w:val="Title Char"/>
    <w:basedOn w:val="DefaultParagraphFont"/>
    <w:link w:val="Title"/>
    <w:uiPriority w:val="10"/>
    <w:rsid w:val="005F3E93"/>
    <w:rPr>
      <w:rFonts w:ascii="Arial" w:eastAsiaTheme="minorEastAsia" w:hAnsi="Arial" w:cs="Arial"/>
      <w:b/>
      <w:bCs/>
      <w:sz w:val="40"/>
      <w:szCs w:val="40"/>
    </w:rPr>
  </w:style>
  <w:style w:type="character" w:customStyle="1" w:styleId="Heading1Char">
    <w:name w:val="Heading 1 Char"/>
    <w:basedOn w:val="DefaultParagraphFont"/>
    <w:link w:val="Heading1"/>
    <w:uiPriority w:val="9"/>
    <w:rsid w:val="006D4353"/>
    <w:rPr>
      <w:rFonts w:ascii="Arial" w:eastAsiaTheme="majorEastAsia" w:hAnsi="Arial" w:cstheme="majorBidi"/>
      <w:b/>
      <w:color w:val="455FA9"/>
      <w:kern w:val="2"/>
      <w:sz w:val="32"/>
      <w:szCs w:val="32"/>
      <w14:ligatures w14:val="standardContextual"/>
    </w:rPr>
  </w:style>
  <w:style w:type="character" w:customStyle="1" w:styleId="Heading2Char">
    <w:name w:val="Heading 2 Char"/>
    <w:basedOn w:val="DefaultParagraphFont"/>
    <w:link w:val="Heading2"/>
    <w:uiPriority w:val="9"/>
    <w:rsid w:val="006D4353"/>
    <w:rPr>
      <w:rFonts w:ascii="Arial" w:eastAsiaTheme="majorEastAsia" w:hAnsi="Arial" w:cstheme="majorBidi"/>
      <w:b/>
      <w:color w:val="000000" w:themeColor="text1"/>
      <w:kern w:val="2"/>
      <w:sz w:val="28"/>
      <w:szCs w:val="26"/>
      <w14:ligatures w14:val="standardContextual"/>
    </w:rPr>
  </w:style>
  <w:style w:type="character" w:customStyle="1" w:styleId="Heading3Char">
    <w:name w:val="Heading 3 Char"/>
    <w:basedOn w:val="DefaultParagraphFont"/>
    <w:link w:val="Heading3"/>
    <w:uiPriority w:val="9"/>
    <w:rsid w:val="006D4353"/>
    <w:rPr>
      <w:rFonts w:ascii="Arial" w:eastAsiaTheme="majorEastAsia" w:hAnsi="Arial" w:cstheme="majorBidi"/>
      <w:b/>
      <w:i/>
      <w:color w:val="000000" w:themeColor="text1"/>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lexisnexis.com/research/buttonTFLink?_m=75bbd8db56439aa5bed59aeea1fa56a3&amp;_xfercite=%3ccite%20cc%3d%22USA%22%3e%3c%21%5bCDATA%5bC.R.S.%2024-6-402%5d%5d%3e%3c%2fcite%3e&amp;_butType=4&amp;_butStat=0&amp;_butNum=15&amp;_butInline=1&amp;_butinfo=COCODE%2022-63-302&amp;_fmtstr=FULL&amp;docnum=1&amp;_startdoc=1&amp;wchp=dGLbVzk-zSkAl&amp;_md5=df294c49e5f5faf83db83bcf39028ee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eb.lexisnexis.com/research/buttonTFLink?_m=75bbd8db56439aa5bed59aeea1fa56a3&amp;_xfercite=%3ccite%20cc%3d%22USA%22%3e%3c%21%5bCDATA%5bC.R.S.%2024-6-402%5d%5d%3e%3c%2fcite%3e&amp;_butType=4&amp;_butStat=0&amp;_butNum=14&amp;_butInline=1&amp;_butinfo=COCODE%208-3-104&amp;_fmtstr=FULL&amp;docnum=1&amp;_startdoc=1&amp;wchp=dGLbVzk-zSkAl&amp;_md5=a797eecae30c3f472e31d0672df92190"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eb.lexisnexis.com/research/buttonTFLink?_m=75bbd8db56439aa5bed59aeea1fa56a3&amp;_xfercite=%3ccite%20cc%3d%22USA%22%3e%3c%21%5bCDATA%5bC.R.S.%2024-6-402%5d%5d%3e%3c%2fcite%3e&amp;_butType=4&amp;_butStat=0&amp;_butNum=16&amp;_butInline=1&amp;_butinfo=COCODE%2024-72-202&amp;_fmtstr=FULL&amp;docnum=1&amp;_startdoc=1&amp;wchp=dGLbVzk-zSkAl&amp;_md5=157bda1c520a4725523fa79d3a13f9b9"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1302</Words>
  <Characters>6979</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Krajniak, Trish</dc:creator>
  <cp:keywords/>
  <dc:description/>
  <cp:lastModifiedBy>Vigil, Raena</cp:lastModifiedBy>
  <cp:revision>6</cp:revision>
  <dcterms:created xsi:type="dcterms:W3CDTF">2025-04-18T13:15:00Z</dcterms:created>
  <dcterms:modified xsi:type="dcterms:W3CDTF">2025-04-22T20:26:00Z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1615245d34d12e24cdcbd5acfa03f0e9f8aae8f2d7c664a04020eb8c52a532aa</vt:lpwstr>
  </property>
</Properties>
</file>