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DC43" w14:textId="15DEB4D2" w:rsidR="00420C11" w:rsidRPr="0001405A" w:rsidRDefault="009F398A" w:rsidP="0097405C">
      <w:pPr>
        <w:pStyle w:val="Heading1"/>
        <w:rPr>
          <w:rFonts w:ascii="Arial" w:hAnsi="Arial" w:cs="Arial"/>
          <w:b/>
          <w:bCs/>
        </w:rPr>
      </w:pPr>
      <w:r w:rsidRPr="0001405A">
        <w:rPr>
          <w:rFonts w:ascii="Arial" w:hAnsi="Arial" w:cs="Arial"/>
          <w:b/>
          <w:bCs/>
        </w:rPr>
        <w:t>Transportation Services</w:t>
      </w:r>
      <w:r w:rsidR="0097405C" w:rsidRPr="0001405A">
        <w:rPr>
          <w:rFonts w:ascii="Arial" w:hAnsi="Arial" w:cs="Arial"/>
          <w:b/>
          <w:bCs/>
        </w:rPr>
        <w:t xml:space="preserve"> Application</w:t>
      </w:r>
    </w:p>
    <w:p w14:paraId="6B317E37" w14:textId="10FEE906" w:rsidR="009F398A" w:rsidRPr="0000684C" w:rsidRDefault="009F398A" w:rsidP="009F398A">
      <w:pPr>
        <w:pStyle w:val="Default"/>
        <w:rPr>
          <w:color w:val="000000" w:themeColor="text1"/>
          <w:sz w:val="22"/>
          <w:szCs w:val="22"/>
        </w:rPr>
      </w:pPr>
      <w:r w:rsidRPr="0000684C">
        <w:rPr>
          <w:color w:val="000000" w:themeColor="text1"/>
          <w:sz w:val="22"/>
          <w:szCs w:val="22"/>
        </w:rPr>
        <w:t>Please check which of the following options the proposed school will follow with regards to transportation.</w:t>
      </w:r>
      <w:r w:rsidR="00E04229" w:rsidRPr="0000684C">
        <w:rPr>
          <w:color w:val="000000" w:themeColor="text1"/>
          <w:sz w:val="22"/>
          <w:szCs w:val="22"/>
        </w:rPr>
        <w:t xml:space="preserve"> Schools planning to add regular and activity trip transportation programs should provide information for both.</w:t>
      </w:r>
      <w:r w:rsidRPr="0000684C">
        <w:rPr>
          <w:color w:val="000000" w:themeColor="text1"/>
          <w:sz w:val="22"/>
          <w:szCs w:val="22"/>
        </w:rPr>
        <w:t xml:space="preserve"> Respond to all items within the option that you have selected. </w:t>
      </w:r>
    </w:p>
    <w:p w14:paraId="7A0605E4" w14:textId="541CEF37" w:rsidR="009F398A" w:rsidRPr="0000684C" w:rsidRDefault="009F398A" w:rsidP="009F398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751206B1" w14:textId="4F979BDA" w:rsidR="009F398A" w:rsidRDefault="009F398A" w:rsidP="009F398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A0C6C27" w14:textId="77777777" w:rsidR="00A061CB" w:rsidRPr="0000684C" w:rsidRDefault="00A061CB" w:rsidP="009F398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D189880" w14:textId="0013B296" w:rsidR="009F398A" w:rsidRPr="0000684C" w:rsidRDefault="00A061CB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bCs/>
            <w:color w:val="000000" w:themeColor="text1"/>
          </w:rPr>
          <w:id w:val="11925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1E" w:rsidRPr="0000684C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16051E" w:rsidRPr="0000684C">
        <w:rPr>
          <w:rFonts w:ascii="Arial" w:hAnsi="Arial" w:cs="Arial"/>
          <w:b/>
          <w:bCs/>
          <w:color w:val="000000" w:themeColor="text1"/>
        </w:rPr>
        <w:t xml:space="preserve"> 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Option </w:t>
      </w:r>
      <w:r>
        <w:rPr>
          <w:rFonts w:ascii="Arial" w:hAnsi="Arial" w:cs="Arial"/>
          <w:b/>
          <w:bCs/>
          <w:color w:val="000000" w:themeColor="text1"/>
        </w:rPr>
        <w:t>1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: A school may provide regular transportation services to and from school. </w:t>
      </w:r>
    </w:p>
    <w:p w14:paraId="4024F2B3" w14:textId="0F115D24" w:rsidR="00A51FF7" w:rsidRPr="0000684C" w:rsidRDefault="00F878DC" w:rsidP="00F87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0684C">
        <w:rPr>
          <w:rFonts w:ascii="Arial" w:hAnsi="Arial" w:cs="Arial"/>
          <w:b/>
          <w:bCs/>
          <w:color w:val="000000" w:themeColor="text1"/>
        </w:rPr>
        <w:t xml:space="preserve">Provide 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a description of how the charter school plans to meet the transportation needs of students, including historically underserved students. </w:t>
      </w:r>
      <w:r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Include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 description of the daily route that aligns with the transportation plan to meet student needs</w:t>
      </w:r>
      <w:r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cost details within the school’s budget and summarize details here</w:t>
      </w:r>
      <w:r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a plan to address insurance and liability issues pertaining to transportation services using private or school vehicle</w:t>
      </w:r>
      <w:r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and 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a description of adequate safety measures that will be implemented for the transportation of students.</w:t>
      </w:r>
      <w:r w:rsidR="009F398A" w:rsidRPr="000068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684C">
        <w:rPr>
          <w:rFonts w:ascii="Arial" w:hAnsi="Arial" w:cs="Arial"/>
          <w:color w:val="000000" w:themeColor="text1"/>
        </w:rPr>
        <w:br/>
      </w:r>
    </w:p>
    <w:p w14:paraId="1DA352A3" w14:textId="5E936D91" w:rsidR="00A51FF7" w:rsidRPr="0000684C" w:rsidRDefault="00A51FF7" w:rsidP="0000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16E56DF" w14:textId="77777777" w:rsidR="00A51FF7" w:rsidRPr="0000684C" w:rsidRDefault="00A51FF7" w:rsidP="00A51FF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13CF5DD" w14:textId="1637C5E7" w:rsidR="009F398A" w:rsidRPr="0000684C" w:rsidRDefault="00A061CB" w:rsidP="00F04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/>
            <w:bCs/>
            <w:color w:val="000000" w:themeColor="text1"/>
          </w:rPr>
          <w:id w:val="96154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51E" w:rsidRPr="0000684C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16051E" w:rsidRPr="0000684C">
        <w:rPr>
          <w:rFonts w:ascii="Arial" w:hAnsi="Arial" w:cs="Arial"/>
          <w:b/>
          <w:bCs/>
          <w:color w:val="000000" w:themeColor="text1"/>
        </w:rPr>
        <w:t xml:space="preserve"> 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Option </w:t>
      </w:r>
      <w:r>
        <w:rPr>
          <w:rFonts w:ascii="Arial" w:hAnsi="Arial" w:cs="Arial"/>
          <w:b/>
          <w:bCs/>
          <w:color w:val="000000" w:themeColor="text1"/>
        </w:rPr>
        <w:t>2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: A school may provide transportation services for extracurricular activities and events. </w:t>
      </w:r>
      <w:r w:rsidR="00F878DC" w:rsidRPr="0000684C">
        <w:rPr>
          <w:rFonts w:ascii="Arial" w:hAnsi="Arial" w:cs="Arial"/>
          <w:b/>
          <w:bCs/>
          <w:color w:val="000000" w:themeColor="text1"/>
        </w:rPr>
        <w:t xml:space="preserve"> Provide a </w:t>
      </w:r>
      <w:r w:rsidR="009F398A" w:rsidRPr="0000684C">
        <w:rPr>
          <w:rFonts w:ascii="Arial" w:hAnsi="Arial" w:cs="Arial"/>
          <w:b/>
          <w:bCs/>
          <w:color w:val="000000" w:themeColor="text1"/>
        </w:rPr>
        <w:t xml:space="preserve">description of how the charter school plans to meet the transportation needs of all students, including </w:t>
      </w:r>
      <w:r w:rsidR="00F878DC" w:rsidRPr="0000684C">
        <w:rPr>
          <w:rFonts w:ascii="Arial" w:hAnsi="Arial" w:cs="Arial"/>
          <w:b/>
          <w:bCs/>
          <w:color w:val="000000" w:themeColor="text1"/>
        </w:rPr>
        <w:t>students who have been historically underserved</w:t>
      </w:r>
      <w:r w:rsidR="009F398A" w:rsidRPr="0000684C">
        <w:rPr>
          <w:rFonts w:ascii="Arial" w:hAnsi="Arial" w:cs="Arial"/>
          <w:b/>
          <w:bCs/>
          <w:color w:val="000000" w:themeColor="text1"/>
        </w:rPr>
        <w:t>.</w:t>
      </w:r>
      <w:r w:rsidR="00F878DC" w:rsidRPr="0000684C">
        <w:rPr>
          <w:rFonts w:ascii="Arial" w:hAnsi="Arial" w:cs="Arial"/>
          <w:color w:val="000000" w:themeColor="text1"/>
        </w:rPr>
        <w:t xml:space="preserve"> </w:t>
      </w:r>
      <w:r w:rsidR="00F04F56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Include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cost details within the school’s budget and summarize details here</w:t>
      </w:r>
      <w:r w:rsidR="00F04F56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a plan to address insurance and liability issues pertaining to transportation services using private or school vehicles</w:t>
      </w:r>
      <w:r w:rsidR="00F04F56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>, and</w:t>
      </w:r>
      <w:r w:rsidR="009F398A" w:rsidRPr="0000684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 description of adequate safety measures that will be implemented for the transportation of students.</w:t>
      </w:r>
      <w:r w:rsidR="009F398A" w:rsidRPr="000068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4F56" w:rsidRPr="0000684C">
        <w:rPr>
          <w:rFonts w:ascii="Arial" w:hAnsi="Arial" w:cs="Arial"/>
          <w:color w:val="000000" w:themeColor="text1"/>
        </w:rPr>
        <w:br/>
      </w:r>
    </w:p>
    <w:p w14:paraId="4CAACEAC" w14:textId="58DF2BF1" w:rsidR="00A51FF7" w:rsidRPr="0000684C" w:rsidRDefault="00A51FF7" w:rsidP="0000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A563C8E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028832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1D9FA0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CF96C7" w14:textId="77777777" w:rsidR="009F398A" w:rsidRPr="009F398A" w:rsidRDefault="009F398A" w:rsidP="009F3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23B462" w14:textId="77777777" w:rsidR="009F398A" w:rsidRPr="009F398A" w:rsidRDefault="009F398A" w:rsidP="009F398A">
      <w:pPr>
        <w:pStyle w:val="Default"/>
        <w:rPr>
          <w:sz w:val="22"/>
          <w:szCs w:val="22"/>
        </w:rPr>
      </w:pPr>
    </w:p>
    <w:p w14:paraId="3A3515A8" w14:textId="77777777" w:rsidR="009F398A" w:rsidRPr="009F398A" w:rsidRDefault="009F398A">
      <w:pPr>
        <w:rPr>
          <w:rFonts w:ascii="Arial" w:hAnsi="Arial" w:cs="Arial"/>
        </w:rPr>
      </w:pPr>
    </w:p>
    <w:sectPr w:rsidR="009F398A" w:rsidRPr="009F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EC9233"/>
    <w:multiLevelType w:val="hybridMultilevel"/>
    <w:tmpl w:val="5486EC96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95FA51"/>
    <w:multiLevelType w:val="hybridMultilevel"/>
    <w:tmpl w:val="CFB43C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34275C"/>
    <w:multiLevelType w:val="hybridMultilevel"/>
    <w:tmpl w:val="5EFE41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1F3A4F"/>
    <w:multiLevelType w:val="hybridMultilevel"/>
    <w:tmpl w:val="BCC00A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CC375D"/>
    <w:multiLevelType w:val="hybridMultilevel"/>
    <w:tmpl w:val="5FE0D1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289182"/>
    <w:multiLevelType w:val="hybridMultilevel"/>
    <w:tmpl w:val="EEE3B4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1DB089"/>
    <w:multiLevelType w:val="hybridMultilevel"/>
    <w:tmpl w:val="50E5DB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4FE0F1"/>
    <w:multiLevelType w:val="hybridMultilevel"/>
    <w:tmpl w:val="5A6D03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AA4C97"/>
    <w:multiLevelType w:val="hybridMultilevel"/>
    <w:tmpl w:val="DEAADF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543A2"/>
    <w:multiLevelType w:val="hybridMultilevel"/>
    <w:tmpl w:val="1C2C5B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285469"/>
    <w:multiLevelType w:val="hybridMultilevel"/>
    <w:tmpl w:val="01849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B04B"/>
    <w:multiLevelType w:val="hybridMultilevel"/>
    <w:tmpl w:val="B4B9E6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1975F9"/>
    <w:multiLevelType w:val="hybridMultilevel"/>
    <w:tmpl w:val="5818F56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88289062">
    <w:abstractNumId w:val="1"/>
  </w:num>
  <w:num w:numId="2" w16cid:durableId="1670670364">
    <w:abstractNumId w:val="0"/>
  </w:num>
  <w:num w:numId="3" w16cid:durableId="1406535480">
    <w:abstractNumId w:val="6"/>
  </w:num>
  <w:num w:numId="4" w16cid:durableId="13114506">
    <w:abstractNumId w:val="4"/>
  </w:num>
  <w:num w:numId="5" w16cid:durableId="112556469">
    <w:abstractNumId w:val="11"/>
  </w:num>
  <w:num w:numId="6" w16cid:durableId="787816569">
    <w:abstractNumId w:val="3"/>
  </w:num>
  <w:num w:numId="7" w16cid:durableId="53748196">
    <w:abstractNumId w:val="2"/>
  </w:num>
  <w:num w:numId="8" w16cid:durableId="1935044730">
    <w:abstractNumId w:val="5"/>
  </w:num>
  <w:num w:numId="9" w16cid:durableId="111440179">
    <w:abstractNumId w:val="9"/>
  </w:num>
  <w:num w:numId="10" w16cid:durableId="1472013477">
    <w:abstractNumId w:val="7"/>
  </w:num>
  <w:num w:numId="11" w16cid:durableId="1791170034">
    <w:abstractNumId w:val="8"/>
  </w:num>
  <w:num w:numId="12" w16cid:durableId="935677264">
    <w:abstractNumId w:val="12"/>
  </w:num>
  <w:num w:numId="13" w16cid:durableId="1459645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0684C"/>
    <w:rsid w:val="0001405A"/>
    <w:rsid w:val="000A7500"/>
    <w:rsid w:val="000F6B50"/>
    <w:rsid w:val="0016051E"/>
    <w:rsid w:val="00275062"/>
    <w:rsid w:val="002B0A8D"/>
    <w:rsid w:val="002E7BB7"/>
    <w:rsid w:val="00420C11"/>
    <w:rsid w:val="008F1C53"/>
    <w:rsid w:val="0097405C"/>
    <w:rsid w:val="009F398A"/>
    <w:rsid w:val="00A061CB"/>
    <w:rsid w:val="00A51FF7"/>
    <w:rsid w:val="00A64B39"/>
    <w:rsid w:val="00B4597F"/>
    <w:rsid w:val="00BF5DB1"/>
    <w:rsid w:val="00D90ADA"/>
    <w:rsid w:val="00E04229"/>
    <w:rsid w:val="00E24A35"/>
    <w:rsid w:val="00F04F56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0D8E"/>
  <w15:chartTrackingRefBased/>
  <w15:docId w15:val="{7587EB76-F0AB-4584-B323-DE0531C8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39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605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C20B753CBF4994F389905D00E634" ma:contentTypeVersion="13" ma:contentTypeDescription="Create a new document." ma:contentTypeScope="" ma:versionID="7280e8e280a76b3d678e199c6b7869f1">
  <xsd:schema xmlns:xsd="http://www.w3.org/2001/XMLSchema" xmlns:xs="http://www.w3.org/2001/XMLSchema" xmlns:p="http://schemas.microsoft.com/office/2006/metadata/properties" xmlns:ns2="b37e0e68-53cc-48fa-9d11-b9e1c69c3974" xmlns:ns3="0cfb5287-85e4-4f42-9e6c-bec392a1d959" targetNamespace="http://schemas.microsoft.com/office/2006/metadata/properties" ma:root="true" ma:fieldsID="8da80d6e1df9b33bbcb61d0138332adf" ns2:_="" ns3:_="">
    <xsd:import namespace="b37e0e68-53cc-48fa-9d11-b9e1c69c3974"/>
    <xsd:import namespace="0cfb5287-85e4-4f42-9e6c-bec392a1d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e0e68-53cc-48fa-9d11-b9e1c69c3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5287-85e4-4f42-9e6c-bec392a1d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B7708-927C-4F9A-9497-2ECF8B0AB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A8B4C-BA0E-484D-A5C1-48E192217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14BA3-DC6C-400A-A6C2-02557ABD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e0e68-53cc-48fa-9d11-b9e1c69c3974"/>
    <ds:schemaRef ds:uri="0cfb5287-85e4-4f42-9e6c-bec392a1d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Aragon, Stephanie</dc:creator>
  <cp:keywords/>
  <dc:description/>
  <cp:lastModifiedBy>McManus, Michael</cp:lastModifiedBy>
  <cp:revision>13</cp:revision>
  <dcterms:created xsi:type="dcterms:W3CDTF">2022-03-02T19:55:00Z</dcterms:created>
  <dcterms:modified xsi:type="dcterms:W3CDTF">2025-02-20T17:59:00Z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0x010100BB20C20B753CBF4994F389905D00E634</vt:lpwstr>
  </property>
</Properties>
</file>