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22B9A" w14:textId="5F6CC80F" w:rsidR="00E66274" w:rsidRPr="00D93B0A" w:rsidRDefault="00E66274" w:rsidP="00E66274">
      <w:pPr>
        <w:pStyle w:val="Heading2"/>
        <w:rPr>
          <w:rFonts w:ascii="Arial" w:hAnsi="Arial" w:cs="Arial"/>
          <w:b/>
          <w:bCs/>
          <w:sz w:val="32"/>
          <w:szCs w:val="32"/>
        </w:rPr>
      </w:pPr>
      <w:r>
        <w:rPr>
          <w:rFonts w:ascii="Arial" w:hAnsi="Arial" w:cs="Arial"/>
          <w:b/>
          <w:bCs/>
          <w:sz w:val="32"/>
          <w:szCs w:val="32"/>
        </w:rPr>
        <w:t>Online</w:t>
      </w:r>
      <w:r w:rsidRPr="00D93B0A">
        <w:rPr>
          <w:rFonts w:ascii="Arial" w:hAnsi="Arial" w:cs="Arial"/>
          <w:b/>
          <w:bCs/>
          <w:sz w:val="32"/>
          <w:szCs w:val="32"/>
        </w:rPr>
        <w:t xml:space="preserve"> Program Expansion Application </w:t>
      </w:r>
    </w:p>
    <w:p w14:paraId="29443A7A" w14:textId="310C7EE2" w:rsidR="00E66274" w:rsidRDefault="007912F8" w:rsidP="00411848">
      <w:pPr>
        <w:rPr>
          <w:rFonts w:ascii="Arial" w:hAnsi="Arial" w:cs="Arial"/>
        </w:rPr>
      </w:pPr>
      <w:r w:rsidRPr="007912F8">
        <w:rPr>
          <w:rFonts w:ascii="Arial" w:hAnsi="Arial" w:cs="Arial"/>
          <w:b/>
          <w:bCs/>
          <w:iCs/>
        </w:rPr>
        <w:t xml:space="preserve">The online </w:t>
      </w:r>
      <w:r>
        <w:rPr>
          <w:rFonts w:ascii="Arial" w:hAnsi="Arial" w:cs="Arial"/>
          <w:b/>
          <w:bCs/>
          <w:iCs/>
        </w:rPr>
        <w:t>program expansion application</w:t>
      </w:r>
      <w:r w:rsidRPr="007912F8">
        <w:rPr>
          <w:rFonts w:ascii="Arial" w:hAnsi="Arial" w:cs="Arial"/>
          <w:b/>
          <w:bCs/>
          <w:iCs/>
        </w:rPr>
        <w:t xml:space="preserve"> should be completed if the school is proposing to be a </w:t>
      </w:r>
      <w:hyperlink r:id="rId5" w:history="1">
        <w:r w:rsidRPr="00411848">
          <w:rPr>
            <w:rStyle w:val="Hyperlink"/>
            <w:rFonts w:ascii="Arial" w:hAnsi="Arial" w:cs="Arial"/>
            <w:b/>
            <w:bCs/>
            <w:iCs/>
          </w:rPr>
          <w:t>fully online program or school</w:t>
        </w:r>
      </w:hyperlink>
      <w:r w:rsidR="00411848">
        <w:rPr>
          <w:rFonts w:ascii="Arial" w:hAnsi="Arial" w:cs="Arial"/>
          <w:b/>
          <w:bCs/>
          <w:iCs/>
        </w:rPr>
        <w:t xml:space="preserve">. </w:t>
      </w:r>
      <w:r w:rsidRPr="00411848">
        <w:rPr>
          <w:rFonts w:ascii="Arial" w:hAnsi="Arial" w:cs="Arial"/>
          <w:b/>
          <w:bCs/>
          <w:iCs/>
        </w:rPr>
        <w:t xml:space="preserve"> </w:t>
      </w:r>
      <w:r w:rsidR="00411848" w:rsidRPr="00411848">
        <w:rPr>
          <w:rFonts w:ascii="Arial" w:hAnsi="Arial" w:cs="Arial"/>
          <w:b/>
          <w:bCs/>
        </w:rPr>
        <w:t>Online program means a full-time, education program authorized pursuant to this article that delivers a sequential program of synchronous or asynchronous instruction directed by a teacher primarily through online digital learning strategies that provide students choice over time, place, and path, and teacher-guided modality of learning.</w:t>
      </w:r>
      <w:r w:rsidR="00411848" w:rsidRPr="00411848">
        <w:rPr>
          <w:rFonts w:ascii="Arial" w:hAnsi="Arial" w:cs="Arial"/>
          <w:b/>
          <w:bCs/>
        </w:rPr>
        <w:t xml:space="preserve"> </w:t>
      </w:r>
      <w:r w:rsidR="00E66274" w:rsidRPr="00411848">
        <w:rPr>
          <w:rFonts w:ascii="Arial" w:hAnsi="Arial" w:cs="Arial"/>
          <w:b/>
          <w:bCs/>
        </w:rPr>
        <w:t>Complete online programs require CSI</w:t>
      </w:r>
      <w:r w:rsidR="00411848" w:rsidRPr="00411848">
        <w:rPr>
          <w:rFonts w:ascii="Arial" w:hAnsi="Arial" w:cs="Arial"/>
          <w:b/>
          <w:bCs/>
        </w:rPr>
        <w:t xml:space="preserve"> approval</w:t>
      </w:r>
      <w:r w:rsidR="00E66274" w:rsidRPr="00411848">
        <w:rPr>
          <w:rFonts w:ascii="Arial" w:hAnsi="Arial" w:cs="Arial"/>
          <w:b/>
          <w:bCs/>
        </w:rPr>
        <w:t xml:space="preserve"> and </w:t>
      </w:r>
      <w:r w:rsidR="00411848" w:rsidRPr="00411848">
        <w:rPr>
          <w:rFonts w:ascii="Arial" w:hAnsi="Arial" w:cs="Arial"/>
          <w:b/>
          <w:bCs/>
        </w:rPr>
        <w:t xml:space="preserve">notification to </w:t>
      </w:r>
      <w:r w:rsidR="00E66274" w:rsidRPr="00411848">
        <w:rPr>
          <w:rFonts w:ascii="Arial" w:hAnsi="Arial" w:cs="Arial"/>
          <w:b/>
          <w:bCs/>
        </w:rPr>
        <w:t xml:space="preserve">CDE. </w:t>
      </w:r>
    </w:p>
    <w:p w14:paraId="2AA1E4B2" w14:textId="77777777" w:rsidR="00411848" w:rsidRPr="00411848" w:rsidRDefault="00FB6FAD" w:rsidP="00AA7992">
      <w:pPr>
        <w:rPr>
          <w:rFonts w:ascii="Arial" w:hAnsi="Arial" w:cs="Arial"/>
          <w:bCs/>
          <w:i/>
          <w:iCs/>
        </w:rPr>
      </w:pPr>
      <w:r w:rsidRPr="00411848">
        <w:rPr>
          <w:rFonts w:ascii="Arial" w:hAnsi="Arial" w:cs="Arial"/>
          <w:bCs/>
          <w:i/>
          <w:iCs/>
        </w:rPr>
        <w:t xml:space="preserve">Supplemental online learning </w:t>
      </w:r>
      <w:r w:rsidR="00411848" w:rsidRPr="00411848">
        <w:rPr>
          <w:rFonts w:ascii="Arial" w:hAnsi="Arial" w:cs="Arial"/>
          <w:bCs/>
          <w:i/>
          <w:iCs/>
        </w:rPr>
        <w:t xml:space="preserve">and blended learning </w:t>
      </w:r>
      <w:r w:rsidRPr="00411848">
        <w:rPr>
          <w:rFonts w:ascii="Arial" w:hAnsi="Arial" w:cs="Arial"/>
          <w:bCs/>
          <w:i/>
          <w:iCs/>
        </w:rPr>
        <w:t xml:space="preserve">can be provided without modification to the charter contract through </w:t>
      </w:r>
      <w:r w:rsidR="00411848" w:rsidRPr="00411848">
        <w:rPr>
          <w:rFonts w:ascii="Arial" w:hAnsi="Arial" w:cs="Arial"/>
          <w:bCs/>
          <w:i/>
          <w:iCs/>
        </w:rPr>
        <w:t>a</w:t>
      </w:r>
      <w:r w:rsidRPr="00411848">
        <w:rPr>
          <w:rFonts w:ascii="Arial" w:hAnsi="Arial" w:cs="Arial"/>
          <w:bCs/>
          <w:i/>
          <w:iCs/>
        </w:rPr>
        <w:t xml:space="preserve">lternative </w:t>
      </w:r>
      <w:r w:rsidR="00411848" w:rsidRPr="00411848">
        <w:rPr>
          <w:rFonts w:ascii="Arial" w:hAnsi="Arial" w:cs="Arial"/>
          <w:bCs/>
          <w:i/>
          <w:iCs/>
        </w:rPr>
        <w:t>t</w:t>
      </w:r>
      <w:r w:rsidRPr="00411848">
        <w:rPr>
          <w:rFonts w:ascii="Arial" w:hAnsi="Arial" w:cs="Arial"/>
          <w:bCs/>
          <w:i/>
          <w:iCs/>
        </w:rPr>
        <w:t>eacher-</w:t>
      </w:r>
      <w:r w:rsidR="00411848" w:rsidRPr="00411848">
        <w:rPr>
          <w:rFonts w:ascii="Arial" w:hAnsi="Arial" w:cs="Arial"/>
          <w:bCs/>
          <w:i/>
          <w:iCs/>
        </w:rPr>
        <w:t>p</w:t>
      </w:r>
      <w:r w:rsidRPr="00411848">
        <w:rPr>
          <w:rFonts w:ascii="Arial" w:hAnsi="Arial" w:cs="Arial"/>
          <w:bCs/>
          <w:i/>
          <w:iCs/>
        </w:rPr>
        <w:t xml:space="preserve">upil </w:t>
      </w:r>
      <w:r w:rsidR="00411848" w:rsidRPr="00411848">
        <w:rPr>
          <w:rFonts w:ascii="Arial" w:hAnsi="Arial" w:cs="Arial"/>
          <w:bCs/>
          <w:i/>
          <w:iCs/>
        </w:rPr>
        <w:t>i</w:t>
      </w:r>
      <w:r w:rsidRPr="00411848">
        <w:rPr>
          <w:rFonts w:ascii="Arial" w:hAnsi="Arial" w:cs="Arial"/>
          <w:bCs/>
          <w:i/>
          <w:iCs/>
        </w:rPr>
        <w:t>nstruction</w:t>
      </w:r>
      <w:r w:rsidR="00411848" w:rsidRPr="00411848">
        <w:rPr>
          <w:rFonts w:ascii="Arial" w:hAnsi="Arial" w:cs="Arial"/>
          <w:bCs/>
          <w:i/>
          <w:iCs/>
        </w:rPr>
        <w:t xml:space="preserve">. Additional information about alternative instruction can be found in the </w:t>
      </w:r>
      <w:hyperlink r:id="rId6" w:history="1">
        <w:r w:rsidR="00411848" w:rsidRPr="00411848">
          <w:rPr>
            <w:rStyle w:val="Hyperlink"/>
            <w:rFonts w:ascii="Arial" w:hAnsi="Arial" w:cs="Arial"/>
            <w:bCs/>
            <w:i/>
            <w:iCs/>
          </w:rPr>
          <w:t>CDE October Count Resource Guide</w:t>
        </w:r>
      </w:hyperlink>
      <w:r w:rsidR="00411848" w:rsidRPr="00411848">
        <w:rPr>
          <w:rFonts w:ascii="Arial" w:hAnsi="Arial" w:cs="Arial"/>
          <w:bCs/>
          <w:i/>
          <w:iCs/>
        </w:rPr>
        <w:t>.</w:t>
      </w:r>
    </w:p>
    <w:p w14:paraId="7A877F6D" w14:textId="654DEA33" w:rsidR="00AA7992" w:rsidRDefault="00AA7992" w:rsidP="00AA7992">
      <w:pPr>
        <w:rPr>
          <w:rFonts w:ascii="Arial" w:hAnsi="Arial" w:cs="Arial"/>
          <w:b/>
        </w:rPr>
      </w:pPr>
      <w:r w:rsidRPr="00AA7992">
        <w:rPr>
          <w:rFonts w:ascii="Arial" w:hAnsi="Arial" w:cs="Arial"/>
          <w:b/>
        </w:rPr>
        <w:t xml:space="preserve">If the </w:t>
      </w:r>
      <w:r w:rsidR="00411848">
        <w:rPr>
          <w:rFonts w:ascii="Arial" w:hAnsi="Arial" w:cs="Arial"/>
          <w:b/>
        </w:rPr>
        <w:t>school</w:t>
      </w:r>
      <w:r w:rsidRPr="00AA7992">
        <w:rPr>
          <w:rFonts w:ascii="Arial" w:hAnsi="Arial" w:cs="Arial"/>
          <w:b/>
        </w:rPr>
        <w:t xml:space="preserve"> intends to offer a</w:t>
      </w:r>
      <w:r>
        <w:rPr>
          <w:rFonts w:ascii="Arial" w:hAnsi="Arial" w:cs="Arial"/>
          <w:b/>
        </w:rPr>
        <w:t xml:space="preserve">n online </w:t>
      </w:r>
      <w:r w:rsidRPr="00AA7992">
        <w:rPr>
          <w:rFonts w:ascii="Arial" w:hAnsi="Arial" w:cs="Arial"/>
          <w:b/>
        </w:rPr>
        <w:t>program, the following information must be addressed.</w:t>
      </w:r>
    </w:p>
    <w:p w14:paraId="567763F3" w14:textId="77777777" w:rsidR="004119FC" w:rsidRPr="009A7872" w:rsidRDefault="004119FC" w:rsidP="004119FC">
      <w:pPr>
        <w:pStyle w:val="Heading1"/>
        <w:spacing w:before="0" w:line="240" w:lineRule="auto"/>
        <w:rPr>
          <w:color w:val="auto"/>
          <w:sz w:val="44"/>
          <w:szCs w:val="44"/>
        </w:rPr>
      </w:pPr>
      <w:r w:rsidRPr="009A7872">
        <w:rPr>
          <w:rFonts w:ascii="Arial" w:hAnsi="Arial" w:cs="Arial"/>
          <w:b/>
          <w:bCs/>
          <w:color w:val="455FA9"/>
          <w:sz w:val="28"/>
          <w:szCs w:val="28"/>
        </w:rPr>
        <w:t xml:space="preserve">Instructional Model: </w:t>
      </w:r>
      <w:r w:rsidRPr="009A7872">
        <w:rPr>
          <w:color w:val="auto"/>
          <w:sz w:val="44"/>
          <w:szCs w:val="44"/>
        </w:rPr>
        <w:t xml:space="preserve"> </w:t>
      </w:r>
    </w:p>
    <w:p w14:paraId="41CCC20E" w14:textId="3E7C04EE" w:rsidR="00B3315C" w:rsidRPr="00B3315C" w:rsidRDefault="004119FC" w:rsidP="00B3315C">
      <w:pPr>
        <w:pStyle w:val="ListParagraph"/>
        <w:numPr>
          <w:ilvl w:val="0"/>
          <w:numId w:val="2"/>
        </w:numPr>
        <w:rPr>
          <w:rFonts w:ascii="Arial" w:hAnsi="Arial" w:cs="Arial"/>
          <w:i/>
          <w:iCs/>
          <w:sz w:val="20"/>
          <w:szCs w:val="20"/>
        </w:rPr>
      </w:pPr>
      <w:r w:rsidRPr="005205C8">
        <w:rPr>
          <w:rFonts w:ascii="Arial" w:hAnsi="Arial" w:cs="Arial"/>
          <w:b/>
          <w:bCs/>
        </w:rPr>
        <w:t>Summarize the key features of the online school or program.</w:t>
      </w:r>
      <w:r w:rsidR="00B3315C">
        <w:rPr>
          <w:rFonts w:ascii="Arial" w:hAnsi="Arial" w:cs="Arial"/>
          <w:b/>
          <w:bCs/>
        </w:rPr>
        <w:t xml:space="preserve"> </w:t>
      </w:r>
      <w:r w:rsidR="00B3315C" w:rsidRPr="00B3315C">
        <w:rPr>
          <w:rFonts w:ascii="Arial" w:hAnsi="Arial" w:cs="Arial"/>
          <w:i/>
          <w:iCs/>
          <w:sz w:val="20"/>
          <w:szCs w:val="20"/>
        </w:rPr>
        <w:t>Provide in this description the following:</w:t>
      </w:r>
    </w:p>
    <w:p w14:paraId="2F21BF0D" w14:textId="167C1720" w:rsidR="00647382" w:rsidRDefault="00647382" w:rsidP="00B3315C">
      <w:pPr>
        <w:pStyle w:val="ListParagraph"/>
        <w:numPr>
          <w:ilvl w:val="0"/>
          <w:numId w:val="13"/>
        </w:numPr>
        <w:rPr>
          <w:rFonts w:ascii="Arial" w:hAnsi="Arial" w:cs="Arial"/>
          <w:i/>
          <w:iCs/>
          <w:sz w:val="20"/>
          <w:szCs w:val="20"/>
        </w:rPr>
      </w:pPr>
      <w:r w:rsidRPr="00647382">
        <w:rPr>
          <w:rFonts w:ascii="Arial" w:hAnsi="Arial" w:cs="Arial"/>
          <w:i/>
          <w:iCs/>
          <w:sz w:val="20"/>
          <w:szCs w:val="20"/>
        </w:rPr>
        <w:t>an overview of the online program</w:t>
      </w:r>
      <w:r w:rsidR="005613C9">
        <w:rPr>
          <w:rFonts w:ascii="Arial" w:hAnsi="Arial" w:cs="Arial"/>
          <w:i/>
          <w:iCs/>
          <w:sz w:val="20"/>
          <w:szCs w:val="20"/>
        </w:rPr>
        <w:t xml:space="preserve"> i</w:t>
      </w:r>
      <w:r w:rsidRPr="00647382">
        <w:rPr>
          <w:rFonts w:ascii="Arial" w:hAnsi="Arial" w:cs="Arial"/>
          <w:i/>
          <w:iCs/>
          <w:sz w:val="20"/>
          <w:szCs w:val="20"/>
        </w:rPr>
        <w:t>nclud</w:t>
      </w:r>
      <w:r w:rsidR="005613C9">
        <w:rPr>
          <w:rFonts w:ascii="Arial" w:hAnsi="Arial" w:cs="Arial"/>
          <w:i/>
          <w:iCs/>
          <w:sz w:val="20"/>
          <w:szCs w:val="20"/>
        </w:rPr>
        <w:t>ing</w:t>
      </w:r>
      <w:r w:rsidRPr="00647382">
        <w:rPr>
          <w:rFonts w:ascii="Arial" w:hAnsi="Arial" w:cs="Arial"/>
          <w:i/>
          <w:iCs/>
          <w:sz w:val="20"/>
          <w:szCs w:val="20"/>
        </w:rPr>
        <w:t xml:space="preserve"> a description of the mission, vision, and </w:t>
      </w:r>
      <w:r w:rsidRPr="00647382">
        <w:rPr>
          <w:rFonts w:ascii="Arial" w:hAnsi="Arial" w:cs="Arial"/>
          <w:i/>
          <w:iCs/>
          <w:sz w:val="20"/>
          <w:szCs w:val="20"/>
        </w:rPr>
        <w:t>goa</w:t>
      </w:r>
      <w:r>
        <w:rPr>
          <w:rFonts w:ascii="Arial" w:hAnsi="Arial" w:cs="Arial"/>
          <w:i/>
          <w:iCs/>
          <w:sz w:val="20"/>
          <w:szCs w:val="20"/>
        </w:rPr>
        <w:t>l.</w:t>
      </w:r>
    </w:p>
    <w:p w14:paraId="184E8625" w14:textId="77777777" w:rsidR="00647382" w:rsidRPr="00B3315C" w:rsidRDefault="00647382" w:rsidP="00647382">
      <w:pPr>
        <w:pStyle w:val="ListParagraph"/>
        <w:numPr>
          <w:ilvl w:val="0"/>
          <w:numId w:val="13"/>
        </w:numPr>
        <w:rPr>
          <w:rFonts w:ascii="Arial" w:hAnsi="Arial" w:cs="Arial"/>
          <w:i/>
          <w:iCs/>
          <w:sz w:val="18"/>
          <w:szCs w:val="18"/>
        </w:rPr>
      </w:pPr>
      <w:r w:rsidRPr="00B3315C">
        <w:rPr>
          <w:rFonts w:ascii="Arial" w:hAnsi="Arial" w:cs="Arial"/>
          <w:i/>
          <w:iCs/>
          <w:sz w:val="20"/>
          <w:szCs w:val="20"/>
        </w:rPr>
        <w:t>the rationale for why the school is requesting the addition of the program</w:t>
      </w:r>
      <w:r>
        <w:rPr>
          <w:rFonts w:ascii="Arial" w:hAnsi="Arial" w:cs="Arial"/>
          <w:i/>
          <w:iCs/>
          <w:sz w:val="20"/>
          <w:szCs w:val="20"/>
        </w:rPr>
        <w:t>.</w:t>
      </w:r>
    </w:p>
    <w:p w14:paraId="31589A45" w14:textId="2E887DE2" w:rsidR="004119FC" w:rsidRPr="005613C9" w:rsidRDefault="004119FC" w:rsidP="005613C9">
      <w:pPr>
        <w:pStyle w:val="ListParagraph"/>
        <w:ind w:left="1080"/>
        <w:rPr>
          <w:rFonts w:ascii="Arial" w:hAnsi="Arial" w:cs="Arial"/>
        </w:rPr>
      </w:pPr>
    </w:p>
    <w:p w14:paraId="2F2312F2" w14:textId="77777777" w:rsidR="004119FC" w:rsidRPr="005205C8" w:rsidRDefault="004119FC" w:rsidP="004119FC">
      <w:pPr>
        <w:pStyle w:val="ListParagraph"/>
        <w:numPr>
          <w:ilvl w:val="0"/>
          <w:numId w:val="2"/>
        </w:numPr>
        <w:rPr>
          <w:rFonts w:ascii="Arial" w:hAnsi="Arial" w:cs="Arial"/>
          <w:b/>
          <w:bCs/>
        </w:rPr>
      </w:pPr>
      <w:r w:rsidRPr="005205C8">
        <w:rPr>
          <w:rFonts w:ascii="Arial" w:hAnsi="Arial" w:cs="Arial"/>
          <w:b/>
          <w:bCs/>
        </w:rPr>
        <w:t>Describe the methods of instruction, including examples of synchronous and asynchronous activities.</w:t>
      </w:r>
    </w:p>
    <w:p w14:paraId="6F9AAB7F" w14:textId="77777777" w:rsidR="004119FC" w:rsidRPr="005205C8" w:rsidRDefault="004119FC" w:rsidP="004119FC">
      <w:pPr>
        <w:pStyle w:val="ListParagraph"/>
        <w:rPr>
          <w:rFonts w:ascii="Arial" w:hAnsi="Arial" w:cs="Arial"/>
        </w:rPr>
      </w:pPr>
    </w:p>
    <w:p w14:paraId="1BB22252" w14:textId="77777777" w:rsidR="004119FC" w:rsidRPr="005205C8" w:rsidRDefault="004119FC" w:rsidP="004119FC">
      <w:pPr>
        <w:pStyle w:val="ListParagraph"/>
        <w:numPr>
          <w:ilvl w:val="0"/>
          <w:numId w:val="2"/>
        </w:numPr>
        <w:rPr>
          <w:rFonts w:ascii="Arial" w:hAnsi="Arial" w:cs="Arial"/>
          <w:b/>
          <w:bCs/>
        </w:rPr>
      </w:pPr>
      <w:r w:rsidRPr="005205C8">
        <w:rPr>
          <w:rFonts w:ascii="Arial" w:hAnsi="Arial" w:cs="Arial"/>
          <w:b/>
          <w:bCs/>
        </w:rPr>
        <w:t>Specify the frequency and nature of teacher-student interactions and the technology that will support these interactions.</w:t>
      </w:r>
    </w:p>
    <w:p w14:paraId="701454FF" w14:textId="32EC4A36" w:rsidR="005613C9" w:rsidRPr="009A7872" w:rsidRDefault="005613C9" w:rsidP="005613C9">
      <w:pPr>
        <w:pStyle w:val="Heading1"/>
        <w:spacing w:before="0" w:line="240" w:lineRule="auto"/>
        <w:rPr>
          <w:color w:val="auto"/>
          <w:sz w:val="44"/>
          <w:szCs w:val="44"/>
        </w:rPr>
      </w:pPr>
      <w:r>
        <w:rPr>
          <w:rFonts w:ascii="Arial" w:hAnsi="Arial" w:cs="Arial"/>
          <w:b/>
          <w:bCs/>
          <w:color w:val="455FA9"/>
          <w:sz w:val="28"/>
          <w:szCs w:val="28"/>
        </w:rPr>
        <w:t>Evidence of Need</w:t>
      </w:r>
      <w:r w:rsidRPr="009A7872">
        <w:rPr>
          <w:rFonts w:ascii="Arial" w:hAnsi="Arial" w:cs="Arial"/>
          <w:b/>
          <w:bCs/>
          <w:color w:val="455FA9"/>
          <w:sz w:val="28"/>
          <w:szCs w:val="28"/>
        </w:rPr>
        <w:t xml:space="preserve">: </w:t>
      </w:r>
      <w:r w:rsidRPr="009A7872">
        <w:rPr>
          <w:color w:val="auto"/>
          <w:sz w:val="44"/>
          <w:szCs w:val="44"/>
        </w:rPr>
        <w:t xml:space="preserve"> </w:t>
      </w:r>
    </w:p>
    <w:p w14:paraId="570DB6F1" w14:textId="4B3E57CF" w:rsidR="005613C9" w:rsidRPr="00B3315C" w:rsidRDefault="005613C9" w:rsidP="005613C9">
      <w:pPr>
        <w:pStyle w:val="ListParagraph"/>
        <w:numPr>
          <w:ilvl w:val="0"/>
          <w:numId w:val="2"/>
        </w:numPr>
        <w:rPr>
          <w:rFonts w:ascii="Arial" w:hAnsi="Arial" w:cs="Arial"/>
          <w:i/>
          <w:iCs/>
          <w:sz w:val="20"/>
          <w:szCs w:val="20"/>
        </w:rPr>
      </w:pPr>
      <w:r w:rsidRPr="005205C8">
        <w:rPr>
          <w:rFonts w:ascii="Arial" w:hAnsi="Arial" w:cs="Arial"/>
          <w:b/>
          <w:bCs/>
        </w:rPr>
        <w:t xml:space="preserve">Summarize the </w:t>
      </w:r>
      <w:r>
        <w:rPr>
          <w:rFonts w:ascii="Arial" w:hAnsi="Arial" w:cs="Arial"/>
          <w:b/>
          <w:bCs/>
        </w:rPr>
        <w:t>evidence of need, support, and community involvement</w:t>
      </w:r>
      <w:r w:rsidRPr="005205C8">
        <w:rPr>
          <w:rFonts w:ascii="Arial" w:hAnsi="Arial" w:cs="Arial"/>
          <w:b/>
          <w:bCs/>
        </w:rPr>
        <w:t>.</w:t>
      </w:r>
      <w:r>
        <w:rPr>
          <w:rFonts w:ascii="Arial" w:hAnsi="Arial" w:cs="Arial"/>
          <w:b/>
          <w:bCs/>
        </w:rPr>
        <w:t xml:space="preserve"> </w:t>
      </w:r>
      <w:r w:rsidRPr="00B3315C">
        <w:rPr>
          <w:rFonts w:ascii="Arial" w:hAnsi="Arial" w:cs="Arial"/>
          <w:i/>
          <w:iCs/>
          <w:sz w:val="20"/>
          <w:szCs w:val="20"/>
        </w:rPr>
        <w:t>Provide in this description the following:</w:t>
      </w:r>
    </w:p>
    <w:p w14:paraId="1964F926" w14:textId="77777777" w:rsidR="005613C9" w:rsidRDefault="005613C9" w:rsidP="005613C9">
      <w:pPr>
        <w:pStyle w:val="ListParagraph"/>
        <w:numPr>
          <w:ilvl w:val="0"/>
          <w:numId w:val="13"/>
        </w:numPr>
        <w:rPr>
          <w:rFonts w:ascii="Arial" w:hAnsi="Arial" w:cs="Arial"/>
          <w:i/>
          <w:iCs/>
          <w:sz w:val="20"/>
          <w:szCs w:val="20"/>
        </w:rPr>
      </w:pPr>
      <w:r w:rsidRPr="00B3315C">
        <w:rPr>
          <w:rFonts w:ascii="Arial" w:hAnsi="Arial" w:cs="Arial"/>
          <w:i/>
          <w:iCs/>
          <w:sz w:val="20"/>
          <w:szCs w:val="20"/>
        </w:rPr>
        <w:t>the target student population for the proposed program</w:t>
      </w:r>
      <w:r>
        <w:rPr>
          <w:rFonts w:ascii="Arial" w:hAnsi="Arial" w:cs="Arial"/>
          <w:i/>
          <w:iCs/>
          <w:sz w:val="20"/>
          <w:szCs w:val="20"/>
        </w:rPr>
        <w:t xml:space="preserve"> </w:t>
      </w:r>
      <w:r w:rsidRPr="00B3315C">
        <w:rPr>
          <w:rFonts w:ascii="Arial" w:hAnsi="Arial" w:cs="Arial"/>
          <w:i/>
          <w:iCs/>
          <w:sz w:val="20"/>
          <w:szCs w:val="20"/>
        </w:rPr>
        <w:t>that the school anticipates enrollin</w:t>
      </w:r>
      <w:r>
        <w:rPr>
          <w:rFonts w:ascii="Arial" w:hAnsi="Arial" w:cs="Arial"/>
          <w:i/>
          <w:iCs/>
          <w:sz w:val="20"/>
          <w:szCs w:val="20"/>
        </w:rPr>
        <w:t>g.</w:t>
      </w:r>
    </w:p>
    <w:p w14:paraId="51B6EA3D" w14:textId="77777777" w:rsidR="005613C9" w:rsidRPr="00D879D9" w:rsidRDefault="005613C9" w:rsidP="005613C9">
      <w:pPr>
        <w:pStyle w:val="ListParagraph"/>
        <w:numPr>
          <w:ilvl w:val="0"/>
          <w:numId w:val="13"/>
        </w:numPr>
        <w:rPr>
          <w:rFonts w:ascii="Arial" w:hAnsi="Arial" w:cs="Arial"/>
          <w:i/>
          <w:iCs/>
          <w:sz w:val="16"/>
          <w:szCs w:val="16"/>
        </w:rPr>
      </w:pPr>
      <w:r w:rsidRPr="00B3315C">
        <w:rPr>
          <w:rFonts w:ascii="Arial" w:hAnsi="Arial" w:cs="Arial"/>
          <w:i/>
          <w:iCs/>
          <w:sz w:val="20"/>
          <w:szCs w:val="20"/>
        </w:rPr>
        <w:t>specific evidence (e.g., current school enrollment waiting lists, application interest lists, letters of support from community stakeholders, official written support, etc.) that that student/family demand exists for the</w:t>
      </w:r>
      <w:r>
        <w:rPr>
          <w:rFonts w:ascii="Arial" w:hAnsi="Arial" w:cs="Arial"/>
          <w:i/>
          <w:iCs/>
          <w:sz w:val="20"/>
          <w:szCs w:val="20"/>
        </w:rPr>
        <w:t xml:space="preserve"> program</w:t>
      </w:r>
      <w:r w:rsidRPr="00B3315C">
        <w:rPr>
          <w:rFonts w:ascii="Arial" w:hAnsi="Arial" w:cs="Arial"/>
          <w:i/>
          <w:iCs/>
          <w:sz w:val="20"/>
          <w:szCs w:val="20"/>
        </w:rPr>
        <w:t xml:space="preserve"> and is aligned to the enrollment projections. Include an enrollment table that reflects the proposed program</w:t>
      </w:r>
      <w:r>
        <w:rPr>
          <w:rFonts w:ascii="Arial" w:hAnsi="Arial" w:cs="Arial"/>
          <w:i/>
          <w:iCs/>
          <w:sz w:val="20"/>
          <w:szCs w:val="20"/>
        </w:rPr>
        <w:t>.</w:t>
      </w:r>
    </w:p>
    <w:p w14:paraId="71451247" w14:textId="77777777" w:rsidR="005613C9" w:rsidRDefault="005613C9" w:rsidP="005613C9">
      <w:pPr>
        <w:pStyle w:val="ListParagraph"/>
        <w:numPr>
          <w:ilvl w:val="0"/>
          <w:numId w:val="13"/>
        </w:numPr>
        <w:rPr>
          <w:rFonts w:ascii="Arial" w:hAnsi="Arial" w:cs="Arial"/>
        </w:rPr>
      </w:pPr>
      <w:r w:rsidRPr="00D879D9">
        <w:rPr>
          <w:rFonts w:ascii="Arial" w:hAnsi="Arial" w:cs="Arial"/>
          <w:i/>
          <w:iCs/>
          <w:sz w:val="20"/>
          <w:szCs w:val="20"/>
        </w:rPr>
        <w:t>how the proposed program will</w:t>
      </w:r>
      <w:r w:rsidRPr="00647382">
        <w:rPr>
          <w:rFonts w:ascii="Arial" w:hAnsi="Arial" w:cs="Arial"/>
          <w:i/>
          <w:iCs/>
          <w:sz w:val="20"/>
          <w:szCs w:val="20"/>
        </w:rPr>
        <w:t xml:space="preserve"> </w:t>
      </w:r>
      <w:r w:rsidRPr="00D879D9">
        <w:rPr>
          <w:rFonts w:ascii="Arial" w:hAnsi="Arial" w:cs="Arial"/>
          <w:i/>
          <w:iCs/>
          <w:sz w:val="20"/>
          <w:szCs w:val="20"/>
        </w:rPr>
        <w:t>enable the school to adequately serve educationally disadvantaged students</w:t>
      </w:r>
      <w:r>
        <w:rPr>
          <w:rFonts w:ascii="Arial" w:hAnsi="Arial" w:cs="Arial"/>
        </w:rPr>
        <w:t xml:space="preserve"> </w:t>
      </w:r>
      <w:r w:rsidRPr="00647382">
        <w:rPr>
          <w:rFonts w:ascii="Arial" w:hAnsi="Arial" w:cs="Arial"/>
          <w:i/>
          <w:iCs/>
          <w:sz w:val="20"/>
          <w:szCs w:val="20"/>
        </w:rPr>
        <w:t xml:space="preserve">and </w:t>
      </w:r>
      <w:r w:rsidRPr="00D879D9">
        <w:rPr>
          <w:rFonts w:ascii="Arial" w:hAnsi="Arial" w:cs="Arial"/>
          <w:i/>
          <w:iCs/>
          <w:sz w:val="20"/>
          <w:szCs w:val="20"/>
        </w:rPr>
        <w:t xml:space="preserve">support the community. </w:t>
      </w:r>
    </w:p>
    <w:p w14:paraId="01DB321F" w14:textId="77777777" w:rsidR="005613C9" w:rsidRDefault="005613C9" w:rsidP="005613C9">
      <w:pPr>
        <w:pStyle w:val="ListParagraph"/>
        <w:numPr>
          <w:ilvl w:val="0"/>
          <w:numId w:val="13"/>
        </w:numPr>
        <w:rPr>
          <w:rFonts w:ascii="Arial" w:hAnsi="Arial" w:cs="Arial"/>
          <w:i/>
          <w:iCs/>
          <w:sz w:val="20"/>
          <w:szCs w:val="20"/>
        </w:rPr>
      </w:pPr>
      <w:r w:rsidRPr="00D879D9">
        <w:rPr>
          <w:rFonts w:ascii="Arial" w:hAnsi="Arial" w:cs="Arial"/>
          <w:i/>
          <w:iCs/>
          <w:sz w:val="20"/>
          <w:szCs w:val="20"/>
        </w:rPr>
        <w:t>the degree to which the charter school has engaged community members regarding the proposed program</w:t>
      </w:r>
      <w:r>
        <w:rPr>
          <w:rFonts w:ascii="Arial" w:hAnsi="Arial" w:cs="Arial"/>
          <w:i/>
          <w:iCs/>
          <w:sz w:val="20"/>
          <w:szCs w:val="20"/>
        </w:rPr>
        <w:t xml:space="preserve"> </w:t>
      </w:r>
      <w:r w:rsidRPr="00D879D9">
        <w:rPr>
          <w:rFonts w:ascii="Arial" w:hAnsi="Arial" w:cs="Arial"/>
          <w:i/>
          <w:iCs/>
          <w:sz w:val="20"/>
          <w:szCs w:val="20"/>
        </w:rPr>
        <w:t>includ</w:t>
      </w:r>
      <w:r>
        <w:rPr>
          <w:rFonts w:ascii="Arial" w:hAnsi="Arial" w:cs="Arial"/>
          <w:i/>
          <w:iCs/>
          <w:sz w:val="20"/>
          <w:szCs w:val="20"/>
        </w:rPr>
        <w:t>ing</w:t>
      </w:r>
      <w:r w:rsidRPr="00D879D9">
        <w:rPr>
          <w:rFonts w:ascii="Arial" w:hAnsi="Arial" w:cs="Arial"/>
          <w:i/>
          <w:iCs/>
          <w:sz w:val="20"/>
          <w:szCs w:val="20"/>
        </w:rPr>
        <w:t xml:space="preserve"> the nature and extent of any ongoing community involvement in the governance and/or operations of the school.</w:t>
      </w:r>
    </w:p>
    <w:p w14:paraId="339925E6" w14:textId="77777777" w:rsidR="005613C9" w:rsidRPr="00D879D9" w:rsidRDefault="005613C9" w:rsidP="005613C9">
      <w:pPr>
        <w:pStyle w:val="ListParagraph"/>
        <w:ind w:left="1080"/>
        <w:rPr>
          <w:rFonts w:ascii="Arial" w:hAnsi="Arial" w:cs="Arial"/>
          <w:i/>
          <w:iCs/>
          <w:sz w:val="20"/>
          <w:szCs w:val="20"/>
        </w:rPr>
      </w:pPr>
    </w:p>
    <w:p w14:paraId="0A288CEC" w14:textId="0935C3AC" w:rsidR="004119FC" w:rsidRPr="009A7872" w:rsidRDefault="004119FC" w:rsidP="004119FC">
      <w:pPr>
        <w:pStyle w:val="Heading1"/>
        <w:spacing w:before="0" w:line="240" w:lineRule="auto"/>
        <w:rPr>
          <w:rFonts w:ascii="Arial" w:hAnsi="Arial" w:cs="Arial"/>
          <w:b/>
          <w:bCs/>
          <w:color w:val="455FA9"/>
          <w:sz w:val="28"/>
          <w:szCs w:val="28"/>
        </w:rPr>
      </w:pPr>
      <w:r w:rsidRPr="009A7872">
        <w:rPr>
          <w:rFonts w:ascii="Arial" w:hAnsi="Arial" w:cs="Arial"/>
          <w:b/>
          <w:bCs/>
          <w:color w:val="455FA9"/>
          <w:sz w:val="28"/>
          <w:szCs w:val="28"/>
        </w:rPr>
        <w:t>Teaching Staff:</w:t>
      </w:r>
    </w:p>
    <w:p w14:paraId="50B2F839" w14:textId="77777777" w:rsidR="004119FC" w:rsidRPr="005205C8" w:rsidRDefault="004119FC" w:rsidP="004119FC">
      <w:pPr>
        <w:pStyle w:val="ListParagraph"/>
        <w:numPr>
          <w:ilvl w:val="0"/>
          <w:numId w:val="2"/>
        </w:numPr>
        <w:rPr>
          <w:rFonts w:ascii="Arial" w:hAnsi="Arial" w:cs="Arial"/>
          <w:b/>
          <w:bCs/>
        </w:rPr>
      </w:pPr>
      <w:r w:rsidRPr="005205C8">
        <w:rPr>
          <w:rFonts w:ascii="Arial" w:hAnsi="Arial" w:cs="Arial"/>
          <w:b/>
          <w:bCs/>
        </w:rPr>
        <w:t>Identify who will provide instruction, whether teachers are subcontracted from a content provider, and confirm they are licensed in Colorado.</w:t>
      </w:r>
    </w:p>
    <w:p w14:paraId="30C3F3B9" w14:textId="77777777" w:rsidR="004119FC" w:rsidRPr="009A7872" w:rsidRDefault="004119FC" w:rsidP="004119FC">
      <w:pPr>
        <w:pStyle w:val="Heading1"/>
        <w:spacing w:before="0" w:line="240" w:lineRule="auto"/>
        <w:rPr>
          <w:rFonts w:ascii="Arial" w:hAnsi="Arial" w:cs="Arial"/>
          <w:b/>
          <w:bCs/>
          <w:color w:val="455FA9"/>
          <w:sz w:val="28"/>
          <w:szCs w:val="28"/>
        </w:rPr>
      </w:pPr>
      <w:r w:rsidRPr="009A7872">
        <w:rPr>
          <w:rFonts w:ascii="Arial" w:hAnsi="Arial" w:cs="Arial"/>
          <w:b/>
          <w:bCs/>
          <w:color w:val="455FA9"/>
          <w:sz w:val="28"/>
          <w:szCs w:val="28"/>
        </w:rPr>
        <w:t>Curriculum and Graduation Requirements:</w:t>
      </w:r>
    </w:p>
    <w:p w14:paraId="6869C7E9" w14:textId="77777777" w:rsidR="004119FC" w:rsidRPr="005205C8" w:rsidRDefault="004119FC" w:rsidP="004119FC">
      <w:pPr>
        <w:pStyle w:val="ListParagraph"/>
        <w:numPr>
          <w:ilvl w:val="0"/>
          <w:numId w:val="2"/>
        </w:numPr>
        <w:rPr>
          <w:rFonts w:ascii="Arial" w:hAnsi="Arial" w:cs="Arial"/>
          <w:b/>
          <w:bCs/>
        </w:rPr>
      </w:pPr>
      <w:r w:rsidRPr="005205C8">
        <w:rPr>
          <w:rFonts w:ascii="Arial" w:hAnsi="Arial" w:cs="Arial"/>
          <w:b/>
          <w:bCs/>
        </w:rPr>
        <w:t>Outline the curriculum for each grade level (elementary, middle, high).</w:t>
      </w:r>
    </w:p>
    <w:p w14:paraId="3D272F54" w14:textId="77777777" w:rsidR="004119FC" w:rsidRPr="005205C8" w:rsidRDefault="004119FC" w:rsidP="004119FC">
      <w:pPr>
        <w:pStyle w:val="ListParagraph"/>
        <w:rPr>
          <w:rFonts w:ascii="Arial" w:hAnsi="Arial" w:cs="Arial"/>
        </w:rPr>
      </w:pPr>
    </w:p>
    <w:p w14:paraId="234F82C2" w14:textId="77777777" w:rsidR="004119FC" w:rsidRPr="005205C8" w:rsidRDefault="004119FC" w:rsidP="004119FC">
      <w:pPr>
        <w:pStyle w:val="ListParagraph"/>
        <w:numPr>
          <w:ilvl w:val="0"/>
          <w:numId w:val="2"/>
        </w:numPr>
        <w:rPr>
          <w:rFonts w:ascii="Arial" w:hAnsi="Arial" w:cs="Arial"/>
          <w:b/>
          <w:bCs/>
        </w:rPr>
      </w:pPr>
      <w:r w:rsidRPr="005205C8">
        <w:rPr>
          <w:rFonts w:ascii="Arial" w:hAnsi="Arial" w:cs="Arial"/>
          <w:b/>
          <w:bCs/>
        </w:rPr>
        <w:lastRenderedPageBreak/>
        <w:t>For diploma-granting programs, include the graduation requirements and alignment with state guidelines.</w:t>
      </w:r>
    </w:p>
    <w:p w14:paraId="1BBFC22B" w14:textId="77777777" w:rsidR="004119FC" w:rsidRPr="009A7872" w:rsidRDefault="004119FC" w:rsidP="004119FC">
      <w:pPr>
        <w:pStyle w:val="Heading1"/>
        <w:spacing w:before="0" w:line="240" w:lineRule="auto"/>
        <w:rPr>
          <w:rFonts w:ascii="Arial" w:hAnsi="Arial" w:cs="Arial"/>
          <w:b/>
          <w:bCs/>
          <w:color w:val="455FA9"/>
          <w:sz w:val="28"/>
          <w:szCs w:val="28"/>
        </w:rPr>
      </w:pPr>
      <w:r w:rsidRPr="009A7872">
        <w:rPr>
          <w:rFonts w:ascii="Arial" w:hAnsi="Arial" w:cs="Arial"/>
          <w:b/>
          <w:bCs/>
          <w:color w:val="455FA9"/>
          <w:sz w:val="28"/>
          <w:szCs w:val="28"/>
        </w:rPr>
        <w:t>Student Services and Data Privacy:</w:t>
      </w:r>
    </w:p>
    <w:p w14:paraId="2688B221" w14:textId="77777777" w:rsidR="004119FC" w:rsidRPr="005205C8" w:rsidRDefault="004119FC" w:rsidP="004119FC">
      <w:pPr>
        <w:pStyle w:val="ListParagraph"/>
        <w:numPr>
          <w:ilvl w:val="0"/>
          <w:numId w:val="2"/>
        </w:numPr>
        <w:rPr>
          <w:rFonts w:ascii="Arial" w:hAnsi="Arial" w:cs="Arial"/>
          <w:b/>
          <w:bCs/>
        </w:rPr>
      </w:pPr>
      <w:r w:rsidRPr="005205C8">
        <w:rPr>
          <w:rFonts w:ascii="Arial" w:hAnsi="Arial" w:cs="Arial"/>
          <w:b/>
          <w:bCs/>
        </w:rPr>
        <w:t>Explain how the program will meet the needs of English Learners (EL), students with disabilities, and underserved populations, including the implementation of MTSS.</w:t>
      </w:r>
    </w:p>
    <w:p w14:paraId="652672E7" w14:textId="77777777" w:rsidR="004119FC" w:rsidRPr="005205C8" w:rsidRDefault="004119FC" w:rsidP="004119FC">
      <w:pPr>
        <w:pStyle w:val="ListParagraph"/>
        <w:rPr>
          <w:rFonts w:ascii="Arial" w:hAnsi="Arial" w:cs="Arial"/>
        </w:rPr>
      </w:pPr>
    </w:p>
    <w:p w14:paraId="0F12FCBC" w14:textId="77777777" w:rsidR="004119FC" w:rsidRPr="005205C8" w:rsidRDefault="004119FC" w:rsidP="004119FC">
      <w:pPr>
        <w:pStyle w:val="ListParagraph"/>
        <w:numPr>
          <w:ilvl w:val="0"/>
          <w:numId w:val="2"/>
        </w:numPr>
        <w:rPr>
          <w:rFonts w:ascii="Arial" w:hAnsi="Arial" w:cs="Arial"/>
          <w:b/>
          <w:bCs/>
        </w:rPr>
      </w:pPr>
      <w:r w:rsidRPr="005205C8">
        <w:rPr>
          <w:rFonts w:ascii="Arial" w:hAnsi="Arial" w:cs="Arial"/>
          <w:b/>
          <w:bCs/>
        </w:rPr>
        <w:t>Describe how student data privacy will be protected in compliance with applicable laws.</w:t>
      </w:r>
    </w:p>
    <w:p w14:paraId="66767297" w14:textId="77777777" w:rsidR="004119FC" w:rsidRPr="00C53BE5" w:rsidRDefault="004119FC" w:rsidP="004119FC">
      <w:pPr>
        <w:pStyle w:val="ListParagraph"/>
      </w:pPr>
    </w:p>
    <w:p w14:paraId="6916F0D5" w14:textId="77777777" w:rsidR="004119FC" w:rsidRPr="009A7872" w:rsidRDefault="004119FC" w:rsidP="004119FC">
      <w:pPr>
        <w:pStyle w:val="Heading1"/>
        <w:spacing w:before="0" w:line="240" w:lineRule="auto"/>
        <w:rPr>
          <w:rFonts w:ascii="Arial" w:hAnsi="Arial" w:cs="Arial"/>
          <w:b/>
          <w:bCs/>
          <w:color w:val="455FA9"/>
          <w:sz w:val="28"/>
          <w:szCs w:val="28"/>
        </w:rPr>
      </w:pPr>
      <w:r w:rsidRPr="009A7872">
        <w:rPr>
          <w:rFonts w:ascii="Arial" w:hAnsi="Arial" w:cs="Arial"/>
          <w:b/>
          <w:bCs/>
          <w:color w:val="455FA9"/>
          <w:sz w:val="28"/>
          <w:szCs w:val="28"/>
        </w:rPr>
        <w:t>Program Logistics:</w:t>
      </w:r>
    </w:p>
    <w:p w14:paraId="20BD8B75" w14:textId="3B4129DD" w:rsidR="002D318F" w:rsidRDefault="00B3315C" w:rsidP="004119FC">
      <w:pPr>
        <w:pStyle w:val="ListParagraph"/>
        <w:numPr>
          <w:ilvl w:val="0"/>
          <w:numId w:val="2"/>
        </w:numPr>
        <w:rPr>
          <w:rFonts w:ascii="Arial" w:hAnsi="Arial" w:cs="Arial"/>
          <w:b/>
          <w:bCs/>
        </w:rPr>
      </w:pPr>
      <w:r w:rsidRPr="00B3315C">
        <w:rPr>
          <w:rFonts w:ascii="Arial" w:hAnsi="Arial" w:cs="Arial"/>
          <w:b/>
          <w:bCs/>
        </w:rPr>
        <w:t>Provide a timeline for implementation of the school’s proposed program.</w:t>
      </w:r>
    </w:p>
    <w:p w14:paraId="4B72ABCD" w14:textId="77777777" w:rsidR="005613C9" w:rsidRPr="00B3315C" w:rsidRDefault="005613C9" w:rsidP="005613C9">
      <w:pPr>
        <w:pStyle w:val="ListParagraph"/>
        <w:rPr>
          <w:rFonts w:ascii="Arial" w:hAnsi="Arial" w:cs="Arial"/>
          <w:b/>
          <w:bCs/>
        </w:rPr>
      </w:pPr>
    </w:p>
    <w:p w14:paraId="675F84D2" w14:textId="178FBD4F" w:rsidR="004119FC" w:rsidRPr="005205C8" w:rsidRDefault="004119FC" w:rsidP="004119FC">
      <w:pPr>
        <w:pStyle w:val="ListParagraph"/>
        <w:numPr>
          <w:ilvl w:val="0"/>
          <w:numId w:val="2"/>
        </w:numPr>
        <w:rPr>
          <w:rFonts w:ascii="Arial" w:hAnsi="Arial" w:cs="Arial"/>
        </w:rPr>
      </w:pPr>
      <w:r w:rsidRPr="005205C8">
        <w:rPr>
          <w:rFonts w:ascii="Arial" w:hAnsi="Arial" w:cs="Arial"/>
          <w:b/>
          <w:bCs/>
        </w:rPr>
        <w:t xml:space="preserve">If different than </w:t>
      </w:r>
      <w:r w:rsidR="00411848">
        <w:rPr>
          <w:rFonts w:ascii="Arial" w:hAnsi="Arial" w:cs="Arial"/>
          <w:b/>
          <w:bCs/>
        </w:rPr>
        <w:t xml:space="preserve">the current in-person school </w:t>
      </w:r>
      <w:r w:rsidR="005613C9">
        <w:rPr>
          <w:rFonts w:ascii="Arial" w:hAnsi="Arial" w:cs="Arial"/>
          <w:b/>
          <w:bCs/>
        </w:rPr>
        <w:t xml:space="preserve">calendar, </w:t>
      </w:r>
      <w:r w:rsidR="005613C9" w:rsidRPr="005205C8">
        <w:rPr>
          <w:rFonts w:ascii="Arial" w:hAnsi="Arial" w:cs="Arial"/>
          <w:b/>
          <w:bCs/>
        </w:rPr>
        <w:t>attach</w:t>
      </w:r>
      <w:r w:rsidRPr="005205C8">
        <w:rPr>
          <w:rFonts w:ascii="Arial" w:hAnsi="Arial" w:cs="Arial"/>
          <w:b/>
          <w:bCs/>
        </w:rPr>
        <w:t xml:space="preserve"> the proposed schedule and school calendar and provide an equivalent bell schedule clarifying instructional time for online courses</w:t>
      </w:r>
    </w:p>
    <w:p w14:paraId="05F03DDD" w14:textId="069E3BAC" w:rsidR="00411848" w:rsidRPr="009A7872" w:rsidRDefault="00411848" w:rsidP="00411848">
      <w:pPr>
        <w:pStyle w:val="Heading1"/>
        <w:spacing w:before="0" w:line="240" w:lineRule="auto"/>
        <w:rPr>
          <w:rFonts w:ascii="Arial" w:hAnsi="Arial" w:cs="Arial"/>
          <w:b/>
          <w:bCs/>
          <w:color w:val="455FA9"/>
          <w:sz w:val="28"/>
          <w:szCs w:val="28"/>
        </w:rPr>
      </w:pPr>
      <w:r>
        <w:rPr>
          <w:rFonts w:ascii="Arial" w:hAnsi="Arial" w:cs="Arial"/>
          <w:b/>
          <w:bCs/>
          <w:color w:val="455FA9"/>
          <w:sz w:val="28"/>
          <w:szCs w:val="28"/>
        </w:rPr>
        <w:t>Budget and Finance</w:t>
      </w:r>
      <w:r w:rsidRPr="009A7872">
        <w:rPr>
          <w:rFonts w:ascii="Arial" w:hAnsi="Arial" w:cs="Arial"/>
          <w:b/>
          <w:bCs/>
          <w:color w:val="455FA9"/>
          <w:sz w:val="28"/>
          <w:szCs w:val="28"/>
        </w:rPr>
        <w:t>:</w:t>
      </w:r>
    </w:p>
    <w:p w14:paraId="0F72FD39" w14:textId="352C4468" w:rsidR="005613C9" w:rsidRPr="005613C9" w:rsidRDefault="005613C9" w:rsidP="005613C9">
      <w:pPr>
        <w:pStyle w:val="ListParagraph"/>
        <w:numPr>
          <w:ilvl w:val="0"/>
          <w:numId w:val="2"/>
        </w:numPr>
        <w:rPr>
          <w:rFonts w:ascii="Arial" w:hAnsi="Arial" w:cs="Arial"/>
          <w:b/>
          <w:bCs/>
        </w:rPr>
      </w:pPr>
      <w:r w:rsidRPr="005613C9">
        <w:rPr>
          <w:rFonts w:ascii="Arial" w:hAnsi="Arial" w:cs="Arial"/>
          <w:b/>
          <w:bCs/>
        </w:rPr>
        <w:t xml:space="preserve">Complete </w:t>
      </w:r>
      <w:r>
        <w:rPr>
          <w:rFonts w:ascii="Arial" w:hAnsi="Arial" w:cs="Arial"/>
          <w:b/>
          <w:bCs/>
        </w:rPr>
        <w:t xml:space="preserve">a </w:t>
      </w:r>
      <w:r w:rsidRPr="00AF791C">
        <w:rPr>
          <w:rFonts w:ascii="Arial" w:hAnsi="Arial" w:cs="Arial"/>
          <w:b/>
          <w:bCs/>
        </w:rPr>
        <w:t>three</w:t>
      </w:r>
      <w:r w:rsidRPr="00AF791C">
        <w:rPr>
          <w:rFonts w:ascii="Cambria Math" w:hAnsi="Cambria Math" w:cs="Cambria Math"/>
          <w:b/>
          <w:bCs/>
        </w:rPr>
        <w:t>‐</w:t>
      </w:r>
      <w:r w:rsidRPr="00AF791C">
        <w:rPr>
          <w:rFonts w:ascii="Arial" w:hAnsi="Arial" w:cs="Arial"/>
          <w:b/>
          <w:bCs/>
        </w:rPr>
        <w:t>year budget projection (current year + two additional years) that appropriately reflects the expenses and revenue related to the school, taking into account the requested program</w:t>
      </w:r>
      <w:r>
        <w:rPr>
          <w:rFonts w:ascii="Arial" w:hAnsi="Arial" w:cs="Arial"/>
          <w:b/>
          <w:bCs/>
        </w:rPr>
        <w:t xml:space="preserve"> using </w:t>
      </w:r>
      <w:r w:rsidRPr="005613C9">
        <w:rPr>
          <w:rFonts w:ascii="Arial" w:hAnsi="Arial" w:cs="Arial"/>
          <w:b/>
          <w:bCs/>
        </w:rPr>
        <w:t xml:space="preserve">the </w:t>
      </w:r>
      <w:hyperlink r:id="rId7" w:history="1">
        <w:r w:rsidRPr="005613C9">
          <w:rPr>
            <w:rStyle w:val="Hyperlink"/>
            <w:rFonts w:ascii="Arial" w:hAnsi="Arial" w:cs="Arial"/>
            <w:b/>
            <w:bCs/>
          </w:rPr>
          <w:t>CSI Budget Template</w:t>
        </w:r>
      </w:hyperlink>
      <w:r w:rsidRPr="005613C9">
        <w:rPr>
          <w:rFonts w:ascii="Arial" w:hAnsi="Arial" w:cs="Arial"/>
          <w:b/>
          <w:bCs/>
        </w:rPr>
        <w:t xml:space="preserve"> and include as an attachment. </w:t>
      </w:r>
    </w:p>
    <w:p w14:paraId="2C9B31CF" w14:textId="77777777" w:rsidR="00411848" w:rsidRPr="00411848" w:rsidRDefault="00411848" w:rsidP="00411848">
      <w:pPr>
        <w:pStyle w:val="ListParagraph"/>
        <w:rPr>
          <w:rFonts w:ascii="Arial" w:hAnsi="Arial" w:cs="Arial"/>
          <w:sz w:val="20"/>
          <w:szCs w:val="20"/>
        </w:rPr>
      </w:pPr>
    </w:p>
    <w:p w14:paraId="18A3866A" w14:textId="141C2B87" w:rsidR="00AA7992" w:rsidRDefault="00411848" w:rsidP="005613C9">
      <w:pPr>
        <w:pStyle w:val="ListParagraph"/>
        <w:numPr>
          <w:ilvl w:val="0"/>
          <w:numId w:val="2"/>
        </w:numPr>
        <w:rPr>
          <w:rFonts w:ascii="Arial" w:hAnsi="Arial" w:cs="Arial"/>
          <w:b/>
          <w:bCs/>
        </w:rPr>
      </w:pPr>
      <w:r w:rsidRPr="00AF791C">
        <w:rPr>
          <w:rFonts w:ascii="Arial" w:hAnsi="Arial" w:cs="Arial"/>
          <w:b/>
          <w:bCs/>
        </w:rPr>
        <w:t xml:space="preserve">Provide a budget narrative that thoroughly justifies the revenue and cost assumptions made in the budget projection. The narrative should provide detail on any specific changes to the budget that will occur as a result of the requested expansion and focus on demonstrating that the </w:t>
      </w:r>
      <w:r w:rsidR="005613C9">
        <w:rPr>
          <w:rFonts w:ascii="Arial" w:hAnsi="Arial" w:cs="Arial"/>
          <w:b/>
          <w:bCs/>
        </w:rPr>
        <w:t>online</w:t>
      </w:r>
      <w:r w:rsidRPr="00AF791C">
        <w:rPr>
          <w:rFonts w:ascii="Arial" w:hAnsi="Arial" w:cs="Arial"/>
          <w:b/>
          <w:bCs/>
        </w:rPr>
        <w:t xml:space="preserve"> program will be financially solvent.</w:t>
      </w:r>
    </w:p>
    <w:p w14:paraId="016ED0D2" w14:textId="77777777" w:rsidR="005613C9" w:rsidRPr="005613C9" w:rsidRDefault="005613C9" w:rsidP="005613C9">
      <w:pPr>
        <w:pStyle w:val="ListParagraph"/>
        <w:rPr>
          <w:rFonts w:ascii="Arial" w:hAnsi="Arial" w:cs="Arial"/>
          <w:b/>
          <w:bCs/>
        </w:rPr>
      </w:pPr>
    </w:p>
    <w:p w14:paraId="04BDD3B1" w14:textId="77777777" w:rsidR="005613C9" w:rsidRPr="005613C9" w:rsidRDefault="005613C9" w:rsidP="005613C9">
      <w:pPr>
        <w:rPr>
          <w:rFonts w:ascii="Arial" w:hAnsi="Arial" w:cs="Arial"/>
          <w:b/>
          <w:bCs/>
        </w:rPr>
      </w:pPr>
    </w:p>
    <w:sectPr w:rsidR="005613C9" w:rsidRPr="00561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52E8"/>
    <w:multiLevelType w:val="hybridMultilevel"/>
    <w:tmpl w:val="FAE48E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840E6A"/>
    <w:multiLevelType w:val="hybridMultilevel"/>
    <w:tmpl w:val="F82097E2"/>
    <w:lvl w:ilvl="0" w:tplc="5A34D924">
      <w:start w:val="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C187B6C"/>
    <w:multiLevelType w:val="hybridMultilevel"/>
    <w:tmpl w:val="A72E3D82"/>
    <w:lvl w:ilvl="0" w:tplc="47AC1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635872"/>
    <w:multiLevelType w:val="hybridMultilevel"/>
    <w:tmpl w:val="85766CCC"/>
    <w:lvl w:ilvl="0" w:tplc="5AB4230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3D55A1"/>
    <w:multiLevelType w:val="hybridMultilevel"/>
    <w:tmpl w:val="4CA4A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0721D"/>
    <w:multiLevelType w:val="hybridMultilevel"/>
    <w:tmpl w:val="FAE48E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0C5B73"/>
    <w:multiLevelType w:val="hybridMultilevel"/>
    <w:tmpl w:val="63540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54BF4"/>
    <w:multiLevelType w:val="hybridMultilevel"/>
    <w:tmpl w:val="1AD2663C"/>
    <w:lvl w:ilvl="0" w:tplc="A6DE3F5C">
      <w:start w:val="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4BD58C4"/>
    <w:multiLevelType w:val="hybridMultilevel"/>
    <w:tmpl w:val="FAE48E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7A164E"/>
    <w:multiLevelType w:val="hybridMultilevel"/>
    <w:tmpl w:val="A280AC42"/>
    <w:lvl w:ilvl="0" w:tplc="02FE4102">
      <w:start w:val="1"/>
      <w:numFmt w:val="decimal"/>
      <w:lvlText w:val="%1."/>
      <w:lvlJc w:val="left"/>
      <w:pPr>
        <w:ind w:left="720" w:hanging="360"/>
      </w:pPr>
      <w:rPr>
        <w:rFonts w:ascii="Arial" w:hAnsi="Arial" w:cs="Arial" w:hint="default"/>
        <w:b/>
        <w:bCs/>
        <w:i w:val="0"/>
        <w:iCs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29313F"/>
    <w:multiLevelType w:val="hybridMultilevel"/>
    <w:tmpl w:val="DCF6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01C99"/>
    <w:multiLevelType w:val="hybridMultilevel"/>
    <w:tmpl w:val="A9665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72711"/>
    <w:multiLevelType w:val="hybridMultilevel"/>
    <w:tmpl w:val="DBB8DFEE"/>
    <w:lvl w:ilvl="0" w:tplc="F85EB35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896032">
    <w:abstractNumId w:val="6"/>
  </w:num>
  <w:num w:numId="2" w16cid:durableId="1469517962">
    <w:abstractNumId w:val="9"/>
  </w:num>
  <w:num w:numId="3" w16cid:durableId="547572904">
    <w:abstractNumId w:val="12"/>
  </w:num>
  <w:num w:numId="4" w16cid:durableId="580070573">
    <w:abstractNumId w:val="5"/>
  </w:num>
  <w:num w:numId="5" w16cid:durableId="223640695">
    <w:abstractNumId w:val="8"/>
  </w:num>
  <w:num w:numId="6" w16cid:durableId="1695425329">
    <w:abstractNumId w:val="0"/>
  </w:num>
  <w:num w:numId="7" w16cid:durableId="1109205735">
    <w:abstractNumId w:val="2"/>
  </w:num>
  <w:num w:numId="8" w16cid:durableId="1379819633">
    <w:abstractNumId w:val="4"/>
  </w:num>
  <w:num w:numId="9" w16cid:durableId="591204411">
    <w:abstractNumId w:val="10"/>
  </w:num>
  <w:num w:numId="10" w16cid:durableId="1245602541">
    <w:abstractNumId w:val="11"/>
  </w:num>
  <w:num w:numId="11" w16cid:durableId="1828207238">
    <w:abstractNumId w:val="7"/>
  </w:num>
  <w:num w:numId="12" w16cid:durableId="948972691">
    <w:abstractNumId w:val="1"/>
  </w:num>
  <w:num w:numId="13" w16cid:durableId="1304655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74"/>
    <w:rsid w:val="00030D5B"/>
    <w:rsid w:val="00175B2F"/>
    <w:rsid w:val="001D50BA"/>
    <w:rsid w:val="002453B5"/>
    <w:rsid w:val="002C1D26"/>
    <w:rsid w:val="002D318F"/>
    <w:rsid w:val="002E7BB7"/>
    <w:rsid w:val="00411848"/>
    <w:rsid w:val="004119FC"/>
    <w:rsid w:val="00440F08"/>
    <w:rsid w:val="005205C8"/>
    <w:rsid w:val="005613C9"/>
    <w:rsid w:val="00647382"/>
    <w:rsid w:val="007912F8"/>
    <w:rsid w:val="00836F53"/>
    <w:rsid w:val="00846FB6"/>
    <w:rsid w:val="00A4733A"/>
    <w:rsid w:val="00AA7992"/>
    <w:rsid w:val="00AF791C"/>
    <w:rsid w:val="00B3315C"/>
    <w:rsid w:val="00BE3253"/>
    <w:rsid w:val="00BF5DB1"/>
    <w:rsid w:val="00C1684E"/>
    <w:rsid w:val="00D879D9"/>
    <w:rsid w:val="00E26A89"/>
    <w:rsid w:val="00E66274"/>
    <w:rsid w:val="00F33687"/>
    <w:rsid w:val="00FB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9184"/>
  <w15:chartTrackingRefBased/>
  <w15:docId w15:val="{C0903ABB-E31A-455E-BB47-732ABBE1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9FC"/>
  </w:style>
  <w:style w:type="paragraph" w:styleId="Heading1">
    <w:name w:val="heading 1"/>
    <w:basedOn w:val="Normal"/>
    <w:next w:val="Normal"/>
    <w:link w:val="Heading1Char"/>
    <w:uiPriority w:val="9"/>
    <w:qFormat/>
    <w:rsid w:val="004119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62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627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66274"/>
    <w:pPr>
      <w:ind w:left="720"/>
      <w:contextualSpacing/>
    </w:pPr>
  </w:style>
  <w:style w:type="character" w:styleId="Hyperlink">
    <w:name w:val="Hyperlink"/>
    <w:basedOn w:val="DefaultParagraphFont"/>
    <w:uiPriority w:val="99"/>
    <w:unhideWhenUsed/>
    <w:rsid w:val="00846FB6"/>
    <w:rPr>
      <w:color w:val="0563C1" w:themeColor="hyperlink"/>
      <w:u w:val="single"/>
    </w:rPr>
  </w:style>
  <w:style w:type="character" w:styleId="UnresolvedMention">
    <w:name w:val="Unresolved Mention"/>
    <w:basedOn w:val="DefaultParagraphFont"/>
    <w:uiPriority w:val="99"/>
    <w:semiHidden/>
    <w:unhideWhenUsed/>
    <w:rsid w:val="00846FB6"/>
    <w:rPr>
      <w:color w:val="605E5C"/>
      <w:shd w:val="clear" w:color="auto" w:fill="E1DFDD"/>
    </w:rPr>
  </w:style>
  <w:style w:type="character" w:styleId="CommentReference">
    <w:name w:val="annotation reference"/>
    <w:basedOn w:val="DefaultParagraphFont"/>
    <w:uiPriority w:val="99"/>
    <w:semiHidden/>
    <w:unhideWhenUsed/>
    <w:rsid w:val="00846FB6"/>
    <w:rPr>
      <w:sz w:val="16"/>
      <w:szCs w:val="16"/>
    </w:rPr>
  </w:style>
  <w:style w:type="paragraph" w:styleId="CommentText">
    <w:name w:val="annotation text"/>
    <w:basedOn w:val="Normal"/>
    <w:link w:val="CommentTextChar"/>
    <w:uiPriority w:val="99"/>
    <w:unhideWhenUsed/>
    <w:rsid w:val="00846FB6"/>
    <w:pPr>
      <w:spacing w:line="240" w:lineRule="auto"/>
    </w:pPr>
    <w:rPr>
      <w:sz w:val="20"/>
      <w:szCs w:val="20"/>
    </w:rPr>
  </w:style>
  <w:style w:type="character" w:customStyle="1" w:styleId="CommentTextChar">
    <w:name w:val="Comment Text Char"/>
    <w:basedOn w:val="DefaultParagraphFont"/>
    <w:link w:val="CommentText"/>
    <w:uiPriority w:val="99"/>
    <w:rsid w:val="00846FB6"/>
    <w:rPr>
      <w:sz w:val="20"/>
      <w:szCs w:val="20"/>
    </w:rPr>
  </w:style>
  <w:style w:type="paragraph" w:styleId="CommentSubject">
    <w:name w:val="annotation subject"/>
    <w:basedOn w:val="CommentText"/>
    <w:next w:val="CommentText"/>
    <w:link w:val="CommentSubjectChar"/>
    <w:uiPriority w:val="99"/>
    <w:semiHidden/>
    <w:unhideWhenUsed/>
    <w:rsid w:val="00846FB6"/>
    <w:rPr>
      <w:b/>
      <w:bCs/>
    </w:rPr>
  </w:style>
  <w:style w:type="character" w:customStyle="1" w:styleId="CommentSubjectChar">
    <w:name w:val="Comment Subject Char"/>
    <w:basedOn w:val="CommentTextChar"/>
    <w:link w:val="CommentSubject"/>
    <w:uiPriority w:val="99"/>
    <w:semiHidden/>
    <w:rsid w:val="00846FB6"/>
    <w:rPr>
      <w:b/>
      <w:bCs/>
      <w:sz w:val="20"/>
      <w:szCs w:val="20"/>
    </w:rPr>
  </w:style>
  <w:style w:type="character" w:customStyle="1" w:styleId="Heading1Char">
    <w:name w:val="Heading 1 Char"/>
    <w:basedOn w:val="DefaultParagraphFont"/>
    <w:link w:val="Heading1"/>
    <w:uiPriority w:val="9"/>
    <w:rsid w:val="004119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1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ources.csi.state.co.us/wp-content/uploads/2024/04/CSI-School-Budget-Template-2025-FINAL-Website.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e.state.co.us/cdefinance/auditunit_pupilcount" TargetMode="External"/><Relationship Id="rId5" Type="http://schemas.openxmlformats.org/officeDocument/2006/relationships/hyperlink" Target="https://www.cde.state.co.us/onlinelearn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dc:description/>
  <cp:lastModifiedBy>Marks, Ryan</cp:lastModifiedBy>
  <cp:revision>7</cp:revision>
  <dcterms:created xsi:type="dcterms:W3CDTF">2022-07-21T21:19:00Z</dcterms:created>
  <dcterms:modified xsi:type="dcterms:W3CDTF">2025-02-12T17:08:00Z</dcterms:modified>
</cp:coreProperties>
</file>