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042D" w14:textId="1E185538" w:rsidR="002A448E" w:rsidRPr="004B435E" w:rsidRDefault="00F92B01" w:rsidP="006075B1">
      <w:pPr>
        <w:tabs>
          <w:tab w:val="left" w:pos="3600"/>
        </w:tabs>
        <w:spacing w:after="0" w:line="240" w:lineRule="auto"/>
        <w:rPr>
          <w:b/>
        </w:rPr>
      </w:pPr>
      <w:r>
        <w:rPr>
          <w:noProof/>
          <w:color w:val="2B579A"/>
          <w:shd w:val="clear" w:color="auto" w:fill="E6E6E6"/>
        </w:rPr>
        <w:drawing>
          <wp:anchor distT="0" distB="0" distL="114300" distR="114300" simplePos="0" relativeHeight="251658240" behindDoc="0" locked="0" layoutInCell="1" allowOverlap="1" wp14:anchorId="654AA8D7" wp14:editId="21285B11">
            <wp:simplePos x="0" y="0"/>
            <wp:positionH relativeFrom="margin">
              <wp:align>center</wp:align>
            </wp:positionH>
            <wp:positionV relativeFrom="page">
              <wp:posOffset>495300</wp:posOffset>
            </wp:positionV>
            <wp:extent cx="1738630" cy="542925"/>
            <wp:effectExtent l="0" t="0" r="0" b="9525"/>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38630" cy="542925"/>
                    </a:xfrm>
                    <a:prstGeom prst="rect">
                      <a:avLst/>
                    </a:prstGeom>
                    <a:noFill/>
                  </pic:spPr>
                </pic:pic>
              </a:graphicData>
            </a:graphic>
          </wp:anchor>
        </w:drawing>
      </w:r>
    </w:p>
    <w:p w14:paraId="4EDD33AC" w14:textId="77777777" w:rsidR="000C522F" w:rsidRDefault="000C522F" w:rsidP="00436115">
      <w:pPr>
        <w:pStyle w:val="Title"/>
        <w:ind w:left="0"/>
        <w:jc w:val="center"/>
        <w:rPr>
          <w:sz w:val="48"/>
          <w:szCs w:val="28"/>
        </w:rPr>
      </w:pPr>
    </w:p>
    <w:p w14:paraId="3EB9EAC3" w14:textId="1316057C" w:rsidR="006075B1" w:rsidRPr="000C522F" w:rsidRDefault="006075B1" w:rsidP="00436115">
      <w:pPr>
        <w:pStyle w:val="Title"/>
        <w:ind w:left="0"/>
        <w:jc w:val="center"/>
        <w:rPr>
          <w:i/>
          <w:iCs/>
          <w:sz w:val="48"/>
          <w:szCs w:val="28"/>
        </w:rPr>
      </w:pPr>
      <w:r w:rsidRPr="000C522F">
        <w:rPr>
          <w:sz w:val="48"/>
          <w:szCs w:val="28"/>
        </w:rPr>
        <w:t>202</w:t>
      </w:r>
      <w:r w:rsidR="001F7539" w:rsidRPr="000C522F">
        <w:rPr>
          <w:sz w:val="48"/>
          <w:szCs w:val="28"/>
        </w:rPr>
        <w:t>4</w:t>
      </w:r>
      <w:r w:rsidRPr="000C522F">
        <w:rPr>
          <w:sz w:val="48"/>
          <w:szCs w:val="28"/>
        </w:rPr>
        <w:t>-202</w:t>
      </w:r>
      <w:r w:rsidR="001F7539" w:rsidRPr="000C522F">
        <w:rPr>
          <w:sz w:val="48"/>
          <w:szCs w:val="28"/>
        </w:rPr>
        <w:t>5</w:t>
      </w:r>
      <w:r w:rsidRPr="000C522F">
        <w:rPr>
          <w:sz w:val="48"/>
          <w:szCs w:val="28"/>
        </w:rPr>
        <w:t xml:space="preserve"> Organizational Submissions</w:t>
      </w:r>
      <w:r w:rsidR="00060FAB" w:rsidRPr="000C522F">
        <w:rPr>
          <w:sz w:val="48"/>
          <w:szCs w:val="28"/>
        </w:rPr>
        <w:t xml:space="preserve"> &amp; Audits</w:t>
      </w:r>
      <w:r w:rsidRPr="000C522F">
        <w:rPr>
          <w:sz w:val="48"/>
          <w:szCs w:val="28"/>
        </w:rPr>
        <w:t xml:space="preserve"> </w:t>
      </w:r>
      <w:r w:rsidR="00060FAB" w:rsidRPr="000C522F">
        <w:rPr>
          <w:sz w:val="48"/>
          <w:szCs w:val="28"/>
        </w:rPr>
        <w:t>Process</w:t>
      </w:r>
    </w:p>
    <w:p w14:paraId="4BE8D9BD" w14:textId="77777777" w:rsidR="00060FAB" w:rsidRPr="000C522F" w:rsidRDefault="00060FAB" w:rsidP="004B435E">
      <w:pPr>
        <w:spacing w:after="0" w:line="240" w:lineRule="auto"/>
        <w:rPr>
          <w:rStyle w:val="normaltextrun"/>
          <w:rFonts w:ascii="Arial" w:hAnsi="Arial" w:cs="Arial"/>
        </w:rPr>
      </w:pPr>
    </w:p>
    <w:p w14:paraId="2F474182" w14:textId="2FBC4A44" w:rsidR="004659E9" w:rsidRPr="000C522F" w:rsidRDefault="00BE27DB" w:rsidP="00BE27DB">
      <w:pPr>
        <w:pStyle w:val="Heading1"/>
      </w:pPr>
      <w:r w:rsidRPr="000C522F">
        <w:t>OVERVIEW</w:t>
      </w:r>
    </w:p>
    <w:p w14:paraId="4F50F7A7" w14:textId="77777777" w:rsidR="00637D3B" w:rsidRDefault="004659E9" w:rsidP="004659E9">
      <w:pPr>
        <w:spacing w:after="0" w:line="240" w:lineRule="auto"/>
        <w:rPr>
          <w:rFonts w:ascii="Arial" w:hAnsi="Arial" w:cs="Arial"/>
        </w:rPr>
      </w:pPr>
      <w:r w:rsidRPr="004659E9">
        <w:rPr>
          <w:rFonts w:ascii="Arial" w:hAnsi="Arial" w:cs="Arial"/>
        </w:rPr>
        <w:t xml:space="preserve">As a charter school authorizer and in line with best practice, CSI is responsible for implementing an accountability system that evaluates CSI schools’ academic, financial, and operational performance (e.g., “CARS”). As one component of measuring operational performance and to </w:t>
      </w:r>
      <w:r w:rsidR="002B1393" w:rsidRPr="000C522F">
        <w:rPr>
          <w:rFonts w:ascii="Arial" w:hAnsi="Arial" w:cs="Arial"/>
        </w:rPr>
        <w:t>support school</w:t>
      </w:r>
      <w:r w:rsidRPr="004659E9">
        <w:rPr>
          <w:rFonts w:ascii="Arial" w:hAnsi="Arial" w:cs="Arial"/>
        </w:rPr>
        <w:t xml:space="preserve"> compliance with local, state, and federal requirements, CSI has developed the annual Organizational Submissions and Audits </w:t>
      </w:r>
      <w:r w:rsidR="002B1393" w:rsidRPr="000C522F">
        <w:rPr>
          <w:rFonts w:ascii="Arial" w:hAnsi="Arial" w:cs="Arial"/>
        </w:rPr>
        <w:t>P</w:t>
      </w:r>
      <w:r w:rsidRPr="004659E9">
        <w:rPr>
          <w:rFonts w:ascii="Arial" w:hAnsi="Arial" w:cs="Arial"/>
        </w:rPr>
        <w:t>rocess.</w:t>
      </w:r>
      <w:r w:rsidR="00637D3B">
        <w:rPr>
          <w:rFonts w:ascii="Arial" w:hAnsi="Arial" w:cs="Arial"/>
        </w:rPr>
        <w:t xml:space="preserve"> </w:t>
      </w:r>
    </w:p>
    <w:p w14:paraId="6F4BA229" w14:textId="77777777" w:rsidR="00637D3B" w:rsidRDefault="00637D3B" w:rsidP="004659E9">
      <w:pPr>
        <w:spacing w:after="0" w:line="240" w:lineRule="auto"/>
        <w:rPr>
          <w:rFonts w:ascii="Arial" w:hAnsi="Arial" w:cs="Arial"/>
        </w:rPr>
      </w:pPr>
    </w:p>
    <w:p w14:paraId="417354A8" w14:textId="355B6A40" w:rsidR="004659E9" w:rsidRPr="000C522F" w:rsidRDefault="004659E9" w:rsidP="004659E9">
      <w:pPr>
        <w:spacing w:after="0" w:line="240" w:lineRule="auto"/>
        <w:rPr>
          <w:rFonts w:ascii="Arial" w:hAnsi="Arial" w:cs="Arial"/>
        </w:rPr>
      </w:pPr>
      <w:r w:rsidRPr="004659E9">
        <w:rPr>
          <w:rFonts w:ascii="Arial" w:hAnsi="Arial" w:cs="Arial"/>
        </w:rPr>
        <w:t xml:space="preserve">The Organizational Submissions and Audits </w:t>
      </w:r>
      <w:r w:rsidR="002B1393" w:rsidRPr="000C522F">
        <w:rPr>
          <w:rFonts w:ascii="Arial" w:hAnsi="Arial" w:cs="Arial"/>
        </w:rPr>
        <w:t>P</w:t>
      </w:r>
      <w:r w:rsidRPr="004659E9">
        <w:rPr>
          <w:rFonts w:ascii="Arial" w:hAnsi="Arial" w:cs="Arial"/>
        </w:rPr>
        <w:t>rocess intends to evaluate each school’s compliance with key laws, regulations, policies, and contract provisions, and looks to ensure that minimum requirements are being met while still protecting a school’s autonomy.</w:t>
      </w:r>
      <w:r w:rsidR="00F97EE8" w:rsidRPr="000C522F">
        <w:rPr>
          <w:rFonts w:ascii="Arial" w:hAnsi="Arial" w:cs="Arial"/>
        </w:rPr>
        <w:t xml:space="preserve"> Below is a listing of </w:t>
      </w:r>
      <w:r w:rsidR="00BD481F" w:rsidRPr="000C522F">
        <w:rPr>
          <w:rFonts w:ascii="Arial" w:hAnsi="Arial" w:cs="Arial"/>
        </w:rPr>
        <w:t>submissions and audits for the 2024-25 school year. It is not a comprehensive list of organizational submissions and audits across CSI departments, but rather a list of key organizational compliance monitoring activities related to contract requirements and policies. CSI reserves the right to request additional submissions or conduct additional audits as needed to ensure compliance.</w:t>
      </w:r>
      <w:r w:rsidRPr="004659E9">
        <w:rPr>
          <w:rFonts w:ascii="Arial" w:hAnsi="Arial" w:cs="Arial"/>
        </w:rPr>
        <w:t xml:space="preserve"> CSI has drafted and compiled resources to assist CSI schools in meeting minimum requirements. </w:t>
      </w:r>
    </w:p>
    <w:p w14:paraId="2D30B896" w14:textId="77777777" w:rsidR="004659E9" w:rsidRPr="000C522F" w:rsidRDefault="004659E9" w:rsidP="004B435E">
      <w:pPr>
        <w:spacing w:after="0" w:line="240" w:lineRule="auto"/>
        <w:rPr>
          <w:rStyle w:val="normaltextrun"/>
          <w:rFonts w:ascii="Arial" w:hAnsi="Arial" w:cs="Arial"/>
        </w:rPr>
      </w:pPr>
    </w:p>
    <w:p w14:paraId="4D13B1CA" w14:textId="6A4B7EF4" w:rsidR="004659E9" w:rsidRPr="000C522F" w:rsidRDefault="00BE27DB" w:rsidP="00BE27DB">
      <w:pPr>
        <w:pStyle w:val="Heading1"/>
        <w:rPr>
          <w:rStyle w:val="Heading1Char"/>
        </w:rPr>
      </w:pPr>
      <w:r w:rsidRPr="000C522F">
        <w:rPr>
          <w:rStyle w:val="normaltextrun"/>
        </w:rPr>
        <w:t>INSTRUCTIONS FOR SUBMITTING</w:t>
      </w:r>
    </w:p>
    <w:p w14:paraId="3C7717AA" w14:textId="77777777" w:rsidR="007E201E" w:rsidRDefault="005D3B88" w:rsidP="004B435E">
      <w:pPr>
        <w:spacing w:after="0" w:line="240" w:lineRule="auto"/>
        <w:rPr>
          <w:rFonts w:ascii="Arial" w:hAnsi="Arial" w:cs="Arial"/>
        </w:rPr>
      </w:pPr>
      <w:r w:rsidRPr="000C522F">
        <w:rPr>
          <w:rStyle w:val="normaltextrun"/>
          <w:rFonts w:ascii="Arial" w:hAnsi="Arial" w:cs="Arial"/>
        </w:rPr>
        <w:t>This year, schools will submit all Organizational Submissions via Epicenter. Schools will be trained on how to use and submit via this new platform</w:t>
      </w:r>
      <w:r w:rsidR="00B631D7">
        <w:rPr>
          <w:rStyle w:val="normaltextrun"/>
          <w:rFonts w:ascii="Arial" w:hAnsi="Arial" w:cs="Arial"/>
        </w:rPr>
        <w:t xml:space="preserve"> prior to the first submission deadline</w:t>
      </w:r>
      <w:r w:rsidRPr="000C522F">
        <w:rPr>
          <w:rStyle w:val="normaltextrun"/>
          <w:rFonts w:ascii="Arial" w:hAnsi="Arial" w:cs="Arial"/>
        </w:rPr>
        <w:t>.</w:t>
      </w:r>
      <w:r w:rsidR="00E81795" w:rsidRPr="000C522F">
        <w:rPr>
          <w:rStyle w:val="normaltextrun"/>
          <w:rFonts w:ascii="Arial" w:hAnsi="Arial" w:cs="Arial"/>
        </w:rPr>
        <w:t xml:space="preserve"> </w:t>
      </w:r>
      <w:r w:rsidR="004B435E" w:rsidRPr="000C522F">
        <w:rPr>
          <w:rFonts w:ascii="Arial" w:hAnsi="Arial" w:cs="Arial"/>
        </w:rPr>
        <w:t xml:space="preserve">Please note that schools are welcome and encouraged to submit any time before </w:t>
      </w:r>
      <w:r w:rsidRPr="000C522F">
        <w:rPr>
          <w:rFonts w:ascii="Arial" w:hAnsi="Arial" w:cs="Arial"/>
        </w:rPr>
        <w:t xml:space="preserve">a submission </w:t>
      </w:r>
      <w:r w:rsidR="004B435E" w:rsidRPr="000C522F">
        <w:rPr>
          <w:rFonts w:ascii="Arial" w:hAnsi="Arial" w:cs="Arial"/>
        </w:rPr>
        <w:t xml:space="preserve">due date. The CSI review team will aim to provide timely feedback on all submissions, including items submitted early. </w:t>
      </w:r>
    </w:p>
    <w:p w14:paraId="3853A471" w14:textId="77777777" w:rsidR="007E201E" w:rsidRDefault="007E201E" w:rsidP="004B435E">
      <w:pPr>
        <w:spacing w:after="0" w:line="240" w:lineRule="auto"/>
        <w:rPr>
          <w:rFonts w:ascii="Arial" w:hAnsi="Arial" w:cs="Arial"/>
        </w:rPr>
      </w:pPr>
    </w:p>
    <w:p w14:paraId="585162F5" w14:textId="3FD3B856" w:rsidR="004B435E" w:rsidRPr="000C522F" w:rsidRDefault="004B435E" w:rsidP="004B435E">
      <w:pPr>
        <w:spacing w:after="0" w:line="240" w:lineRule="auto"/>
        <w:rPr>
          <w:rFonts w:ascii="Arial" w:hAnsi="Arial" w:cs="Arial"/>
        </w:rPr>
      </w:pPr>
      <w:r w:rsidRPr="000C522F">
        <w:rPr>
          <w:rStyle w:val="normaltextrun"/>
          <w:rFonts w:ascii="Arial" w:hAnsi="Arial" w:cs="Arial"/>
        </w:rPr>
        <w:t>Questions about the submissions process can be directed to </w:t>
      </w:r>
      <w:hyperlink r:id="rId12" w:tgtFrame="_blank" w:history="1">
        <w:r w:rsidRPr="000C522F">
          <w:rPr>
            <w:rStyle w:val="normaltextrun"/>
            <w:rFonts w:ascii="Arial" w:hAnsi="Arial" w:cs="Arial"/>
            <w:color w:val="0563C1"/>
            <w:u w:val="single"/>
          </w:rPr>
          <w:t>legalandpolicy_csi@csi.state.co.us</w:t>
        </w:r>
      </w:hyperlink>
      <w:r w:rsidRPr="000C522F">
        <w:rPr>
          <w:rStyle w:val="normaltextrun"/>
          <w:rFonts w:ascii="Arial" w:hAnsi="Arial" w:cs="Arial"/>
        </w:rPr>
        <w:t>. </w:t>
      </w:r>
    </w:p>
    <w:p w14:paraId="35919B02" w14:textId="77777777" w:rsidR="004563BF" w:rsidRPr="004563BF" w:rsidRDefault="004563BF">
      <w:pPr>
        <w:spacing w:after="160" w:line="259" w:lineRule="auto"/>
        <w:rPr>
          <w:rFonts w:ascii="Arial" w:hAnsi="Arial" w:cs="Arial"/>
          <w:b/>
          <w:bCs/>
          <w:sz w:val="24"/>
          <w:szCs w:val="24"/>
          <w:highlight w:val="yellow"/>
        </w:rPr>
      </w:pPr>
    </w:p>
    <w:p w14:paraId="23665203" w14:textId="623F684F" w:rsidR="003A14BE" w:rsidRDefault="003A14BE">
      <w:pPr>
        <w:spacing w:after="160" w:line="259" w:lineRule="auto"/>
        <w:rPr>
          <w:rFonts w:ascii="Arial" w:eastAsiaTheme="majorEastAsia" w:hAnsi="Arial" w:cs="Arial"/>
          <w:b/>
          <w:bCs/>
          <w:sz w:val="24"/>
          <w:szCs w:val="24"/>
        </w:rPr>
      </w:pPr>
      <w:r>
        <w:rPr>
          <w:rFonts w:ascii="Arial" w:hAnsi="Arial" w:cs="Arial"/>
          <w:b/>
          <w:bCs/>
          <w:sz w:val="24"/>
          <w:szCs w:val="24"/>
        </w:rPr>
        <w:br w:type="page"/>
      </w:r>
    </w:p>
    <w:p w14:paraId="183F93FE" w14:textId="26405422" w:rsidR="007D1124" w:rsidRDefault="007D1124" w:rsidP="00BE27DB">
      <w:pPr>
        <w:pStyle w:val="Heading1"/>
        <w:jc w:val="center"/>
      </w:pPr>
      <w:r>
        <w:lastRenderedPageBreak/>
        <w:t>SUBMISSIONS SCHEDULE</w:t>
      </w:r>
    </w:p>
    <w:p w14:paraId="06A27AB6" w14:textId="2748F0F2" w:rsidR="007D1124" w:rsidRPr="007D1124" w:rsidRDefault="00A5675A" w:rsidP="007D1124">
      <w:r>
        <w:rPr>
          <w:noProof/>
        </w:rPr>
        <w:drawing>
          <wp:inline distT="0" distB="0" distL="0" distR="0" wp14:anchorId="34504117" wp14:editId="6C28535B">
            <wp:extent cx="10925175" cy="5619750"/>
            <wp:effectExtent l="0" t="0" r="28575" b="0"/>
            <wp:docPr id="1250499426" name="Diagram 2" descr="Submissions schedule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445002" w14:textId="5A1D298D" w:rsidR="00060FAB" w:rsidRPr="00060FAB" w:rsidRDefault="00DC150B" w:rsidP="00BE27DB">
      <w:pPr>
        <w:pStyle w:val="Heading1"/>
        <w:jc w:val="center"/>
      </w:pPr>
      <w:r>
        <w:lastRenderedPageBreak/>
        <w:t>SUBMISSIONS</w:t>
      </w:r>
      <w:r w:rsidR="00463119">
        <w:t xml:space="preserve"> AND RATIONALE</w:t>
      </w:r>
    </w:p>
    <w:tbl>
      <w:tblPr>
        <w:tblStyle w:val="TableGrid"/>
        <w:tblW w:w="17005" w:type="dxa"/>
        <w:tblLook w:val="04A0" w:firstRow="1" w:lastRow="0" w:firstColumn="1" w:lastColumn="0" w:noHBand="0" w:noVBand="1"/>
      </w:tblPr>
      <w:tblGrid>
        <w:gridCol w:w="2174"/>
        <w:gridCol w:w="3768"/>
        <w:gridCol w:w="11063"/>
      </w:tblGrid>
      <w:tr w:rsidR="000B2331" w:rsidRPr="00BF5DAE" w14:paraId="5D46514F" w14:textId="27854E75" w:rsidTr="485F259D">
        <w:trPr>
          <w:trHeight w:val="287"/>
          <w:tblHeader/>
        </w:trPr>
        <w:tc>
          <w:tcPr>
            <w:tcW w:w="2174" w:type="dxa"/>
            <w:shd w:val="clear" w:color="auto" w:fill="1F4E79" w:themeFill="accent1" w:themeFillShade="80"/>
          </w:tcPr>
          <w:p w14:paraId="2C63FC1D" w14:textId="77777777" w:rsidR="000B2331" w:rsidRPr="0033083F" w:rsidRDefault="000B2331" w:rsidP="00BF5DAE">
            <w:pPr>
              <w:spacing w:after="0" w:line="240" w:lineRule="auto"/>
              <w:rPr>
                <w:rFonts w:ascii="Arial" w:hAnsi="Arial" w:cs="Arial"/>
                <w:b/>
                <w:color w:val="FFFFFF" w:themeColor="background1"/>
              </w:rPr>
            </w:pPr>
            <w:r w:rsidRPr="0033083F">
              <w:rPr>
                <w:rFonts w:ascii="Arial" w:hAnsi="Arial" w:cs="Arial"/>
                <w:b/>
                <w:color w:val="FFFFFF" w:themeColor="background1"/>
              </w:rPr>
              <w:t>Due Date</w:t>
            </w:r>
          </w:p>
        </w:tc>
        <w:tc>
          <w:tcPr>
            <w:tcW w:w="3768" w:type="dxa"/>
            <w:shd w:val="clear" w:color="auto" w:fill="1F4E79" w:themeFill="accent1" w:themeFillShade="80"/>
          </w:tcPr>
          <w:p w14:paraId="12CBBC47" w14:textId="05229994" w:rsidR="000B2331" w:rsidRPr="0033083F" w:rsidRDefault="000B2331" w:rsidP="00BF5DAE">
            <w:pPr>
              <w:spacing w:after="0" w:line="240" w:lineRule="auto"/>
              <w:rPr>
                <w:rFonts w:ascii="Arial" w:hAnsi="Arial" w:cs="Arial"/>
                <w:b/>
                <w:color w:val="FFFFFF" w:themeColor="background1"/>
              </w:rPr>
            </w:pPr>
            <w:r w:rsidRPr="0033083F">
              <w:rPr>
                <w:rFonts w:ascii="Arial" w:hAnsi="Arial" w:cs="Arial"/>
                <w:b/>
                <w:color w:val="FFFFFF" w:themeColor="background1"/>
              </w:rPr>
              <w:t>Submission</w:t>
            </w:r>
          </w:p>
        </w:tc>
        <w:tc>
          <w:tcPr>
            <w:tcW w:w="11063" w:type="dxa"/>
            <w:shd w:val="clear" w:color="auto" w:fill="1F4E79" w:themeFill="accent1" w:themeFillShade="80"/>
          </w:tcPr>
          <w:p w14:paraId="2D02BE2B" w14:textId="215CE48D" w:rsidR="000B2331" w:rsidRPr="0033083F" w:rsidRDefault="000B2331" w:rsidP="00BF5DAE">
            <w:pPr>
              <w:spacing w:after="0" w:line="240" w:lineRule="auto"/>
              <w:rPr>
                <w:rFonts w:ascii="Arial" w:hAnsi="Arial" w:cs="Arial"/>
                <w:b/>
                <w:color w:val="FFFFFF" w:themeColor="background1"/>
              </w:rPr>
            </w:pPr>
            <w:r w:rsidRPr="0033083F">
              <w:rPr>
                <w:rFonts w:ascii="Arial" w:hAnsi="Arial" w:cs="Arial"/>
                <w:b/>
                <w:color w:val="FFFFFF" w:themeColor="background1"/>
              </w:rPr>
              <w:t>Details</w:t>
            </w:r>
          </w:p>
        </w:tc>
      </w:tr>
      <w:tr w:rsidR="000B2331" w:rsidRPr="00BF5DAE" w14:paraId="7FCB7894" w14:textId="77777777" w:rsidTr="485F259D">
        <w:trPr>
          <w:trHeight w:val="442"/>
        </w:trPr>
        <w:tc>
          <w:tcPr>
            <w:tcW w:w="2174" w:type="dxa"/>
          </w:tcPr>
          <w:p w14:paraId="6D4AA239" w14:textId="064B859E" w:rsidR="000B2331" w:rsidRDefault="000B2331" w:rsidP="00BF5DAE">
            <w:pPr>
              <w:spacing w:after="0" w:line="240" w:lineRule="auto"/>
              <w:rPr>
                <w:rFonts w:ascii="Arial" w:hAnsi="Arial" w:cs="Arial"/>
              </w:rPr>
            </w:pPr>
            <w:r>
              <w:rPr>
                <w:rFonts w:ascii="Arial" w:hAnsi="Arial" w:cs="Arial"/>
              </w:rPr>
              <w:t>8/15/2024</w:t>
            </w:r>
          </w:p>
        </w:tc>
        <w:tc>
          <w:tcPr>
            <w:tcW w:w="3768" w:type="dxa"/>
          </w:tcPr>
          <w:p w14:paraId="7D95E76D" w14:textId="77777777" w:rsidR="000B2331" w:rsidRDefault="000B2331" w:rsidP="00BF5DAE">
            <w:pPr>
              <w:spacing w:after="0" w:line="240" w:lineRule="auto"/>
              <w:rPr>
                <w:rFonts w:ascii="Arial" w:hAnsi="Arial" w:cs="Arial"/>
              </w:rPr>
            </w:pPr>
            <w:r>
              <w:rPr>
                <w:rFonts w:ascii="Arial" w:hAnsi="Arial" w:cs="Arial"/>
              </w:rPr>
              <w:t>Articles of Incorporation</w:t>
            </w:r>
            <w:r w:rsidR="00C467A0">
              <w:rPr>
                <w:rFonts w:ascii="Arial" w:hAnsi="Arial" w:cs="Arial"/>
              </w:rPr>
              <w:t xml:space="preserve"> and Bylaws</w:t>
            </w:r>
          </w:p>
          <w:p w14:paraId="633E6223" w14:textId="65C7BA58" w:rsidR="00463560" w:rsidRDefault="00463560" w:rsidP="00BF5DAE">
            <w:pPr>
              <w:spacing w:after="0" w:line="240" w:lineRule="auto"/>
              <w:rPr>
                <w:rFonts w:ascii="Arial" w:hAnsi="Arial" w:cs="Arial"/>
              </w:rPr>
            </w:pPr>
          </w:p>
        </w:tc>
        <w:tc>
          <w:tcPr>
            <w:tcW w:w="11063" w:type="dxa"/>
          </w:tcPr>
          <w:p w14:paraId="65EA4E58" w14:textId="1794EF7E" w:rsidR="000B2331" w:rsidRDefault="005E7AEC" w:rsidP="00BF5DAE">
            <w:pPr>
              <w:autoSpaceDE w:val="0"/>
              <w:autoSpaceDN w:val="0"/>
              <w:adjustRightInd w:val="0"/>
              <w:spacing w:after="0" w:line="240" w:lineRule="auto"/>
              <w:rPr>
                <w:rFonts w:ascii="Arial" w:hAnsi="Arial" w:cs="Arial"/>
              </w:rPr>
            </w:pPr>
            <w:r>
              <w:rPr>
                <w:rFonts w:ascii="Arial" w:hAnsi="Arial" w:cs="Arial"/>
                <w:b/>
                <w:bCs/>
              </w:rPr>
              <w:t xml:space="preserve">Rationale: </w:t>
            </w:r>
            <w:r w:rsidR="00544F63" w:rsidRPr="00544F63">
              <w:rPr>
                <w:rFonts w:ascii="Arial" w:hAnsi="Arial" w:cs="Arial"/>
              </w:rPr>
              <w:t>The Articles of Incorporation</w:t>
            </w:r>
            <w:r w:rsidR="00C467A0">
              <w:rPr>
                <w:rFonts w:ascii="Arial" w:hAnsi="Arial" w:cs="Arial"/>
              </w:rPr>
              <w:t xml:space="preserve"> and Bylaws</w:t>
            </w:r>
            <w:r w:rsidR="00544F63" w:rsidRPr="00544F63">
              <w:rPr>
                <w:rFonts w:ascii="Arial" w:hAnsi="Arial" w:cs="Arial"/>
              </w:rPr>
              <w:t xml:space="preserve"> provide for governance of the operation of the school in a manner consistent with the charter contract and state and federal law. CSI is collecting the Articles of Incorporation for each school and will store the copies submitted in Epicenter for ease of access by CSI and the school.</w:t>
            </w:r>
          </w:p>
          <w:p w14:paraId="3EE5A7C3" w14:textId="77777777" w:rsidR="00681F49" w:rsidRDefault="00681F49" w:rsidP="00BF5DAE">
            <w:pPr>
              <w:autoSpaceDE w:val="0"/>
              <w:autoSpaceDN w:val="0"/>
              <w:adjustRightInd w:val="0"/>
              <w:spacing w:after="0" w:line="240" w:lineRule="auto"/>
              <w:rPr>
                <w:rFonts w:ascii="Arial" w:hAnsi="Arial" w:cs="Arial"/>
              </w:rPr>
            </w:pPr>
          </w:p>
          <w:p w14:paraId="2A7FC484" w14:textId="613BB3A6" w:rsidR="00544F63" w:rsidRDefault="00681F49" w:rsidP="00BF5DAE">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860263">
              <w:rPr>
                <w:rFonts w:ascii="Arial" w:hAnsi="Arial" w:cs="Arial"/>
              </w:rPr>
              <w:t>U</w:t>
            </w:r>
            <w:r w:rsidR="002D6A92">
              <w:rPr>
                <w:rFonts w:ascii="Arial" w:hAnsi="Arial" w:cs="Arial"/>
              </w:rPr>
              <w:t xml:space="preserve">pload a copy of </w:t>
            </w:r>
            <w:r w:rsidR="00860263">
              <w:rPr>
                <w:rFonts w:ascii="Arial" w:hAnsi="Arial" w:cs="Arial"/>
              </w:rPr>
              <w:t>the</w:t>
            </w:r>
            <w:r w:rsidR="002D6A92">
              <w:rPr>
                <w:rFonts w:ascii="Arial" w:hAnsi="Arial" w:cs="Arial"/>
              </w:rPr>
              <w:t xml:space="preserve"> Articles of Incorporation</w:t>
            </w:r>
            <w:r w:rsidR="00055E96">
              <w:rPr>
                <w:rFonts w:ascii="Arial" w:hAnsi="Arial" w:cs="Arial"/>
              </w:rPr>
              <w:t xml:space="preserve"> and Bylaws</w:t>
            </w:r>
            <w:r w:rsidR="002D6A92">
              <w:rPr>
                <w:rFonts w:ascii="Arial" w:hAnsi="Arial" w:cs="Arial"/>
              </w:rPr>
              <w:t xml:space="preserve"> in Epicenter.</w:t>
            </w:r>
          </w:p>
          <w:p w14:paraId="37FCCBF1" w14:textId="77777777" w:rsidR="00C467A0" w:rsidRDefault="00C467A0" w:rsidP="00BF5DAE">
            <w:pPr>
              <w:autoSpaceDE w:val="0"/>
              <w:autoSpaceDN w:val="0"/>
              <w:adjustRightInd w:val="0"/>
              <w:spacing w:after="0" w:line="240" w:lineRule="auto"/>
              <w:rPr>
                <w:rFonts w:ascii="Arial" w:hAnsi="Arial" w:cs="Arial"/>
              </w:rPr>
            </w:pPr>
          </w:p>
          <w:p w14:paraId="39013E9A" w14:textId="7828AEBF" w:rsidR="00C467A0" w:rsidRPr="00437913" w:rsidRDefault="00C467A0" w:rsidP="00BF5DAE">
            <w:pPr>
              <w:autoSpaceDE w:val="0"/>
              <w:autoSpaceDN w:val="0"/>
              <w:adjustRightInd w:val="0"/>
              <w:spacing w:after="0" w:line="240" w:lineRule="auto"/>
              <w:rPr>
                <w:rFonts w:ascii="Arial" w:hAnsi="Arial" w:cs="Arial"/>
              </w:rPr>
            </w:pPr>
            <w:r>
              <w:rPr>
                <w:rFonts w:ascii="Arial" w:hAnsi="Arial" w:cs="Arial"/>
                <w:b/>
                <w:bCs/>
              </w:rPr>
              <w:t xml:space="preserve">Additional Support: </w:t>
            </w:r>
            <w:r w:rsidRPr="005E7AEC">
              <w:rPr>
                <w:rFonts w:ascii="Arial" w:hAnsi="Arial" w:cs="Arial"/>
              </w:rPr>
              <w:t xml:space="preserve">For additional information and resources, see CSI's Board Governance Resource Page: </w:t>
            </w:r>
            <w:hyperlink r:id="rId18" w:history="1">
              <w:r w:rsidRPr="005E7AEC">
                <w:rPr>
                  <w:rStyle w:val="Hyperlink"/>
                  <w:rFonts w:ascii="Arial" w:hAnsi="Arial" w:cs="Arial"/>
                </w:rPr>
                <w:t>https://resources.csi.state.co.us/school-board-governance-library/</w:t>
              </w:r>
            </w:hyperlink>
          </w:p>
        </w:tc>
      </w:tr>
      <w:tr w:rsidR="00513141" w:rsidRPr="00BF5DAE" w14:paraId="2D72FDB7" w14:textId="77777777" w:rsidTr="485F259D">
        <w:trPr>
          <w:trHeight w:val="442"/>
        </w:trPr>
        <w:tc>
          <w:tcPr>
            <w:tcW w:w="2174" w:type="dxa"/>
          </w:tcPr>
          <w:p w14:paraId="04776688" w14:textId="2BD53735" w:rsidR="00513141" w:rsidRDefault="00513141" w:rsidP="00513141">
            <w:pPr>
              <w:spacing w:after="0" w:line="240" w:lineRule="auto"/>
              <w:rPr>
                <w:rFonts w:ascii="Arial" w:hAnsi="Arial" w:cs="Arial"/>
              </w:rPr>
            </w:pPr>
            <w:r w:rsidRPr="00780E2D">
              <w:rPr>
                <w:rFonts w:ascii="Arial" w:hAnsi="Arial" w:cs="Arial"/>
              </w:rPr>
              <w:t>8/</w:t>
            </w:r>
            <w:r>
              <w:rPr>
                <w:rFonts w:ascii="Arial" w:hAnsi="Arial" w:cs="Arial"/>
              </w:rPr>
              <w:t>15</w:t>
            </w:r>
            <w:r w:rsidRPr="00780E2D">
              <w:rPr>
                <w:rFonts w:ascii="Arial" w:hAnsi="Arial" w:cs="Arial"/>
              </w:rPr>
              <w:t>/202</w:t>
            </w:r>
            <w:r>
              <w:rPr>
                <w:rFonts w:ascii="Arial" w:hAnsi="Arial" w:cs="Arial"/>
              </w:rPr>
              <w:t>4</w:t>
            </w:r>
          </w:p>
        </w:tc>
        <w:tc>
          <w:tcPr>
            <w:tcW w:w="3768" w:type="dxa"/>
          </w:tcPr>
          <w:p w14:paraId="0F3A415F" w14:textId="77777777" w:rsidR="00513141" w:rsidRDefault="00513141" w:rsidP="00513141">
            <w:pPr>
              <w:spacing w:after="0" w:line="240" w:lineRule="auto"/>
              <w:rPr>
                <w:rFonts w:ascii="Arial" w:hAnsi="Arial" w:cs="Arial"/>
              </w:rPr>
            </w:pPr>
            <w:r w:rsidRPr="00BF5DAE">
              <w:rPr>
                <w:rFonts w:ascii="Arial" w:hAnsi="Arial" w:cs="Arial"/>
              </w:rPr>
              <w:t>Assurance of Compliance</w:t>
            </w:r>
          </w:p>
          <w:p w14:paraId="73A515B1" w14:textId="2DB3B90F" w:rsidR="006D2C12" w:rsidRDefault="006D2C12" w:rsidP="00513141">
            <w:pPr>
              <w:spacing w:after="0" w:line="240" w:lineRule="auto"/>
              <w:rPr>
                <w:rFonts w:ascii="Arial" w:hAnsi="Arial" w:cs="Arial"/>
              </w:rPr>
            </w:pPr>
          </w:p>
        </w:tc>
        <w:tc>
          <w:tcPr>
            <w:tcW w:w="11063" w:type="dxa"/>
          </w:tcPr>
          <w:p w14:paraId="1A8809E3" w14:textId="0B2F401A" w:rsidR="00681F49" w:rsidRDefault="00513141" w:rsidP="00513141">
            <w:pPr>
              <w:pStyle w:val="ListParagraph"/>
              <w:spacing w:after="0" w:line="240" w:lineRule="auto"/>
              <w:ind w:left="0"/>
              <w:rPr>
                <w:rFonts w:ascii="Arial" w:hAnsi="Arial" w:cs="Arial"/>
              </w:rPr>
            </w:pPr>
            <w:r>
              <w:rPr>
                <w:rFonts w:ascii="Arial" w:hAnsi="Arial" w:cs="Arial"/>
                <w:b/>
                <w:bCs/>
              </w:rPr>
              <w:t xml:space="preserve">Rationale: </w:t>
            </w:r>
            <w:r w:rsidRPr="49433CD2">
              <w:rPr>
                <w:rFonts w:ascii="Arial" w:hAnsi="Arial" w:cs="Arial"/>
              </w:rPr>
              <w:t xml:space="preserve">By </w:t>
            </w:r>
            <w:r w:rsidR="003766B5">
              <w:rPr>
                <w:rFonts w:ascii="Arial" w:hAnsi="Arial" w:cs="Arial"/>
              </w:rPr>
              <w:t xml:space="preserve">certifying </w:t>
            </w:r>
            <w:r w:rsidRPr="49433CD2">
              <w:rPr>
                <w:rFonts w:ascii="Arial" w:hAnsi="Arial" w:cs="Arial"/>
              </w:rPr>
              <w:t xml:space="preserve">the Assurance of Compliance, the school board chair and school leader demonstrate awareness of—and confirm compliance with—applicable federal, state, and local laws and regulations, as well as application and contract requirements. The Assurance of Compliance is not fully comprehensive, and compliance is not limited to the laws, rules, and policies set forth therein. Schools are required to adhere to any and all applicable federal, state, and local laws and regulations and all relevant CSI policies regardless of whether they are explicitly listed in the Assurance of Compliance. </w:t>
            </w:r>
          </w:p>
          <w:p w14:paraId="51A4E175" w14:textId="77777777" w:rsidR="00681F49" w:rsidRDefault="00681F49" w:rsidP="00513141">
            <w:pPr>
              <w:pStyle w:val="ListParagraph"/>
              <w:spacing w:after="0" w:line="240" w:lineRule="auto"/>
              <w:ind w:left="0"/>
              <w:rPr>
                <w:rFonts w:ascii="Arial" w:hAnsi="Arial" w:cs="Arial"/>
              </w:rPr>
            </w:pPr>
          </w:p>
          <w:p w14:paraId="2B86418A" w14:textId="601A5075" w:rsidR="00681F49" w:rsidRPr="00681F49" w:rsidRDefault="00681F49" w:rsidP="00513141">
            <w:pPr>
              <w:pStyle w:val="ListParagraph"/>
              <w:spacing w:after="0" w:line="240" w:lineRule="auto"/>
              <w:ind w:left="0"/>
              <w:rPr>
                <w:rFonts w:ascii="Arial" w:hAnsi="Arial" w:cs="Arial"/>
                <w:b/>
                <w:bCs/>
              </w:rPr>
            </w:pPr>
            <w:r w:rsidRPr="00681F49">
              <w:rPr>
                <w:rFonts w:ascii="Arial" w:hAnsi="Arial" w:cs="Arial"/>
                <w:b/>
                <w:bCs/>
              </w:rPr>
              <w:t xml:space="preserve">Instructions: </w:t>
            </w:r>
            <w:r w:rsidRPr="00681F49">
              <w:rPr>
                <w:rFonts w:ascii="Arial" w:hAnsi="Arial" w:cs="Arial"/>
              </w:rPr>
              <w:t>The School leader and board chair will approve the document in Epicenter.</w:t>
            </w:r>
          </w:p>
          <w:p w14:paraId="4146D4BE" w14:textId="77777777" w:rsidR="00513141" w:rsidRDefault="00513141" w:rsidP="00513141">
            <w:pPr>
              <w:spacing w:after="0" w:line="240" w:lineRule="auto"/>
              <w:rPr>
                <w:rFonts w:ascii="Arial" w:hAnsi="Arial" w:cs="Arial"/>
              </w:rPr>
            </w:pPr>
          </w:p>
          <w:p w14:paraId="1F3E2089" w14:textId="7C5D229D" w:rsidR="00513141" w:rsidRPr="003D394D" w:rsidRDefault="00513141" w:rsidP="00513141">
            <w:pPr>
              <w:autoSpaceDE w:val="0"/>
              <w:autoSpaceDN w:val="0"/>
              <w:adjustRightInd w:val="0"/>
              <w:spacing w:after="0" w:line="240" w:lineRule="auto"/>
              <w:rPr>
                <w:rFonts w:ascii="Arial" w:hAnsi="Arial" w:cs="Arial"/>
                <w:b/>
                <w:bCs/>
              </w:rPr>
            </w:pPr>
            <w:r>
              <w:rPr>
                <w:rFonts w:ascii="Arial" w:hAnsi="Arial" w:cs="Arial"/>
                <w:b/>
                <w:bCs/>
              </w:rPr>
              <w:t xml:space="preserve">Additional Support: </w:t>
            </w:r>
            <w:r w:rsidRPr="00CC5A7C">
              <w:rPr>
                <w:rFonts w:ascii="Arial" w:hAnsi="Arial" w:cs="Arial"/>
              </w:rPr>
              <w:t xml:space="preserve">Questions about </w:t>
            </w:r>
            <w:r w:rsidR="00F44B54">
              <w:rPr>
                <w:rFonts w:ascii="Arial" w:hAnsi="Arial" w:cs="Arial"/>
              </w:rPr>
              <w:t>this</w:t>
            </w:r>
            <w:r w:rsidRPr="00CC5A7C">
              <w:rPr>
                <w:rFonts w:ascii="Arial" w:hAnsi="Arial" w:cs="Arial"/>
              </w:rPr>
              <w:t xml:space="preserve"> submission can be submitted to </w:t>
            </w:r>
            <w:hyperlink r:id="rId19" w:history="1">
              <w:r w:rsidRPr="00027CA8">
                <w:rPr>
                  <w:rStyle w:val="Hyperlink"/>
                  <w:rFonts w:ascii="Arial" w:hAnsi="Arial" w:cs="Arial"/>
                </w:rPr>
                <w:t>legalandpolicy_csi@csi.state.co.us</w:t>
              </w:r>
            </w:hyperlink>
            <w:r>
              <w:rPr>
                <w:rFonts w:ascii="Arial" w:hAnsi="Arial" w:cs="Arial"/>
              </w:rPr>
              <w:t xml:space="preserve">. </w:t>
            </w:r>
          </w:p>
        </w:tc>
      </w:tr>
      <w:tr w:rsidR="000B2331" w:rsidRPr="00BF5DAE" w14:paraId="7C357C4E" w14:textId="77777777" w:rsidTr="485F259D">
        <w:trPr>
          <w:trHeight w:val="442"/>
        </w:trPr>
        <w:tc>
          <w:tcPr>
            <w:tcW w:w="2174" w:type="dxa"/>
          </w:tcPr>
          <w:p w14:paraId="0196D40A" w14:textId="308C22F4" w:rsidR="000B2331" w:rsidRDefault="000B2331" w:rsidP="00BF5DAE">
            <w:pPr>
              <w:spacing w:after="0" w:line="240" w:lineRule="auto"/>
              <w:rPr>
                <w:rFonts w:ascii="Arial" w:hAnsi="Arial" w:cs="Arial"/>
              </w:rPr>
            </w:pPr>
            <w:r>
              <w:rPr>
                <w:rFonts w:ascii="Arial" w:hAnsi="Arial" w:cs="Arial"/>
              </w:rPr>
              <w:t>8/15/2024</w:t>
            </w:r>
          </w:p>
        </w:tc>
        <w:tc>
          <w:tcPr>
            <w:tcW w:w="3768" w:type="dxa"/>
          </w:tcPr>
          <w:p w14:paraId="7BEAC39A" w14:textId="05DF770B" w:rsidR="000B2331" w:rsidRDefault="000B2331" w:rsidP="00BF5DAE">
            <w:pPr>
              <w:spacing w:after="0" w:line="240" w:lineRule="auto"/>
              <w:rPr>
                <w:rFonts w:ascii="Arial" w:hAnsi="Arial" w:cs="Arial"/>
              </w:rPr>
            </w:pPr>
            <w:r>
              <w:rPr>
                <w:rFonts w:ascii="Arial" w:hAnsi="Arial" w:cs="Arial"/>
              </w:rPr>
              <w:t xml:space="preserve">Memorandum of Understanding Regarding Special Education Services </w:t>
            </w:r>
          </w:p>
          <w:p w14:paraId="68E69A17" w14:textId="71B24DED" w:rsidR="000B2331" w:rsidRDefault="000B2331" w:rsidP="00BF5DAE">
            <w:pPr>
              <w:spacing w:after="0" w:line="240" w:lineRule="auto"/>
              <w:rPr>
                <w:rFonts w:ascii="Arial" w:hAnsi="Arial" w:cs="Arial"/>
              </w:rPr>
            </w:pPr>
          </w:p>
          <w:p w14:paraId="6E515CED" w14:textId="77777777" w:rsidR="000B2331" w:rsidRDefault="000B2331" w:rsidP="00BF5DAE">
            <w:pPr>
              <w:spacing w:after="0" w:line="240" w:lineRule="auto"/>
              <w:rPr>
                <w:rFonts w:ascii="Arial" w:hAnsi="Arial" w:cs="Arial"/>
              </w:rPr>
            </w:pPr>
          </w:p>
          <w:p w14:paraId="12514353" w14:textId="0676FE23" w:rsidR="000B2331" w:rsidRPr="00672E58" w:rsidRDefault="000B2331" w:rsidP="00BF5DAE">
            <w:pPr>
              <w:spacing w:after="0" w:line="240" w:lineRule="auto"/>
              <w:rPr>
                <w:rFonts w:ascii="Arial" w:hAnsi="Arial" w:cs="Arial"/>
                <w:b/>
                <w:bCs/>
                <w:u w:val="single"/>
              </w:rPr>
            </w:pPr>
          </w:p>
        </w:tc>
        <w:tc>
          <w:tcPr>
            <w:tcW w:w="11063" w:type="dxa"/>
          </w:tcPr>
          <w:p w14:paraId="1EB02B3C" w14:textId="59558A22" w:rsidR="000B2331" w:rsidRDefault="000B2331" w:rsidP="00BF5DAE">
            <w:pPr>
              <w:autoSpaceDE w:val="0"/>
              <w:autoSpaceDN w:val="0"/>
              <w:adjustRightInd w:val="0"/>
              <w:spacing w:after="0" w:line="240" w:lineRule="auto"/>
              <w:rPr>
                <w:rFonts w:ascii="Arial" w:hAnsi="Arial" w:cs="Arial"/>
              </w:rPr>
            </w:pPr>
            <w:r w:rsidRPr="003D394D">
              <w:rPr>
                <w:rFonts w:ascii="Arial" w:hAnsi="Arial" w:cs="Arial"/>
                <w:b/>
                <w:bCs/>
              </w:rPr>
              <w:t>Rationale:</w:t>
            </w:r>
            <w:r>
              <w:rPr>
                <w:rFonts w:ascii="Arial" w:hAnsi="Arial" w:cs="Arial"/>
              </w:rPr>
              <w:t xml:space="preserve"> CSI schools and CSI are required under applicable law—i</w:t>
            </w:r>
            <w:r w:rsidRPr="008F2AF0">
              <w:rPr>
                <w:rFonts w:ascii="Arial" w:hAnsi="Arial" w:cs="Arial"/>
              </w:rPr>
              <w:t>ncluding the Individuals with Disabilities Education Act, 20 U.S.C. § 1400, et seq.; Section 504 of the Rehabilitation Act of 1973, 29 U.S.C. § 794; the Elementary and Secondary Education Act, 20 U.S.C. § 6301, et seq.; the Americans with Disabilities Act, 42 U.S.C. § 12101 et seq.; and the Exceptional Children’s Educational Act, C.R.S. § 22-20-101, et seq.—to provide special education and related services to its students</w:t>
            </w:r>
            <w:r>
              <w:rPr>
                <w:rFonts w:ascii="Arial" w:hAnsi="Arial" w:cs="Arial"/>
              </w:rPr>
              <w:t xml:space="preserve">. Because CSI is unique in its position as the Local Educational Agency and Administrative Unit (“LEA”) for the charter schools it authorizes, the SPED MOU outlines how CSI and CSI schools work together to ensure all federal and state requirements related to special education are met. </w:t>
            </w:r>
          </w:p>
          <w:p w14:paraId="33FDC72C" w14:textId="0C692366" w:rsidR="000B2331" w:rsidRDefault="000B2331" w:rsidP="1451693F">
            <w:pPr>
              <w:spacing w:after="0" w:line="240" w:lineRule="auto"/>
              <w:rPr>
                <w:rFonts w:ascii="Arial" w:hAnsi="Arial" w:cs="Arial"/>
                <w:b/>
                <w:bCs/>
              </w:rPr>
            </w:pPr>
          </w:p>
          <w:p w14:paraId="5767B001" w14:textId="77777777" w:rsidR="003745CF" w:rsidRPr="00681F49" w:rsidRDefault="003745CF" w:rsidP="003745CF">
            <w:pPr>
              <w:pStyle w:val="ListParagraph"/>
              <w:spacing w:after="0" w:line="240" w:lineRule="auto"/>
              <w:ind w:left="0"/>
              <w:rPr>
                <w:rFonts w:ascii="Arial" w:hAnsi="Arial" w:cs="Arial"/>
                <w:b/>
                <w:bCs/>
              </w:rPr>
            </w:pPr>
            <w:r w:rsidRPr="00681F49">
              <w:rPr>
                <w:rFonts w:ascii="Arial" w:hAnsi="Arial" w:cs="Arial"/>
                <w:b/>
                <w:bCs/>
              </w:rPr>
              <w:t xml:space="preserve">Instructions: </w:t>
            </w:r>
            <w:r w:rsidRPr="00681F49">
              <w:rPr>
                <w:rFonts w:ascii="Arial" w:hAnsi="Arial" w:cs="Arial"/>
              </w:rPr>
              <w:t>The School leader and board chair will approve the document in Epicenter.</w:t>
            </w:r>
          </w:p>
          <w:p w14:paraId="21085312" w14:textId="77777777" w:rsidR="003745CF" w:rsidRDefault="003745CF" w:rsidP="00BF5DAE">
            <w:pPr>
              <w:autoSpaceDE w:val="0"/>
              <w:autoSpaceDN w:val="0"/>
              <w:adjustRightInd w:val="0"/>
              <w:spacing w:after="0" w:line="240" w:lineRule="auto"/>
              <w:rPr>
                <w:rFonts w:ascii="Arial" w:hAnsi="Arial" w:cs="Arial"/>
                <w:b/>
                <w:bCs/>
              </w:rPr>
            </w:pPr>
          </w:p>
          <w:p w14:paraId="0E01F58B" w14:textId="46FCB27C" w:rsidR="000B2331" w:rsidRPr="00245F3F" w:rsidRDefault="000B2331" w:rsidP="00BF5DAE">
            <w:pPr>
              <w:autoSpaceDE w:val="0"/>
              <w:autoSpaceDN w:val="0"/>
              <w:adjustRightInd w:val="0"/>
              <w:spacing w:after="0" w:line="240" w:lineRule="auto"/>
              <w:rPr>
                <w:rFonts w:ascii="Arial" w:hAnsi="Arial" w:cs="Arial"/>
              </w:rPr>
            </w:pPr>
            <w:r w:rsidRPr="00245F3F">
              <w:rPr>
                <w:rFonts w:ascii="Arial" w:hAnsi="Arial" w:cs="Arial"/>
                <w:b/>
                <w:bCs/>
              </w:rPr>
              <w:t xml:space="preserve">Additional Support: </w:t>
            </w:r>
            <w:r w:rsidRPr="00245F3F">
              <w:rPr>
                <w:rFonts w:ascii="Arial" w:hAnsi="Arial" w:cs="Arial"/>
              </w:rPr>
              <w:t xml:space="preserve">Questions about </w:t>
            </w:r>
            <w:r w:rsidR="00F44B54">
              <w:rPr>
                <w:rFonts w:ascii="Arial" w:hAnsi="Arial" w:cs="Arial"/>
              </w:rPr>
              <w:t>this submission</w:t>
            </w:r>
            <w:r w:rsidRPr="00245F3F">
              <w:rPr>
                <w:rFonts w:ascii="Arial" w:hAnsi="Arial" w:cs="Arial"/>
              </w:rPr>
              <w:t xml:space="preserve"> can be directed to </w:t>
            </w:r>
            <w:hyperlink r:id="rId20" w:history="1">
              <w:r w:rsidRPr="00245F3F">
                <w:rPr>
                  <w:rStyle w:val="Hyperlink"/>
                  <w:rFonts w:ascii="Arial" w:hAnsi="Arial" w:cs="Arial"/>
                </w:rPr>
                <w:t>nickstachokus@csi.state.co.us</w:t>
              </w:r>
            </w:hyperlink>
            <w:r w:rsidRPr="00245F3F">
              <w:rPr>
                <w:rFonts w:ascii="Arial" w:hAnsi="Arial" w:cs="Arial"/>
              </w:rPr>
              <w:t xml:space="preserve">. </w:t>
            </w:r>
          </w:p>
        </w:tc>
      </w:tr>
      <w:tr w:rsidR="00513141" w:rsidRPr="00BF5DAE" w14:paraId="76B054DF" w14:textId="77777777" w:rsidTr="485F259D">
        <w:trPr>
          <w:trHeight w:val="442"/>
        </w:trPr>
        <w:tc>
          <w:tcPr>
            <w:tcW w:w="2174" w:type="dxa"/>
          </w:tcPr>
          <w:p w14:paraId="5A48E737" w14:textId="03F70B49" w:rsidR="00513141" w:rsidRPr="00780E2D" w:rsidRDefault="00513141" w:rsidP="005E0B48">
            <w:pPr>
              <w:spacing w:after="0" w:line="240" w:lineRule="auto"/>
              <w:rPr>
                <w:rFonts w:ascii="Arial" w:hAnsi="Arial" w:cs="Arial"/>
              </w:rPr>
            </w:pPr>
            <w:r w:rsidRPr="00780E2D">
              <w:rPr>
                <w:rFonts w:ascii="Arial" w:hAnsi="Arial" w:cs="Arial"/>
              </w:rPr>
              <w:t>8/1</w:t>
            </w:r>
            <w:r>
              <w:rPr>
                <w:rFonts w:ascii="Arial" w:hAnsi="Arial" w:cs="Arial"/>
              </w:rPr>
              <w:t>5</w:t>
            </w:r>
            <w:r w:rsidRPr="00780E2D">
              <w:rPr>
                <w:rFonts w:ascii="Arial" w:hAnsi="Arial" w:cs="Arial"/>
              </w:rPr>
              <w:t>/202</w:t>
            </w:r>
            <w:r>
              <w:rPr>
                <w:rFonts w:ascii="Arial" w:hAnsi="Arial" w:cs="Arial"/>
              </w:rPr>
              <w:t>4</w:t>
            </w:r>
          </w:p>
        </w:tc>
        <w:tc>
          <w:tcPr>
            <w:tcW w:w="3768" w:type="dxa"/>
          </w:tcPr>
          <w:p w14:paraId="39DB0CDC" w14:textId="2C004C11" w:rsidR="00513141" w:rsidRPr="00BF5DAE" w:rsidRDefault="00513141" w:rsidP="005E0B48">
            <w:pPr>
              <w:spacing w:after="0" w:line="240" w:lineRule="auto"/>
              <w:rPr>
                <w:rFonts w:ascii="Arial" w:hAnsi="Arial" w:cs="Arial"/>
              </w:rPr>
            </w:pPr>
            <w:r w:rsidRPr="00BF5DAE">
              <w:rPr>
                <w:rFonts w:ascii="Arial" w:hAnsi="Arial" w:cs="Arial"/>
              </w:rPr>
              <w:t>Proof of Insurance</w:t>
            </w:r>
          </w:p>
        </w:tc>
        <w:tc>
          <w:tcPr>
            <w:tcW w:w="11063" w:type="dxa"/>
          </w:tcPr>
          <w:p w14:paraId="2ED6AD5A" w14:textId="780CB398" w:rsidR="00513141" w:rsidRPr="00BF5DAE" w:rsidRDefault="00513141" w:rsidP="0012539C">
            <w:pPr>
              <w:autoSpaceDE w:val="0"/>
              <w:autoSpaceDN w:val="0"/>
              <w:adjustRightInd w:val="0"/>
              <w:spacing w:after="0" w:line="240" w:lineRule="auto"/>
              <w:rPr>
                <w:rFonts w:ascii="Arial" w:hAnsi="Arial" w:cs="Arial"/>
              </w:rPr>
            </w:pPr>
            <w:r>
              <w:rPr>
                <w:rFonts w:ascii="Arial" w:hAnsi="Arial" w:cs="Arial"/>
                <w:b/>
                <w:bCs/>
              </w:rPr>
              <w:t xml:space="preserve">Rationale: </w:t>
            </w:r>
            <w:r>
              <w:rPr>
                <w:rFonts w:ascii="Arial" w:hAnsi="Arial" w:cs="Arial"/>
              </w:rPr>
              <w:t>CSI schools are required under the charter contract to purchase insurance protecting the school and its board, employees, volunteers, and CSI where appropriate. Through this submission, the school provides evidence of the following m</w:t>
            </w:r>
            <w:r w:rsidRPr="00BF5DAE">
              <w:rPr>
                <w:rFonts w:ascii="Arial" w:hAnsi="Arial" w:cs="Arial"/>
              </w:rPr>
              <w:t>inimum coverages:</w:t>
            </w:r>
          </w:p>
          <w:p w14:paraId="7CC512FC" w14:textId="77777777" w:rsidR="00513141" w:rsidRPr="00BF5DAE" w:rsidRDefault="00513141" w:rsidP="0012539C">
            <w:pPr>
              <w:pStyle w:val="ListParagraph"/>
              <w:numPr>
                <w:ilvl w:val="0"/>
                <w:numId w:val="1"/>
              </w:numPr>
              <w:spacing w:after="0" w:line="240" w:lineRule="auto"/>
              <w:rPr>
                <w:rFonts w:ascii="Arial" w:hAnsi="Arial" w:cs="Arial"/>
              </w:rPr>
            </w:pPr>
            <w:r w:rsidRPr="00BF5DAE">
              <w:rPr>
                <w:rFonts w:ascii="Arial" w:hAnsi="Arial" w:cs="Arial"/>
              </w:rPr>
              <w:lastRenderedPageBreak/>
              <w:t xml:space="preserve">Comprehensive general liability - $2,000,000 </w:t>
            </w:r>
          </w:p>
          <w:p w14:paraId="2F763DB7" w14:textId="77777777" w:rsidR="00513141" w:rsidRPr="00BF5DAE" w:rsidRDefault="00513141" w:rsidP="0012539C">
            <w:pPr>
              <w:pStyle w:val="ListParagraph"/>
              <w:numPr>
                <w:ilvl w:val="0"/>
                <w:numId w:val="1"/>
              </w:numPr>
              <w:spacing w:after="0" w:line="240" w:lineRule="auto"/>
              <w:rPr>
                <w:rFonts w:ascii="Arial" w:hAnsi="Arial" w:cs="Arial"/>
              </w:rPr>
            </w:pPr>
            <w:r w:rsidRPr="00BF5DAE">
              <w:rPr>
                <w:rFonts w:ascii="Arial" w:hAnsi="Arial" w:cs="Arial"/>
              </w:rPr>
              <w:t xml:space="preserve">Officers, directors and employees errors and omissions - $1,000,000 </w:t>
            </w:r>
          </w:p>
          <w:p w14:paraId="662A6C2C" w14:textId="77777777" w:rsidR="00513141" w:rsidRPr="00BF5DAE" w:rsidRDefault="00513141" w:rsidP="0012539C">
            <w:pPr>
              <w:pStyle w:val="ListParagraph"/>
              <w:numPr>
                <w:ilvl w:val="0"/>
                <w:numId w:val="1"/>
              </w:numPr>
              <w:spacing w:after="0" w:line="240" w:lineRule="auto"/>
              <w:rPr>
                <w:rFonts w:ascii="Arial" w:hAnsi="Arial" w:cs="Arial"/>
              </w:rPr>
            </w:pPr>
            <w:r w:rsidRPr="00BF5DAE">
              <w:rPr>
                <w:rFonts w:ascii="Arial" w:hAnsi="Arial" w:cs="Arial"/>
              </w:rPr>
              <w:t xml:space="preserve">Property insurance - As required by landlord </w:t>
            </w:r>
          </w:p>
          <w:p w14:paraId="0484B3E6" w14:textId="77777777" w:rsidR="00513141" w:rsidRPr="00BF5DAE" w:rsidRDefault="00513141" w:rsidP="0012539C">
            <w:pPr>
              <w:pStyle w:val="ListParagraph"/>
              <w:numPr>
                <w:ilvl w:val="0"/>
                <w:numId w:val="1"/>
              </w:numPr>
              <w:spacing w:after="0" w:line="240" w:lineRule="auto"/>
              <w:rPr>
                <w:rFonts w:ascii="Arial" w:hAnsi="Arial" w:cs="Arial"/>
              </w:rPr>
            </w:pPr>
            <w:r w:rsidRPr="00BF5DAE">
              <w:rPr>
                <w:rFonts w:ascii="Arial" w:hAnsi="Arial" w:cs="Arial"/>
              </w:rPr>
              <w:t xml:space="preserve">Motor vehicle liability (if appropriate) - $1,000,000 </w:t>
            </w:r>
          </w:p>
          <w:p w14:paraId="71F61ED9" w14:textId="77777777" w:rsidR="00513141" w:rsidRPr="00BF5DAE" w:rsidRDefault="00513141" w:rsidP="0012539C">
            <w:pPr>
              <w:pStyle w:val="ListParagraph"/>
              <w:numPr>
                <w:ilvl w:val="0"/>
                <w:numId w:val="1"/>
              </w:numPr>
              <w:spacing w:after="0" w:line="240" w:lineRule="auto"/>
              <w:rPr>
                <w:rFonts w:ascii="Arial" w:hAnsi="Arial" w:cs="Arial"/>
              </w:rPr>
            </w:pPr>
            <w:r w:rsidRPr="00BF5DAE" w:rsidDel="002E1A45">
              <w:rPr>
                <w:rFonts w:ascii="Arial" w:hAnsi="Arial" w:cs="Arial"/>
              </w:rPr>
              <w:t>Bonding</w:t>
            </w:r>
            <w:r>
              <w:rPr>
                <w:rFonts w:ascii="Arial" w:hAnsi="Arial" w:cs="Arial"/>
              </w:rPr>
              <w:t xml:space="preserve"> or crime</w:t>
            </w:r>
            <w:r w:rsidRPr="00BF5DAE">
              <w:rPr>
                <w:rFonts w:ascii="Arial" w:hAnsi="Arial" w:cs="Arial"/>
              </w:rPr>
              <w:t xml:space="preserve"> (if appropriate) </w:t>
            </w:r>
          </w:p>
          <w:p w14:paraId="0A0A4FB0" w14:textId="77777777" w:rsidR="00513141" w:rsidRPr="00BF5DAE" w:rsidRDefault="00513141" w:rsidP="0012539C">
            <w:pPr>
              <w:pStyle w:val="ListParagraph"/>
              <w:numPr>
                <w:ilvl w:val="2"/>
                <w:numId w:val="1"/>
              </w:numPr>
              <w:spacing w:after="0" w:line="240" w:lineRule="auto"/>
              <w:ind w:left="1440"/>
              <w:rPr>
                <w:rFonts w:ascii="Arial" w:hAnsi="Arial" w:cs="Arial"/>
              </w:rPr>
            </w:pPr>
            <w:r w:rsidRPr="00BF5DAE">
              <w:rPr>
                <w:rFonts w:ascii="Arial" w:hAnsi="Arial" w:cs="Arial"/>
              </w:rPr>
              <w:t xml:space="preserve">Minimum amounts: $25,000 </w:t>
            </w:r>
          </w:p>
          <w:p w14:paraId="489FD94C" w14:textId="77777777" w:rsidR="00513141" w:rsidRPr="00BF5DAE" w:rsidRDefault="00513141" w:rsidP="0012539C">
            <w:pPr>
              <w:pStyle w:val="ListParagraph"/>
              <w:numPr>
                <w:ilvl w:val="2"/>
                <w:numId w:val="1"/>
              </w:numPr>
              <w:spacing w:after="0" w:line="240" w:lineRule="auto"/>
              <w:ind w:left="1440"/>
              <w:rPr>
                <w:rFonts w:ascii="Arial" w:hAnsi="Arial" w:cs="Arial"/>
              </w:rPr>
            </w:pPr>
            <w:r w:rsidRPr="00BF5DAE">
              <w:rPr>
                <w:rFonts w:ascii="Arial" w:hAnsi="Arial" w:cs="Arial"/>
              </w:rPr>
              <w:t xml:space="preserve">Maximum amounts: $100,000 </w:t>
            </w:r>
          </w:p>
          <w:p w14:paraId="37600197" w14:textId="77777777" w:rsidR="00513141" w:rsidRDefault="00513141" w:rsidP="0012539C">
            <w:pPr>
              <w:pStyle w:val="ListParagraph"/>
              <w:numPr>
                <w:ilvl w:val="0"/>
                <w:numId w:val="1"/>
              </w:numPr>
              <w:spacing w:after="0" w:line="240" w:lineRule="auto"/>
              <w:rPr>
                <w:rFonts w:ascii="Arial" w:hAnsi="Arial" w:cs="Arial"/>
              </w:rPr>
            </w:pPr>
            <w:r w:rsidRPr="00BF5DAE">
              <w:rPr>
                <w:rFonts w:ascii="Arial" w:hAnsi="Arial" w:cs="Arial"/>
              </w:rPr>
              <w:t xml:space="preserve">Workers' compensation - (as required by state law) </w:t>
            </w:r>
          </w:p>
          <w:p w14:paraId="51D1A828" w14:textId="77777777" w:rsidR="003745CF" w:rsidRDefault="003745CF" w:rsidP="003745CF">
            <w:pPr>
              <w:autoSpaceDE w:val="0"/>
              <w:autoSpaceDN w:val="0"/>
              <w:adjustRightInd w:val="0"/>
              <w:spacing w:after="0" w:line="240" w:lineRule="auto"/>
              <w:rPr>
                <w:rFonts w:ascii="Arial" w:hAnsi="Arial" w:cs="Arial"/>
                <w:b/>
                <w:bCs/>
              </w:rPr>
            </w:pPr>
          </w:p>
          <w:p w14:paraId="72AB0821" w14:textId="7A3F2035" w:rsidR="003745CF" w:rsidRPr="005E7AEC" w:rsidRDefault="003745CF" w:rsidP="003745CF">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860263">
              <w:rPr>
                <w:rFonts w:ascii="Arial" w:hAnsi="Arial" w:cs="Arial"/>
              </w:rPr>
              <w:t>U</w:t>
            </w:r>
            <w:r>
              <w:rPr>
                <w:rFonts w:ascii="Arial" w:hAnsi="Arial" w:cs="Arial"/>
              </w:rPr>
              <w:t xml:space="preserve">pload a copy of </w:t>
            </w:r>
            <w:r w:rsidR="00860263">
              <w:rPr>
                <w:rFonts w:ascii="Arial" w:hAnsi="Arial" w:cs="Arial"/>
              </w:rPr>
              <w:t>the</w:t>
            </w:r>
            <w:r>
              <w:rPr>
                <w:rFonts w:ascii="Arial" w:hAnsi="Arial" w:cs="Arial"/>
              </w:rPr>
              <w:t xml:space="preserve"> </w:t>
            </w:r>
            <w:r w:rsidR="00BD3D6C">
              <w:rPr>
                <w:rFonts w:ascii="Arial" w:hAnsi="Arial" w:cs="Arial"/>
              </w:rPr>
              <w:t>1) Certificate of Liability Insurance, and 2) Evidence of Property Insurance</w:t>
            </w:r>
            <w:r>
              <w:rPr>
                <w:rFonts w:ascii="Arial" w:hAnsi="Arial" w:cs="Arial"/>
              </w:rPr>
              <w:t xml:space="preserve"> in Epicenter.</w:t>
            </w:r>
          </w:p>
          <w:p w14:paraId="7929D48B" w14:textId="77777777" w:rsidR="00513141" w:rsidRPr="00A31170" w:rsidRDefault="00513141" w:rsidP="00A31170">
            <w:pPr>
              <w:spacing w:after="0" w:line="240" w:lineRule="auto"/>
              <w:rPr>
                <w:rFonts w:ascii="Arial" w:hAnsi="Arial" w:cs="Arial"/>
              </w:rPr>
            </w:pPr>
          </w:p>
          <w:p w14:paraId="61683B1B" w14:textId="7CE2B0E8" w:rsidR="00513141" w:rsidRPr="004E4800" w:rsidRDefault="00513141" w:rsidP="005E0B48">
            <w:pPr>
              <w:autoSpaceDE w:val="0"/>
              <w:autoSpaceDN w:val="0"/>
              <w:adjustRightInd w:val="0"/>
              <w:spacing w:after="0" w:line="240" w:lineRule="auto"/>
              <w:rPr>
                <w:rFonts w:ascii="Arial" w:hAnsi="Arial" w:cs="Arial"/>
                <w:b/>
                <w:bCs/>
              </w:rPr>
            </w:pPr>
            <w:r>
              <w:rPr>
                <w:rFonts w:ascii="Arial" w:hAnsi="Arial" w:cs="Arial"/>
                <w:b/>
                <w:bCs/>
              </w:rPr>
              <w:t xml:space="preserve">Additional Support: </w:t>
            </w:r>
            <w:r w:rsidRPr="00CC5A7C">
              <w:rPr>
                <w:rFonts w:ascii="Arial" w:hAnsi="Arial" w:cs="Arial"/>
              </w:rPr>
              <w:t xml:space="preserve">Questions about </w:t>
            </w:r>
            <w:r w:rsidR="00765A69">
              <w:rPr>
                <w:rFonts w:ascii="Arial" w:hAnsi="Arial" w:cs="Arial"/>
              </w:rPr>
              <w:t>this</w:t>
            </w:r>
            <w:r w:rsidRPr="00CC5A7C">
              <w:rPr>
                <w:rFonts w:ascii="Arial" w:hAnsi="Arial" w:cs="Arial"/>
              </w:rPr>
              <w:t xml:space="preserve"> submission can be </w:t>
            </w:r>
            <w:r w:rsidR="00765A69">
              <w:rPr>
                <w:rFonts w:ascii="Arial" w:hAnsi="Arial" w:cs="Arial"/>
              </w:rPr>
              <w:t xml:space="preserve">directed </w:t>
            </w:r>
            <w:r w:rsidRPr="00CC5A7C">
              <w:rPr>
                <w:rFonts w:ascii="Arial" w:hAnsi="Arial" w:cs="Arial"/>
              </w:rPr>
              <w:t xml:space="preserve">to </w:t>
            </w:r>
            <w:hyperlink r:id="rId21" w:history="1">
              <w:r w:rsidRPr="00027CA8">
                <w:rPr>
                  <w:rStyle w:val="Hyperlink"/>
                  <w:rFonts w:ascii="Arial" w:hAnsi="Arial" w:cs="Arial"/>
                </w:rPr>
                <w:t>legalandpolicy_csi@csi.state.co.us</w:t>
              </w:r>
            </w:hyperlink>
            <w:r>
              <w:rPr>
                <w:rFonts w:ascii="Arial" w:hAnsi="Arial" w:cs="Arial"/>
              </w:rPr>
              <w:t xml:space="preserve">. </w:t>
            </w:r>
          </w:p>
        </w:tc>
      </w:tr>
      <w:tr w:rsidR="00513141" w:rsidRPr="00BF5DAE" w14:paraId="2F885FF7" w14:textId="77777777" w:rsidTr="485F259D">
        <w:trPr>
          <w:trHeight w:val="442"/>
        </w:trPr>
        <w:tc>
          <w:tcPr>
            <w:tcW w:w="2174" w:type="dxa"/>
          </w:tcPr>
          <w:p w14:paraId="30A9D638" w14:textId="79B2598F" w:rsidR="00513141" w:rsidRPr="00780E2D" w:rsidRDefault="00513141" w:rsidP="005E0B48">
            <w:pPr>
              <w:spacing w:after="0" w:line="240" w:lineRule="auto"/>
              <w:rPr>
                <w:rFonts w:ascii="Arial" w:hAnsi="Arial" w:cs="Arial"/>
              </w:rPr>
            </w:pPr>
            <w:r>
              <w:rPr>
                <w:rFonts w:ascii="Arial" w:hAnsi="Arial" w:cs="Arial"/>
              </w:rPr>
              <w:lastRenderedPageBreak/>
              <w:t>8/15/2023</w:t>
            </w:r>
          </w:p>
        </w:tc>
        <w:tc>
          <w:tcPr>
            <w:tcW w:w="3768" w:type="dxa"/>
          </w:tcPr>
          <w:p w14:paraId="7E8BF61C" w14:textId="2FB462CD" w:rsidR="00513141" w:rsidRPr="00BF5DAE" w:rsidRDefault="00513141" w:rsidP="005E0B48">
            <w:pPr>
              <w:spacing w:after="0" w:line="240" w:lineRule="auto"/>
              <w:rPr>
                <w:rFonts w:ascii="Arial" w:hAnsi="Arial" w:cs="Arial"/>
              </w:rPr>
            </w:pPr>
            <w:r>
              <w:rPr>
                <w:rFonts w:ascii="Arial" w:hAnsi="Arial" w:cs="Arial"/>
              </w:rPr>
              <w:t>Food and Transportation Services Surveys</w:t>
            </w:r>
          </w:p>
        </w:tc>
        <w:tc>
          <w:tcPr>
            <w:tcW w:w="11063" w:type="dxa"/>
          </w:tcPr>
          <w:p w14:paraId="2CA2D821" w14:textId="3B933FB6" w:rsidR="00513141" w:rsidRDefault="00513141" w:rsidP="005E0B48">
            <w:pPr>
              <w:pStyle w:val="ListParagraph"/>
              <w:spacing w:after="0" w:line="240" w:lineRule="auto"/>
              <w:ind w:left="0"/>
              <w:rPr>
                <w:rFonts w:ascii="Arial" w:hAnsi="Arial" w:cs="Arial"/>
              </w:rPr>
            </w:pPr>
            <w:r>
              <w:rPr>
                <w:rFonts w:ascii="Arial" w:hAnsi="Arial" w:cs="Arial"/>
                <w:b/>
                <w:bCs/>
              </w:rPr>
              <w:t>Rationale:</w:t>
            </w:r>
            <w:r w:rsidRPr="63CCF0B6">
              <w:rPr>
                <w:rFonts w:ascii="Arial" w:hAnsi="Arial" w:cs="Arial"/>
                <w:b/>
                <w:bCs/>
              </w:rPr>
              <w:t xml:space="preserve"> </w:t>
            </w:r>
            <w:r w:rsidR="005921FF">
              <w:rPr>
                <w:rFonts w:ascii="Arial" w:hAnsi="Arial" w:cs="Arial"/>
              </w:rPr>
              <w:t>Basic</w:t>
            </w:r>
            <w:r>
              <w:rPr>
                <w:rFonts w:ascii="Arial" w:hAnsi="Arial" w:cs="Arial"/>
              </w:rPr>
              <w:t xml:space="preserve"> </w:t>
            </w:r>
            <w:r w:rsidRPr="63CCF0B6">
              <w:rPr>
                <w:rFonts w:ascii="Arial" w:hAnsi="Arial" w:cs="Arial"/>
              </w:rPr>
              <w:t>information about food and transportation services is</w:t>
            </w:r>
            <w:r>
              <w:rPr>
                <w:rFonts w:ascii="Arial" w:hAnsi="Arial" w:cs="Arial"/>
              </w:rPr>
              <w:t xml:space="preserve"> needed to ensure proper authorizer oversight and alignment with the school’s contract. </w:t>
            </w:r>
          </w:p>
          <w:p w14:paraId="4667AF3E" w14:textId="77777777" w:rsidR="001512A7" w:rsidRDefault="001512A7" w:rsidP="005E0B48">
            <w:pPr>
              <w:pStyle w:val="ListParagraph"/>
              <w:spacing w:after="0" w:line="240" w:lineRule="auto"/>
              <w:ind w:left="0"/>
              <w:rPr>
                <w:rFonts w:ascii="Arial" w:hAnsi="Arial" w:cs="Arial"/>
              </w:rPr>
            </w:pPr>
          </w:p>
          <w:p w14:paraId="30A342DC" w14:textId="78045A7C" w:rsidR="001512A7" w:rsidRPr="005E7AEC" w:rsidRDefault="001512A7" w:rsidP="001512A7">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B90100">
              <w:rPr>
                <w:rFonts w:ascii="Arial" w:hAnsi="Arial" w:cs="Arial"/>
              </w:rPr>
              <w:t>C</w:t>
            </w:r>
            <w:r>
              <w:rPr>
                <w:rFonts w:ascii="Arial" w:hAnsi="Arial" w:cs="Arial"/>
              </w:rPr>
              <w:t>omplete the surveys linked in Epicenter.</w:t>
            </w:r>
          </w:p>
          <w:p w14:paraId="7E4A380F" w14:textId="77777777" w:rsidR="00513141" w:rsidRPr="00B35D0B" w:rsidRDefault="00513141" w:rsidP="005E0B48">
            <w:pPr>
              <w:pStyle w:val="ListParagraph"/>
              <w:spacing w:after="0" w:line="240" w:lineRule="auto"/>
              <w:ind w:left="0"/>
              <w:rPr>
                <w:rFonts w:ascii="Arial" w:hAnsi="Arial" w:cs="Arial"/>
              </w:rPr>
            </w:pPr>
          </w:p>
          <w:p w14:paraId="38B5BFB5" w14:textId="449F457C" w:rsidR="00513141" w:rsidRDefault="00513141" w:rsidP="000637AA">
            <w:pPr>
              <w:autoSpaceDE w:val="0"/>
              <w:autoSpaceDN w:val="0"/>
              <w:adjustRightInd w:val="0"/>
              <w:spacing w:after="0" w:line="240" w:lineRule="auto"/>
              <w:rPr>
                <w:rFonts w:ascii="Arial" w:hAnsi="Arial" w:cs="Arial"/>
                <w:b/>
                <w:bCs/>
              </w:rPr>
            </w:pPr>
            <w:r w:rsidRPr="008B5B9E">
              <w:rPr>
                <w:rFonts w:ascii="Arial" w:hAnsi="Arial" w:cs="Arial"/>
                <w:b/>
                <w:bCs/>
              </w:rPr>
              <w:t>Additional Support:</w:t>
            </w:r>
            <w:r w:rsidRPr="008B5B9E">
              <w:rPr>
                <w:rFonts w:ascii="Arial" w:hAnsi="Arial" w:cs="Arial"/>
              </w:rPr>
              <w:t xml:space="preserve"> </w:t>
            </w:r>
            <w:r w:rsidR="005921FF">
              <w:rPr>
                <w:rFonts w:ascii="Arial" w:hAnsi="Arial" w:cs="Arial"/>
              </w:rPr>
              <w:t>Q</w:t>
            </w:r>
            <w:r>
              <w:rPr>
                <w:rFonts w:ascii="Arial" w:hAnsi="Arial" w:cs="Arial"/>
              </w:rPr>
              <w:t>uestions about</w:t>
            </w:r>
            <w:r w:rsidR="005921FF">
              <w:rPr>
                <w:rFonts w:ascii="Arial" w:hAnsi="Arial" w:cs="Arial"/>
              </w:rPr>
              <w:t xml:space="preserve"> the</w:t>
            </w:r>
            <w:r>
              <w:rPr>
                <w:rFonts w:ascii="Arial" w:hAnsi="Arial" w:cs="Arial"/>
              </w:rPr>
              <w:t xml:space="preserve"> food and transportation services</w:t>
            </w:r>
            <w:r w:rsidR="005921FF">
              <w:rPr>
                <w:rFonts w:ascii="Arial" w:hAnsi="Arial" w:cs="Arial"/>
              </w:rPr>
              <w:t xml:space="preserve"> surveys</w:t>
            </w:r>
            <w:r>
              <w:rPr>
                <w:rFonts w:ascii="Arial" w:hAnsi="Arial" w:cs="Arial"/>
              </w:rPr>
              <w:t xml:space="preserve"> can be </w:t>
            </w:r>
            <w:r w:rsidR="00765A69">
              <w:rPr>
                <w:rFonts w:ascii="Arial" w:hAnsi="Arial" w:cs="Arial"/>
              </w:rPr>
              <w:t>directed</w:t>
            </w:r>
            <w:r>
              <w:rPr>
                <w:rFonts w:ascii="Arial" w:hAnsi="Arial" w:cs="Arial"/>
              </w:rPr>
              <w:t xml:space="preserve"> to </w:t>
            </w:r>
            <w:hyperlink r:id="rId22" w:history="1">
              <w:r w:rsidRPr="00322A33">
                <w:rPr>
                  <w:rStyle w:val="Hyperlink"/>
                  <w:rFonts w:ascii="Arial" w:hAnsi="Arial" w:cs="Arial"/>
                </w:rPr>
                <w:t>legalandpolicy_csi@csi.state.co.us</w:t>
              </w:r>
            </w:hyperlink>
            <w:r>
              <w:rPr>
                <w:rFonts w:ascii="Arial" w:hAnsi="Arial" w:cs="Arial"/>
              </w:rPr>
              <w:t xml:space="preserve">. </w:t>
            </w:r>
          </w:p>
        </w:tc>
      </w:tr>
      <w:tr w:rsidR="00513141" w:rsidRPr="00BF5DAE" w14:paraId="5BBF6CC1" w14:textId="77777777" w:rsidTr="485F259D">
        <w:trPr>
          <w:trHeight w:val="442"/>
        </w:trPr>
        <w:tc>
          <w:tcPr>
            <w:tcW w:w="2174" w:type="dxa"/>
          </w:tcPr>
          <w:p w14:paraId="3E625E1F" w14:textId="77777777" w:rsidR="00513141" w:rsidRDefault="00513141" w:rsidP="005E0B48">
            <w:pPr>
              <w:spacing w:after="0" w:line="240" w:lineRule="auto"/>
              <w:rPr>
                <w:rFonts w:ascii="Arial" w:hAnsi="Arial" w:cs="Arial"/>
              </w:rPr>
            </w:pPr>
            <w:r w:rsidRPr="00780E2D">
              <w:rPr>
                <w:rFonts w:ascii="Arial" w:hAnsi="Arial" w:cs="Arial"/>
              </w:rPr>
              <w:t>8/</w:t>
            </w:r>
            <w:r>
              <w:rPr>
                <w:rFonts w:ascii="Arial" w:hAnsi="Arial" w:cs="Arial"/>
              </w:rPr>
              <w:t>15</w:t>
            </w:r>
            <w:r w:rsidRPr="00780E2D">
              <w:rPr>
                <w:rFonts w:ascii="Arial" w:hAnsi="Arial" w:cs="Arial"/>
              </w:rPr>
              <w:t>/202</w:t>
            </w:r>
            <w:r>
              <w:rPr>
                <w:rFonts w:ascii="Arial" w:hAnsi="Arial" w:cs="Arial"/>
              </w:rPr>
              <w:t>4</w:t>
            </w:r>
          </w:p>
          <w:p w14:paraId="30094D70" w14:textId="248FDEC8" w:rsidR="00513141" w:rsidRPr="00BF5DAE" w:rsidRDefault="00513141" w:rsidP="005E0B48">
            <w:pPr>
              <w:spacing w:after="0" w:line="240" w:lineRule="auto"/>
              <w:rPr>
                <w:rFonts w:ascii="Arial" w:hAnsi="Arial" w:cs="Arial"/>
              </w:rPr>
            </w:pPr>
          </w:p>
        </w:tc>
        <w:tc>
          <w:tcPr>
            <w:tcW w:w="3768" w:type="dxa"/>
          </w:tcPr>
          <w:p w14:paraId="450A5213" w14:textId="77777777" w:rsidR="00513141" w:rsidRDefault="00513141" w:rsidP="005E0B48">
            <w:pPr>
              <w:spacing w:after="0" w:line="240" w:lineRule="auto"/>
              <w:rPr>
                <w:rFonts w:ascii="Arial" w:hAnsi="Arial" w:cs="Arial"/>
              </w:rPr>
            </w:pPr>
            <w:r w:rsidRPr="00BF5DAE">
              <w:rPr>
                <w:rFonts w:ascii="Arial" w:hAnsi="Arial" w:cs="Arial"/>
              </w:rPr>
              <w:t xml:space="preserve">Employee Handbook </w:t>
            </w:r>
          </w:p>
          <w:p w14:paraId="6FEC9588" w14:textId="5EC19F54" w:rsidR="00513141" w:rsidRPr="00BF5DAE" w:rsidRDefault="00513141" w:rsidP="005E0B48">
            <w:pPr>
              <w:spacing w:after="0" w:line="240" w:lineRule="auto"/>
              <w:rPr>
                <w:rFonts w:ascii="Arial" w:hAnsi="Arial" w:cs="Arial"/>
              </w:rPr>
            </w:pPr>
          </w:p>
        </w:tc>
        <w:tc>
          <w:tcPr>
            <w:tcW w:w="11063" w:type="dxa"/>
          </w:tcPr>
          <w:p w14:paraId="476BA57F" w14:textId="713FCAE2" w:rsidR="00513141" w:rsidRDefault="00513141" w:rsidP="005E0B48">
            <w:pPr>
              <w:pStyle w:val="ListParagraph"/>
              <w:spacing w:after="0" w:line="240" w:lineRule="auto"/>
              <w:ind w:left="0"/>
              <w:rPr>
                <w:rFonts w:ascii="Arial" w:hAnsi="Arial" w:cs="Arial"/>
              </w:rPr>
            </w:pPr>
            <w:r>
              <w:rPr>
                <w:rFonts w:ascii="Arial" w:hAnsi="Arial" w:cs="Arial"/>
                <w:b/>
                <w:bCs/>
              </w:rPr>
              <w:t>Rationale:</w:t>
            </w:r>
            <w:r w:rsidRPr="00BF5DAE">
              <w:rPr>
                <w:rFonts w:ascii="Arial" w:hAnsi="Arial" w:cs="Arial"/>
              </w:rPr>
              <w:t xml:space="preserve"> CSI </w:t>
            </w:r>
            <w:r>
              <w:rPr>
                <w:rFonts w:ascii="Arial" w:hAnsi="Arial" w:cs="Arial"/>
              </w:rPr>
              <w:t xml:space="preserve">collects employee handbooks annually for consultation when/if an employee contacts CSI regarding a grievance matter. CSI staff use the handbook to direct </w:t>
            </w:r>
            <w:r w:rsidR="002241BA">
              <w:rPr>
                <w:rFonts w:ascii="Arial" w:hAnsi="Arial" w:cs="Arial"/>
              </w:rPr>
              <w:t>an</w:t>
            </w:r>
            <w:r>
              <w:rPr>
                <w:rFonts w:ascii="Arial" w:hAnsi="Arial" w:cs="Arial"/>
              </w:rPr>
              <w:t xml:space="preserve"> employee to/through the school’s grievance process. CSI </w:t>
            </w:r>
            <w:r w:rsidRPr="00BF5DAE">
              <w:rPr>
                <w:rFonts w:ascii="Arial" w:hAnsi="Arial" w:cs="Arial"/>
              </w:rPr>
              <w:t>does not audit or review employee handbooks</w:t>
            </w:r>
            <w:r>
              <w:rPr>
                <w:rFonts w:ascii="Arial" w:hAnsi="Arial" w:cs="Arial"/>
              </w:rPr>
              <w:t>.</w:t>
            </w:r>
          </w:p>
          <w:p w14:paraId="6948C8E2" w14:textId="77777777" w:rsidR="001512A7" w:rsidRDefault="001512A7" w:rsidP="005E0B48">
            <w:pPr>
              <w:pStyle w:val="ListParagraph"/>
              <w:spacing w:after="0" w:line="240" w:lineRule="auto"/>
              <w:ind w:left="0"/>
              <w:rPr>
                <w:rFonts w:ascii="Arial" w:hAnsi="Arial" w:cs="Arial"/>
              </w:rPr>
            </w:pPr>
          </w:p>
          <w:p w14:paraId="0BF4A620" w14:textId="341EBF53" w:rsidR="001512A7" w:rsidRDefault="001512A7" w:rsidP="001512A7">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860263">
              <w:rPr>
                <w:rFonts w:ascii="Arial" w:hAnsi="Arial" w:cs="Arial"/>
              </w:rPr>
              <w:t>U</w:t>
            </w:r>
            <w:r>
              <w:rPr>
                <w:rFonts w:ascii="Arial" w:hAnsi="Arial" w:cs="Arial"/>
              </w:rPr>
              <w:t xml:space="preserve">pload a copy of </w:t>
            </w:r>
            <w:r w:rsidR="00860263">
              <w:rPr>
                <w:rFonts w:ascii="Arial" w:hAnsi="Arial" w:cs="Arial"/>
              </w:rPr>
              <w:t>the</w:t>
            </w:r>
            <w:r>
              <w:rPr>
                <w:rFonts w:ascii="Arial" w:hAnsi="Arial" w:cs="Arial"/>
              </w:rPr>
              <w:t xml:space="preserve"> Employee Handbook</w:t>
            </w:r>
            <w:r w:rsidR="00B90100">
              <w:rPr>
                <w:rFonts w:ascii="Arial" w:hAnsi="Arial" w:cs="Arial"/>
              </w:rPr>
              <w:t xml:space="preserve"> in Epicenter</w:t>
            </w:r>
            <w:r w:rsidR="00860263">
              <w:rPr>
                <w:rFonts w:ascii="Arial" w:hAnsi="Arial" w:cs="Arial"/>
              </w:rPr>
              <w:t xml:space="preserve">. </w:t>
            </w:r>
          </w:p>
          <w:p w14:paraId="07B8C784" w14:textId="77777777" w:rsidR="00513141" w:rsidRDefault="00513141" w:rsidP="005E0B48">
            <w:pPr>
              <w:pStyle w:val="ListParagraph"/>
              <w:spacing w:after="0" w:line="240" w:lineRule="auto"/>
              <w:ind w:left="0"/>
              <w:rPr>
                <w:rFonts w:ascii="Arial" w:hAnsi="Arial" w:cs="Arial"/>
              </w:rPr>
            </w:pPr>
          </w:p>
          <w:p w14:paraId="6231660F" w14:textId="56CAC647" w:rsidR="00513141" w:rsidRPr="00CC5A7C" w:rsidRDefault="00513141" w:rsidP="005E0B48">
            <w:pPr>
              <w:autoSpaceDE w:val="0"/>
              <w:autoSpaceDN w:val="0"/>
              <w:adjustRightInd w:val="0"/>
              <w:spacing w:after="0" w:line="240" w:lineRule="auto"/>
              <w:rPr>
                <w:rFonts w:ascii="Arial" w:hAnsi="Arial" w:cs="Arial"/>
                <w:b/>
                <w:bCs/>
              </w:rPr>
            </w:pPr>
            <w:r w:rsidRPr="008443D2">
              <w:rPr>
                <w:rFonts w:ascii="Arial" w:hAnsi="Arial" w:cs="Arial"/>
                <w:b/>
                <w:bCs/>
              </w:rPr>
              <w:t>Additional Support:</w:t>
            </w:r>
            <w:r>
              <w:rPr>
                <w:rFonts w:ascii="Arial" w:hAnsi="Arial" w:cs="Arial"/>
              </w:rPr>
              <w:t xml:space="preserve"> Each CSI school has a free membership to </w:t>
            </w:r>
            <w:hyperlink r:id="rId23" w:history="1">
              <w:r w:rsidRPr="00C15522">
                <w:rPr>
                  <w:rStyle w:val="Hyperlink"/>
                  <w:rFonts w:ascii="Arial" w:hAnsi="Arial" w:cs="Arial"/>
                </w:rPr>
                <w:t>Employers Council</w:t>
              </w:r>
            </w:hyperlink>
            <w:r>
              <w:rPr>
                <w:rFonts w:ascii="Arial" w:hAnsi="Arial" w:cs="Arial"/>
              </w:rPr>
              <w:t xml:space="preserve">. Among other supports, Employers Council reviews employee handbooks, provides up-to-date guidance and resources on employee policies and has staff available to answer school questions. </w:t>
            </w:r>
            <w:r w:rsidRPr="00BF5DAE">
              <w:rPr>
                <w:rFonts w:ascii="Arial" w:hAnsi="Arial" w:cs="Arial"/>
              </w:rPr>
              <w:t>Please contact</w:t>
            </w:r>
            <w:r>
              <w:rPr>
                <w:rFonts w:ascii="Arial" w:hAnsi="Arial" w:cs="Arial"/>
              </w:rPr>
              <w:t xml:space="preserve"> </w:t>
            </w:r>
            <w:hyperlink r:id="rId24" w:history="1">
              <w:r w:rsidRPr="0096602E">
                <w:rPr>
                  <w:rStyle w:val="Hyperlink"/>
                  <w:rFonts w:ascii="Arial" w:hAnsi="Arial" w:cs="Arial"/>
                </w:rPr>
                <w:t>allegrawenger@csi.state.co.us</w:t>
              </w:r>
            </w:hyperlink>
            <w:r w:rsidRPr="00D66EC3">
              <w:rPr>
                <w:rFonts w:ascii="Arial" w:hAnsi="Arial" w:cs="Arial"/>
              </w:rPr>
              <w:t xml:space="preserve"> </w:t>
            </w:r>
            <w:r w:rsidRPr="00BF5DAE">
              <w:rPr>
                <w:rFonts w:ascii="Arial" w:hAnsi="Arial" w:cs="Arial"/>
              </w:rPr>
              <w:t>if you need information about your Employers Council account.</w:t>
            </w:r>
          </w:p>
        </w:tc>
      </w:tr>
      <w:tr w:rsidR="00513141" w:rsidRPr="00BF5DAE" w14:paraId="43A886F6" w14:textId="77777777" w:rsidTr="485F259D">
        <w:trPr>
          <w:trHeight w:val="442"/>
        </w:trPr>
        <w:tc>
          <w:tcPr>
            <w:tcW w:w="2174" w:type="dxa"/>
          </w:tcPr>
          <w:p w14:paraId="4DD6654A" w14:textId="3C257BE4" w:rsidR="00513141" w:rsidRDefault="00513141" w:rsidP="005E0B48">
            <w:pPr>
              <w:spacing w:after="0" w:line="240" w:lineRule="auto"/>
              <w:rPr>
                <w:rFonts w:ascii="Arial" w:hAnsi="Arial" w:cs="Arial"/>
              </w:rPr>
            </w:pPr>
            <w:r>
              <w:rPr>
                <w:rFonts w:ascii="Arial" w:hAnsi="Arial" w:cs="Arial"/>
              </w:rPr>
              <w:t>8/15/2024</w:t>
            </w:r>
          </w:p>
        </w:tc>
        <w:tc>
          <w:tcPr>
            <w:tcW w:w="3768" w:type="dxa"/>
          </w:tcPr>
          <w:p w14:paraId="34F8A5B2" w14:textId="6EA8B34C" w:rsidR="00513141" w:rsidRDefault="00DE3D7B" w:rsidP="005E0B48">
            <w:pPr>
              <w:spacing w:after="0" w:line="240" w:lineRule="auto"/>
              <w:rPr>
                <w:rFonts w:ascii="Arial" w:hAnsi="Arial" w:cs="Arial"/>
              </w:rPr>
            </w:pPr>
            <w:r>
              <w:rPr>
                <w:rFonts w:ascii="Arial" w:hAnsi="Arial" w:cs="Arial"/>
              </w:rPr>
              <w:t>Parent/Student</w:t>
            </w:r>
            <w:r w:rsidR="00FF0284">
              <w:rPr>
                <w:rFonts w:ascii="Arial" w:hAnsi="Arial" w:cs="Arial"/>
              </w:rPr>
              <w:t xml:space="preserve"> </w:t>
            </w:r>
            <w:r w:rsidR="00513141">
              <w:rPr>
                <w:rFonts w:ascii="Arial" w:hAnsi="Arial" w:cs="Arial"/>
              </w:rPr>
              <w:t>Handbook</w:t>
            </w:r>
          </w:p>
        </w:tc>
        <w:tc>
          <w:tcPr>
            <w:tcW w:w="11063" w:type="dxa"/>
          </w:tcPr>
          <w:p w14:paraId="5934E1C3" w14:textId="1EDAF9CB" w:rsidR="00513141" w:rsidRPr="00A37875" w:rsidRDefault="00513141" w:rsidP="00741090">
            <w:pPr>
              <w:pStyle w:val="ListParagraph"/>
              <w:spacing w:before="120" w:after="120" w:line="240" w:lineRule="auto"/>
              <w:ind w:left="0"/>
              <w:contextualSpacing w:val="0"/>
              <w:rPr>
                <w:rFonts w:ascii="Arial" w:hAnsi="Arial" w:cs="Arial"/>
              </w:rPr>
            </w:pPr>
            <w:r>
              <w:rPr>
                <w:rFonts w:ascii="Arial" w:hAnsi="Arial" w:cs="Arial"/>
                <w:b/>
                <w:bCs/>
              </w:rPr>
              <w:t xml:space="preserve">Rationale: </w:t>
            </w:r>
            <w:r>
              <w:rPr>
                <w:rFonts w:ascii="Arial" w:hAnsi="Arial" w:cs="Arial"/>
              </w:rPr>
              <w:t xml:space="preserve">CSI collects </w:t>
            </w:r>
            <w:r w:rsidR="00DE3D7B">
              <w:rPr>
                <w:rFonts w:ascii="Arial" w:hAnsi="Arial" w:cs="Arial"/>
              </w:rPr>
              <w:t>Parent/Student</w:t>
            </w:r>
            <w:r>
              <w:rPr>
                <w:rFonts w:ascii="Arial" w:hAnsi="Arial" w:cs="Arial"/>
              </w:rPr>
              <w:t xml:space="preserve"> </w:t>
            </w:r>
            <w:r w:rsidR="00FF0284">
              <w:rPr>
                <w:rFonts w:ascii="Arial" w:hAnsi="Arial" w:cs="Arial"/>
              </w:rPr>
              <w:t>H</w:t>
            </w:r>
            <w:r>
              <w:rPr>
                <w:rFonts w:ascii="Arial" w:hAnsi="Arial" w:cs="Arial"/>
              </w:rPr>
              <w:t xml:space="preserve">andbooks annually to ensure the school is providing certain required information to families. CSI will </w:t>
            </w:r>
            <w:r w:rsidR="00962675">
              <w:rPr>
                <w:rFonts w:ascii="Arial" w:hAnsi="Arial" w:cs="Arial"/>
              </w:rPr>
              <w:t>review</w:t>
            </w:r>
            <w:r>
              <w:rPr>
                <w:rFonts w:ascii="Arial" w:hAnsi="Arial" w:cs="Arial"/>
              </w:rPr>
              <w:t xml:space="preserve"> the handbook to ensure t</w:t>
            </w:r>
            <w:r w:rsidR="00B87777">
              <w:rPr>
                <w:rFonts w:ascii="Arial" w:hAnsi="Arial" w:cs="Arial"/>
              </w:rPr>
              <w:t xml:space="preserve">he </w:t>
            </w:r>
            <w:r w:rsidR="00962675">
              <w:rPr>
                <w:rFonts w:ascii="Arial" w:hAnsi="Arial" w:cs="Arial"/>
              </w:rPr>
              <w:t>below</w:t>
            </w:r>
            <w:r w:rsidR="00B87777">
              <w:rPr>
                <w:rFonts w:ascii="Arial" w:hAnsi="Arial" w:cs="Arial"/>
              </w:rPr>
              <w:t xml:space="preserve"> items are included</w:t>
            </w:r>
            <w:r w:rsidR="00FF0284">
              <w:rPr>
                <w:rFonts w:ascii="Arial" w:hAnsi="Arial" w:cs="Arial"/>
              </w:rPr>
              <w:t xml:space="preserve"> and that feedback provided on the 2023-24 handbooks has been addressed</w:t>
            </w:r>
            <w:r>
              <w:rPr>
                <w:rFonts w:ascii="Arial" w:hAnsi="Arial" w:cs="Arial"/>
              </w:rPr>
              <w:t>*:</w:t>
            </w:r>
          </w:p>
          <w:p w14:paraId="5CC5EB07" w14:textId="77777777" w:rsidR="00513141" w:rsidRPr="00741090" w:rsidRDefault="00513141" w:rsidP="00741090">
            <w:pPr>
              <w:pStyle w:val="ListParagraph"/>
              <w:numPr>
                <w:ilvl w:val="0"/>
                <w:numId w:val="18"/>
              </w:numPr>
              <w:spacing w:before="120" w:after="120" w:line="240" w:lineRule="auto"/>
              <w:contextualSpacing w:val="0"/>
              <w:rPr>
                <w:rFonts w:ascii="Arial" w:hAnsi="Arial" w:cs="Arial"/>
              </w:rPr>
            </w:pPr>
            <w:r w:rsidRPr="00D31020">
              <w:rPr>
                <w:rFonts w:ascii="Arial" w:hAnsi="Arial" w:cs="Arial"/>
                <w:b/>
              </w:rPr>
              <w:lastRenderedPageBreak/>
              <w:t xml:space="preserve">Annual Notification of Rights, </w:t>
            </w:r>
            <w:r w:rsidRPr="00D31020">
              <w:rPr>
                <w:rFonts w:ascii="Arial" w:hAnsi="Arial" w:cs="Arial"/>
                <w:bCs/>
              </w:rPr>
              <w:t>which outlines</w:t>
            </w:r>
            <w:r w:rsidRPr="00D31020">
              <w:rPr>
                <w:rFonts w:ascii="Arial" w:hAnsi="Arial" w:cs="Arial"/>
                <w:b/>
              </w:rPr>
              <w:t xml:space="preserve"> </w:t>
            </w:r>
            <w:r w:rsidRPr="00D31020">
              <w:rPr>
                <w:rFonts w:ascii="Arial" w:hAnsi="Arial" w:cs="Arial"/>
                <w:bCs/>
              </w:rPr>
              <w:t xml:space="preserve">school </w:t>
            </w:r>
            <w:r w:rsidRPr="00D31020">
              <w:rPr>
                <w:rFonts w:ascii="Arial" w:hAnsi="Arial" w:cs="Arial"/>
              </w:rPr>
              <w:t xml:space="preserve">procedures in line with </w:t>
            </w:r>
            <w:hyperlink r:id="rId25" w:history="1">
              <w:r w:rsidRPr="00D31020">
                <w:rPr>
                  <w:rStyle w:val="Hyperlink"/>
                  <w:rFonts w:ascii="Arial" w:hAnsi="Arial" w:cs="Arial"/>
                </w:rPr>
                <w:t>FERPA</w:t>
              </w:r>
            </w:hyperlink>
            <w:r w:rsidRPr="00D31020">
              <w:rPr>
                <w:rFonts w:ascii="Arial" w:hAnsi="Arial" w:cs="Arial"/>
              </w:rPr>
              <w:t xml:space="preserve">, and includes the </w:t>
            </w:r>
            <w:hyperlink r:id="rId26" w:history="1">
              <w:r w:rsidRPr="00D31020">
                <w:rPr>
                  <w:rStyle w:val="Hyperlink"/>
                  <w:rFonts w:ascii="Arial" w:hAnsi="Arial" w:cs="Arial"/>
                </w:rPr>
                <w:t>annual notification of rights to parents</w:t>
              </w:r>
            </w:hyperlink>
            <w:r w:rsidRPr="00D31020">
              <w:rPr>
                <w:rFonts w:ascii="Arial" w:hAnsi="Arial" w:cs="Arial"/>
              </w:rPr>
              <w:t xml:space="preserve"> and the </w:t>
            </w:r>
            <w:hyperlink r:id="rId27" w:history="1">
              <w:r w:rsidRPr="00D31020">
                <w:rPr>
                  <w:rStyle w:val="Hyperlink"/>
                  <w:rFonts w:ascii="Arial" w:hAnsi="Arial" w:cs="Arial"/>
                </w:rPr>
                <w:t>annual notice for directory information</w:t>
              </w:r>
            </w:hyperlink>
            <w:r w:rsidRPr="00D31020">
              <w:rPr>
                <w:rFonts w:ascii="Arial" w:hAnsi="Arial" w:cs="Arial"/>
              </w:rPr>
              <w:t>.</w:t>
            </w:r>
          </w:p>
          <w:p w14:paraId="2FD648AE" w14:textId="77777777" w:rsidR="00513141" w:rsidRPr="00D31020" w:rsidRDefault="00513141" w:rsidP="00741090">
            <w:pPr>
              <w:pStyle w:val="ListParagraph"/>
              <w:numPr>
                <w:ilvl w:val="0"/>
                <w:numId w:val="15"/>
              </w:numPr>
              <w:spacing w:before="120" w:after="120" w:line="240" w:lineRule="auto"/>
              <w:contextualSpacing w:val="0"/>
              <w:textAlignment w:val="center"/>
              <w:rPr>
                <w:rFonts w:ascii="Arial" w:hAnsi="Arial" w:cs="Arial"/>
                <w:b/>
                <w:bCs/>
              </w:rPr>
            </w:pPr>
            <w:r w:rsidRPr="00ED30F0">
              <w:rPr>
                <w:rFonts w:ascii="Arial" w:hAnsi="Arial" w:cs="Arial"/>
                <w:b/>
                <w:bCs/>
              </w:rPr>
              <w:t>Assessment and Parent Refusal</w:t>
            </w:r>
            <w:r>
              <w:rPr>
                <w:rFonts w:ascii="Arial" w:hAnsi="Arial" w:cs="Arial"/>
                <w:b/>
                <w:bCs/>
              </w:rPr>
              <w:t xml:space="preserve">, </w:t>
            </w:r>
            <w:r>
              <w:rPr>
                <w:rFonts w:ascii="Arial" w:hAnsi="Arial" w:cs="Arial"/>
              </w:rPr>
              <w:t xml:space="preserve">which aligns with requirements established in </w:t>
            </w:r>
            <w:r w:rsidRPr="00D31020">
              <w:rPr>
                <w:rFonts w:ascii="Arial" w:hAnsi="Arial" w:cs="Arial"/>
              </w:rPr>
              <w:t>C.R.S. § 22-7-1013</w:t>
            </w:r>
            <w:r>
              <w:rPr>
                <w:rFonts w:ascii="Arial" w:hAnsi="Arial" w:cs="Arial"/>
              </w:rPr>
              <w:t xml:space="preserve"> and outlines school determinations and procedures related to assessment mode (paper/computer) and parent opt-out. The handbook might include the entire board-approved Assessment Policy or provide a summary of the policy and hyperlink to it. </w:t>
            </w:r>
            <w:r w:rsidRPr="00D31020">
              <w:rPr>
                <w:rFonts w:ascii="Arial" w:hAnsi="Arial" w:cs="Arial"/>
              </w:rPr>
              <w:t xml:space="preserve">Schools should review the </w:t>
            </w:r>
            <w:hyperlink r:id="rId28">
              <w:r w:rsidRPr="00D31020">
                <w:rPr>
                  <w:rStyle w:val="Hyperlink"/>
                  <w:rFonts w:ascii="Arial" w:hAnsi="Arial" w:cs="Arial"/>
                  <w:color w:val="0070C0"/>
                </w:rPr>
                <w:t>CSI Assessment Policy Checklist</w:t>
              </w:r>
            </w:hyperlink>
            <w:r w:rsidRPr="00D31020">
              <w:rPr>
                <w:rFonts w:ascii="Arial" w:hAnsi="Arial" w:cs="Arial"/>
                <w:color w:val="0070C0"/>
              </w:rPr>
              <w:t xml:space="preserve"> </w:t>
            </w:r>
            <w:r w:rsidRPr="00D31020">
              <w:rPr>
                <w:rFonts w:ascii="Arial" w:hAnsi="Arial" w:cs="Arial"/>
              </w:rPr>
              <w:t>prior to submission.</w:t>
            </w:r>
            <w:r w:rsidRPr="00D31020">
              <w:rPr>
                <w:rFonts w:ascii="Arial" w:hAnsi="Arial" w:cs="Arial"/>
                <w:b/>
                <w:bCs/>
              </w:rPr>
              <w:t xml:space="preserve"> </w:t>
            </w:r>
          </w:p>
          <w:p w14:paraId="4AAF0C95" w14:textId="77777777" w:rsidR="00513141" w:rsidRPr="001664B6" w:rsidRDefault="00513141" w:rsidP="00741090">
            <w:pPr>
              <w:pStyle w:val="ListParagraph"/>
              <w:numPr>
                <w:ilvl w:val="0"/>
                <w:numId w:val="15"/>
              </w:numPr>
              <w:spacing w:before="120" w:after="120" w:line="240" w:lineRule="auto"/>
              <w:contextualSpacing w:val="0"/>
              <w:rPr>
                <w:rStyle w:val="Hyperlink"/>
                <w:rFonts w:ascii="Arial" w:hAnsi="Arial" w:cs="Arial"/>
                <w:color w:val="auto"/>
                <w:u w:val="none"/>
              </w:rPr>
            </w:pPr>
            <w:r w:rsidRPr="49433CD2">
              <w:rPr>
                <w:rFonts w:ascii="Arial" w:hAnsi="Arial" w:cs="Arial"/>
                <w:b/>
                <w:bCs/>
              </w:rPr>
              <w:t xml:space="preserve">Graduation </w:t>
            </w:r>
            <w:r>
              <w:rPr>
                <w:rFonts w:ascii="Arial" w:hAnsi="Arial" w:cs="Arial"/>
                <w:b/>
                <w:bCs/>
              </w:rPr>
              <w:t>Requirements</w:t>
            </w:r>
            <w:r w:rsidRPr="49433CD2">
              <w:rPr>
                <w:rFonts w:ascii="Arial" w:hAnsi="Arial" w:cs="Arial"/>
                <w:b/>
                <w:bCs/>
              </w:rPr>
              <w:t xml:space="preserve"> (if applicable)</w:t>
            </w:r>
            <w:r>
              <w:rPr>
                <w:rFonts w:ascii="Arial" w:hAnsi="Arial" w:cs="Arial"/>
                <w:b/>
                <w:bCs/>
              </w:rPr>
              <w:t xml:space="preserve">, </w:t>
            </w:r>
            <w:r>
              <w:rPr>
                <w:rFonts w:ascii="Arial" w:hAnsi="Arial" w:cs="Arial"/>
              </w:rPr>
              <w:t xml:space="preserve">which align with the </w:t>
            </w:r>
            <w:hyperlink r:id="rId29" w:history="1">
              <w:r w:rsidRPr="001664B6">
                <w:rPr>
                  <w:rStyle w:val="Hyperlink"/>
                  <w:rFonts w:ascii="Arial" w:hAnsi="Arial" w:cs="Arial"/>
                </w:rPr>
                <w:t>Colorado Graduation Guidelines</w:t>
              </w:r>
            </w:hyperlink>
            <w:r>
              <w:rPr>
                <w:rFonts w:ascii="Arial" w:hAnsi="Arial" w:cs="Arial"/>
              </w:rPr>
              <w:t xml:space="preserve"> and outline the minimum requirements for high school graduation. For additional information, see CSI’s </w:t>
            </w:r>
            <w:hyperlink r:id="rId30" w:history="1">
              <w:r w:rsidRPr="00741090">
                <w:rPr>
                  <w:rStyle w:val="Hyperlink"/>
                  <w:rFonts w:ascii="Arial" w:hAnsi="Arial" w:cs="Arial"/>
                </w:rPr>
                <w:t>Graduation Guidelines</w:t>
              </w:r>
            </w:hyperlink>
            <w:r>
              <w:rPr>
                <w:rFonts w:ascii="Arial" w:hAnsi="Arial" w:cs="Arial"/>
              </w:rPr>
              <w:t xml:space="preserve"> webpage</w:t>
            </w:r>
            <w:r w:rsidRPr="001664B6">
              <w:rPr>
                <w:rFonts w:ascii="Arial" w:hAnsi="Arial" w:cs="Arial"/>
              </w:rPr>
              <w:t>.</w:t>
            </w:r>
          </w:p>
          <w:p w14:paraId="35D3644F" w14:textId="5DF17E91" w:rsidR="00D302ED" w:rsidRPr="00D302ED" w:rsidRDefault="00C33EBF" w:rsidP="00D302ED">
            <w:pPr>
              <w:pStyle w:val="ListParagraph"/>
              <w:numPr>
                <w:ilvl w:val="0"/>
                <w:numId w:val="15"/>
              </w:numPr>
              <w:spacing w:before="120" w:after="120" w:line="240" w:lineRule="auto"/>
              <w:contextualSpacing w:val="0"/>
              <w:rPr>
                <w:rFonts w:ascii="Arial" w:hAnsi="Arial" w:cs="Arial"/>
              </w:rPr>
            </w:pPr>
            <w:r w:rsidRPr="00B337B8">
              <w:rPr>
                <w:rFonts w:ascii="Arial" w:hAnsi="Arial" w:cs="Arial"/>
                <w:b/>
                <w:bCs/>
              </w:rPr>
              <w:t>Notice of Nondiscrimination:</w:t>
            </w:r>
            <w:r>
              <w:rPr>
                <w:rFonts w:ascii="Arial" w:hAnsi="Arial" w:cs="Arial"/>
              </w:rPr>
              <w:t xml:space="preserve"> Schools must prominently publish a Notice of Nondiscrimination on the school website, </w:t>
            </w:r>
            <w:r w:rsidRPr="00B63316">
              <w:rPr>
                <w:rFonts w:ascii="Arial" w:hAnsi="Arial" w:cs="Arial"/>
                <w:u w:val="single"/>
              </w:rPr>
              <w:t xml:space="preserve">in </w:t>
            </w:r>
            <w:r w:rsidR="00B63316" w:rsidRPr="00B63316">
              <w:rPr>
                <w:rFonts w:ascii="Arial" w:hAnsi="Arial" w:cs="Arial"/>
                <w:u w:val="single"/>
              </w:rPr>
              <w:t>Parent/Student</w:t>
            </w:r>
            <w:r w:rsidRPr="00B63316">
              <w:rPr>
                <w:rFonts w:ascii="Arial" w:hAnsi="Arial" w:cs="Arial"/>
                <w:u w:val="single"/>
              </w:rPr>
              <w:t xml:space="preserve"> and Employee Handbooks</w:t>
            </w:r>
            <w:r>
              <w:rPr>
                <w:rFonts w:ascii="Arial" w:hAnsi="Arial" w:cs="Arial"/>
              </w:rPr>
              <w:t xml:space="preserve">, and in materials used in connection with student or employee recruitment. The notice should also be posted in multiple places in the school. </w:t>
            </w:r>
            <w:r w:rsidRPr="002F6B81">
              <w:rPr>
                <w:rFonts w:ascii="Arial" w:hAnsi="Arial" w:cs="Arial"/>
                <w:highlight w:val="yellow"/>
              </w:rPr>
              <w:t xml:space="preserve">A sample notice </w:t>
            </w:r>
            <w:r>
              <w:rPr>
                <w:rFonts w:ascii="Arial" w:hAnsi="Arial" w:cs="Arial"/>
                <w:highlight w:val="yellow"/>
              </w:rPr>
              <w:t xml:space="preserve">meeting the requirements established in the Final Title IX Rules </w:t>
            </w:r>
            <w:r w:rsidRPr="002F6B81">
              <w:rPr>
                <w:rFonts w:ascii="Arial" w:hAnsi="Arial" w:cs="Arial"/>
                <w:highlight w:val="yellow"/>
              </w:rPr>
              <w:t xml:space="preserve">will be </w:t>
            </w:r>
            <w:r>
              <w:rPr>
                <w:rFonts w:ascii="Arial" w:hAnsi="Arial" w:cs="Arial"/>
                <w:highlight w:val="yellow"/>
              </w:rPr>
              <w:t xml:space="preserve">made </w:t>
            </w:r>
            <w:r w:rsidRPr="002F6B81">
              <w:rPr>
                <w:rFonts w:ascii="Arial" w:hAnsi="Arial" w:cs="Arial"/>
                <w:highlight w:val="yellow"/>
              </w:rPr>
              <w:t>available to schools this Summer.</w:t>
            </w:r>
          </w:p>
          <w:p w14:paraId="0474EF71" w14:textId="755AC20D" w:rsidR="00513141" w:rsidRPr="00ED0CEE" w:rsidRDefault="00513141" w:rsidP="00741090">
            <w:pPr>
              <w:pStyle w:val="ListParagraph"/>
              <w:numPr>
                <w:ilvl w:val="0"/>
                <w:numId w:val="15"/>
              </w:numPr>
              <w:spacing w:before="120" w:after="120" w:line="240" w:lineRule="auto"/>
              <w:contextualSpacing w:val="0"/>
              <w:rPr>
                <w:rFonts w:ascii="Arial" w:hAnsi="Arial" w:cs="Arial"/>
                <w:b/>
                <w:bCs/>
              </w:rPr>
            </w:pPr>
            <w:r w:rsidRPr="00BF5DAE">
              <w:rPr>
                <w:rFonts w:ascii="Arial" w:hAnsi="Arial" w:cs="Arial"/>
                <w:b/>
              </w:rPr>
              <w:t>Parent</w:t>
            </w:r>
            <w:r>
              <w:rPr>
                <w:rFonts w:ascii="Arial" w:hAnsi="Arial" w:cs="Arial"/>
                <w:b/>
              </w:rPr>
              <w:t xml:space="preserve"> </w:t>
            </w:r>
            <w:r w:rsidRPr="00BF5DAE">
              <w:rPr>
                <w:rFonts w:ascii="Arial" w:hAnsi="Arial" w:cs="Arial"/>
                <w:b/>
              </w:rPr>
              <w:t>Right to Know</w:t>
            </w:r>
            <w:r>
              <w:rPr>
                <w:rFonts w:ascii="Arial" w:hAnsi="Arial" w:cs="Arial"/>
                <w:b/>
              </w:rPr>
              <w:t xml:space="preserve"> </w:t>
            </w:r>
            <w:r w:rsidRPr="002D10A7">
              <w:rPr>
                <w:rFonts w:ascii="Arial" w:hAnsi="Arial" w:cs="Arial"/>
                <w:b/>
              </w:rPr>
              <w:t>(</w:t>
            </w:r>
            <w:r>
              <w:rPr>
                <w:rFonts w:ascii="Arial" w:hAnsi="Arial" w:cs="Arial"/>
                <w:b/>
              </w:rPr>
              <w:t>if applicable</w:t>
            </w:r>
            <w:r w:rsidRPr="002D10A7">
              <w:rPr>
                <w:rFonts w:ascii="Arial" w:hAnsi="Arial" w:cs="Arial"/>
                <w:b/>
              </w:rPr>
              <w:t>)</w:t>
            </w:r>
            <w:r w:rsidRPr="00F12EC1">
              <w:rPr>
                <w:rFonts w:ascii="Arial" w:hAnsi="Arial" w:cs="Arial"/>
                <w:bCs/>
              </w:rPr>
              <w:t xml:space="preserve"> </w:t>
            </w:r>
            <w:r w:rsidRPr="00BF5DAE">
              <w:rPr>
                <w:rFonts w:ascii="Arial" w:hAnsi="Arial" w:cs="Arial"/>
              </w:rPr>
              <w:t xml:space="preserve">Section 1112 of the Every Student Succeeds Act (ESSA) requires that schools receiving Title I, Part A funds annually advise parents of students of their right to request information on the professional </w:t>
            </w:r>
            <w:r w:rsidRPr="00741090">
              <w:rPr>
                <w:rFonts w:ascii="Arial" w:hAnsi="Arial" w:cs="Arial"/>
              </w:rPr>
              <w:t xml:space="preserve">qualifications of their student's classroom teachers. A sample notification is available </w:t>
            </w:r>
            <w:hyperlink r:id="rId31" w:history="1">
              <w:r w:rsidRPr="00741090">
                <w:rPr>
                  <w:rStyle w:val="Hyperlink"/>
                  <w:rFonts w:ascii="Arial" w:hAnsi="Arial" w:cs="Arial"/>
                </w:rPr>
                <w:t>Parent Right to Know Sample Notification</w:t>
              </w:r>
            </w:hyperlink>
            <w:r w:rsidRPr="00741090">
              <w:rPr>
                <w:rFonts w:ascii="Arial" w:hAnsi="Arial" w:cs="Arial"/>
              </w:rPr>
              <w:t>.</w:t>
            </w:r>
            <w:r w:rsidRPr="00BF5DAE">
              <w:rPr>
                <w:rFonts w:ascii="Arial" w:hAnsi="Arial" w:cs="Arial"/>
              </w:rPr>
              <w:t xml:space="preserve"> For more information, s</w:t>
            </w:r>
            <w:r>
              <w:rPr>
                <w:rFonts w:ascii="Arial" w:hAnsi="Arial" w:cs="Arial"/>
              </w:rPr>
              <w:t xml:space="preserve">ee CDE’s </w:t>
            </w:r>
            <w:hyperlink r:id="rId32" w:history="1">
              <w:r w:rsidRPr="00741090">
                <w:rPr>
                  <w:rStyle w:val="Hyperlink"/>
                  <w:rFonts w:ascii="Arial" w:hAnsi="Arial" w:cs="Arial"/>
                </w:rPr>
                <w:t>Parent Notification Requirements.</w:t>
              </w:r>
            </w:hyperlink>
            <w:r w:rsidRPr="00BF5DAE">
              <w:rPr>
                <w:rFonts w:ascii="Arial" w:hAnsi="Arial" w:cs="Arial"/>
              </w:rPr>
              <w:t xml:space="preserve"> </w:t>
            </w:r>
          </w:p>
          <w:p w14:paraId="151265F2" w14:textId="77777777" w:rsidR="00513141" w:rsidRDefault="00513141" w:rsidP="00563885">
            <w:pPr>
              <w:pStyle w:val="ListParagraph"/>
              <w:spacing w:before="120" w:after="120" w:line="240" w:lineRule="auto"/>
              <w:rPr>
                <w:rFonts w:ascii="Arial" w:hAnsi="Arial" w:cs="Arial"/>
                <w:i/>
                <w:iCs/>
              </w:rPr>
            </w:pPr>
            <w:r w:rsidRPr="002B47E3">
              <w:rPr>
                <w:rFonts w:ascii="Arial" w:hAnsi="Arial" w:cs="Arial"/>
                <w:i/>
                <w:iCs/>
              </w:rPr>
              <w:t xml:space="preserve">As a reminder, </w:t>
            </w:r>
            <w:r w:rsidRPr="00ED0CEE">
              <w:rPr>
                <w:rFonts w:ascii="Arial" w:hAnsi="Arial" w:cs="Arial"/>
                <w:i/>
                <w:iCs/>
              </w:rPr>
              <w:t xml:space="preserve">ESSA </w:t>
            </w:r>
            <w:r>
              <w:rPr>
                <w:rFonts w:ascii="Arial" w:hAnsi="Arial" w:cs="Arial"/>
                <w:i/>
                <w:iCs/>
              </w:rPr>
              <w:t xml:space="preserve">also </w:t>
            </w:r>
            <w:r w:rsidRPr="00ED0CEE">
              <w:rPr>
                <w:rFonts w:ascii="Arial" w:hAnsi="Arial" w:cs="Arial"/>
                <w:i/>
                <w:iCs/>
              </w:rPr>
              <w:t>requires schools receiving Title I, Part A funds provide to each parent timely notice when a student has been assigned, or has been taught for four or more consecutive weeks by, a teacher who does not meet applicable state certification or licensure requirements at the grade level and subject area in which the teacher has been assigned. Four-week notification letters should be sent out as applicable.</w:t>
            </w:r>
            <w:r>
              <w:rPr>
                <w:rFonts w:ascii="Arial" w:hAnsi="Arial" w:cs="Arial"/>
                <w:i/>
                <w:iCs/>
              </w:rPr>
              <w:t xml:space="preserve"> For template letters, see </w:t>
            </w:r>
            <w:hyperlink r:id="rId33" w:history="1">
              <w:r w:rsidRPr="00ED0CEE">
                <w:rPr>
                  <w:rStyle w:val="Hyperlink"/>
                  <w:rFonts w:ascii="Arial" w:hAnsi="Arial" w:cs="Arial"/>
                  <w:i/>
                  <w:iCs/>
                </w:rPr>
                <w:t>Family Engagement and Parent Right to Know</w:t>
              </w:r>
            </w:hyperlink>
            <w:r>
              <w:rPr>
                <w:rFonts w:ascii="Arial" w:hAnsi="Arial" w:cs="Arial"/>
                <w:i/>
                <w:iCs/>
              </w:rPr>
              <w:t xml:space="preserve">. </w:t>
            </w:r>
          </w:p>
          <w:p w14:paraId="7DDDA89C" w14:textId="77777777" w:rsidR="00513141" w:rsidRPr="00ED0CEE" w:rsidRDefault="00513141" w:rsidP="00ED0CEE">
            <w:pPr>
              <w:pStyle w:val="ListParagraph"/>
              <w:spacing w:before="120" w:after="120"/>
              <w:rPr>
                <w:rFonts w:ascii="Arial" w:hAnsi="Arial" w:cs="Arial"/>
                <w:i/>
                <w:iCs/>
              </w:rPr>
            </w:pPr>
          </w:p>
          <w:p w14:paraId="3B9A759D" w14:textId="77777777" w:rsidR="00513141" w:rsidRPr="00CA6C97" w:rsidRDefault="00513141" w:rsidP="00741090">
            <w:pPr>
              <w:pStyle w:val="ListParagraph"/>
              <w:numPr>
                <w:ilvl w:val="0"/>
                <w:numId w:val="15"/>
              </w:numPr>
              <w:spacing w:before="120" w:after="120" w:line="240" w:lineRule="auto"/>
              <w:contextualSpacing w:val="0"/>
              <w:rPr>
                <w:rStyle w:val="Hyperlink"/>
                <w:rFonts w:ascii="Arial" w:hAnsi="Arial" w:cs="Arial"/>
                <w:b/>
                <w:bCs/>
                <w:color w:val="auto"/>
                <w:u w:val="none"/>
              </w:rPr>
            </w:pPr>
            <w:r w:rsidRPr="00CA6C97">
              <w:rPr>
                <w:rFonts w:ascii="Arial" w:hAnsi="Arial" w:cs="Arial"/>
                <w:b/>
                <w:bCs/>
              </w:rPr>
              <w:t xml:space="preserve">Parent and Family Engagement (if applicable) </w:t>
            </w:r>
            <w:r w:rsidRPr="00CA6C97">
              <w:rPr>
                <w:rFonts w:ascii="Arial" w:hAnsi="Arial" w:cs="Arial"/>
              </w:rPr>
              <w:t>Section 1112 of the Every Student Succeeds Act (ESSA) requires that s</w:t>
            </w:r>
            <w:r w:rsidRPr="00CA6C97">
              <w:rPr>
                <w:rFonts w:ascii="Arial" w:hAnsi="Arial" w:cs="Arial"/>
                <w:color w:val="000000" w:themeColor="text1"/>
              </w:rPr>
              <w:t xml:space="preserve">chools receiving Title I, Part A funds develop a written parent and family engagement policy and distribute the policy to parents and family members of participating students. More information is available on CDE’s </w:t>
            </w:r>
            <w:hyperlink r:id="rId34" w:history="1">
              <w:r w:rsidRPr="00CA6C97">
                <w:rPr>
                  <w:rStyle w:val="Hyperlink"/>
                  <w:rFonts w:ascii="Arial" w:hAnsi="Arial" w:cs="Arial"/>
                </w:rPr>
                <w:t>Parent Involvement</w:t>
              </w:r>
            </w:hyperlink>
            <w:r w:rsidRPr="00CA6C97">
              <w:rPr>
                <w:rFonts w:ascii="Arial" w:hAnsi="Arial" w:cs="Arial"/>
                <w:color w:val="000000" w:themeColor="text1"/>
              </w:rPr>
              <w:t xml:space="preserve"> webpage and on CSI’s </w:t>
            </w:r>
            <w:hyperlink r:id="rId35" w:history="1">
              <w:r w:rsidRPr="00CA6C97">
                <w:rPr>
                  <w:rStyle w:val="Hyperlink"/>
                  <w:rFonts w:ascii="Arial" w:hAnsi="Arial" w:cs="Arial"/>
                </w:rPr>
                <w:t>Family Engagement</w:t>
              </w:r>
            </w:hyperlink>
            <w:r w:rsidRPr="00CA6C97">
              <w:rPr>
                <w:rFonts w:ascii="Arial" w:hAnsi="Arial" w:cs="Arial"/>
                <w:color w:val="000000" w:themeColor="text1"/>
              </w:rPr>
              <w:t xml:space="preserve"> resource page.  </w:t>
            </w:r>
          </w:p>
          <w:p w14:paraId="3C8423E1" w14:textId="5D32ACDF" w:rsidR="001512A7" w:rsidRDefault="00513141" w:rsidP="00741090">
            <w:pPr>
              <w:spacing w:line="240" w:lineRule="auto"/>
              <w:rPr>
                <w:rFonts w:ascii="Arial" w:hAnsi="Arial" w:cs="Arial"/>
              </w:rPr>
            </w:pPr>
            <w:r w:rsidRPr="00D43201">
              <w:rPr>
                <w:rFonts w:ascii="Arial" w:hAnsi="Arial" w:cs="Arial"/>
              </w:rPr>
              <w:lastRenderedPageBreak/>
              <w:t xml:space="preserve">*If not included in the handbook, please submit evidence (e.g., copy of email, school newsletter, link to webpage, etc.) that the information was provided to </w:t>
            </w:r>
            <w:r w:rsidR="0071703B">
              <w:rPr>
                <w:rFonts w:ascii="Arial" w:hAnsi="Arial" w:cs="Arial"/>
              </w:rPr>
              <w:t>families</w:t>
            </w:r>
            <w:r w:rsidRPr="00D43201">
              <w:rPr>
                <w:rFonts w:ascii="Arial" w:hAnsi="Arial" w:cs="Arial"/>
              </w:rPr>
              <w:t>.</w:t>
            </w:r>
          </w:p>
          <w:p w14:paraId="28AAA168" w14:textId="4E69491A" w:rsidR="004F437E" w:rsidRDefault="001512A7" w:rsidP="001512A7">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860263">
              <w:rPr>
                <w:rFonts w:ascii="Arial" w:hAnsi="Arial" w:cs="Arial"/>
              </w:rPr>
              <w:t>U</w:t>
            </w:r>
            <w:r>
              <w:rPr>
                <w:rFonts w:ascii="Arial" w:hAnsi="Arial" w:cs="Arial"/>
              </w:rPr>
              <w:t xml:space="preserve">pload a copy of </w:t>
            </w:r>
            <w:r w:rsidR="00860263">
              <w:rPr>
                <w:rFonts w:ascii="Arial" w:hAnsi="Arial" w:cs="Arial"/>
              </w:rPr>
              <w:t>the</w:t>
            </w:r>
            <w:r>
              <w:rPr>
                <w:rFonts w:ascii="Arial" w:hAnsi="Arial" w:cs="Arial"/>
              </w:rPr>
              <w:t xml:space="preserve"> </w:t>
            </w:r>
            <w:r w:rsidR="0012249B">
              <w:rPr>
                <w:rFonts w:ascii="Arial" w:hAnsi="Arial" w:cs="Arial"/>
              </w:rPr>
              <w:t>Parent/Student</w:t>
            </w:r>
            <w:r>
              <w:rPr>
                <w:rFonts w:ascii="Arial" w:hAnsi="Arial" w:cs="Arial"/>
              </w:rPr>
              <w:t xml:space="preserve"> Handbook</w:t>
            </w:r>
            <w:r w:rsidR="0074519F">
              <w:rPr>
                <w:rFonts w:ascii="Arial" w:hAnsi="Arial" w:cs="Arial"/>
              </w:rPr>
              <w:t xml:space="preserve"> (and other documentation</w:t>
            </w:r>
            <w:r w:rsidR="00627558">
              <w:rPr>
                <w:rFonts w:ascii="Arial" w:hAnsi="Arial" w:cs="Arial"/>
              </w:rPr>
              <w:t>, as applicable</w:t>
            </w:r>
            <w:r w:rsidR="0074519F">
              <w:rPr>
                <w:rFonts w:ascii="Arial" w:hAnsi="Arial" w:cs="Arial"/>
              </w:rPr>
              <w:t>)</w:t>
            </w:r>
            <w:r>
              <w:rPr>
                <w:rFonts w:ascii="Arial" w:hAnsi="Arial" w:cs="Arial"/>
              </w:rPr>
              <w:t xml:space="preserve"> </w:t>
            </w:r>
            <w:r w:rsidR="00065B03">
              <w:rPr>
                <w:rFonts w:ascii="Arial" w:hAnsi="Arial" w:cs="Arial"/>
              </w:rPr>
              <w:t>t</w:t>
            </w:r>
            <w:r w:rsidR="005B4F29">
              <w:rPr>
                <w:rFonts w:ascii="Arial" w:hAnsi="Arial" w:cs="Arial"/>
              </w:rPr>
              <w:t>o</w:t>
            </w:r>
            <w:r w:rsidR="00065B03">
              <w:rPr>
                <w:rFonts w:ascii="Arial" w:hAnsi="Arial" w:cs="Arial"/>
              </w:rPr>
              <w:t xml:space="preserve"> </w:t>
            </w:r>
            <w:r>
              <w:rPr>
                <w:rFonts w:ascii="Arial" w:hAnsi="Arial" w:cs="Arial"/>
              </w:rPr>
              <w:t>Epicenter.</w:t>
            </w:r>
          </w:p>
          <w:p w14:paraId="3869B551" w14:textId="77777777" w:rsidR="00B63316" w:rsidRDefault="00B63316" w:rsidP="001512A7">
            <w:pPr>
              <w:autoSpaceDE w:val="0"/>
              <w:autoSpaceDN w:val="0"/>
              <w:adjustRightInd w:val="0"/>
              <w:spacing w:after="0" w:line="240" w:lineRule="auto"/>
              <w:rPr>
                <w:rFonts w:ascii="Arial" w:hAnsi="Arial" w:cs="Arial"/>
              </w:rPr>
            </w:pPr>
          </w:p>
          <w:p w14:paraId="170C0856" w14:textId="6B5CAD50" w:rsidR="004F437E" w:rsidRPr="00247902" w:rsidRDefault="004F437E" w:rsidP="001512A7">
            <w:pPr>
              <w:autoSpaceDE w:val="0"/>
              <w:autoSpaceDN w:val="0"/>
              <w:adjustRightInd w:val="0"/>
              <w:spacing w:after="0" w:line="240" w:lineRule="auto"/>
              <w:rPr>
                <w:rFonts w:ascii="Arial" w:hAnsi="Arial" w:cs="Arial"/>
              </w:rPr>
            </w:pPr>
            <w:r w:rsidRPr="008B5B9E">
              <w:rPr>
                <w:rFonts w:ascii="Arial" w:hAnsi="Arial" w:cs="Arial"/>
                <w:b/>
                <w:bCs/>
              </w:rPr>
              <w:t>Additional Support:</w:t>
            </w:r>
            <w:r w:rsidRPr="008B5B9E">
              <w:rPr>
                <w:rFonts w:ascii="Arial" w:hAnsi="Arial" w:cs="Arial"/>
              </w:rPr>
              <w:t xml:space="preserve"> </w:t>
            </w:r>
            <w:r>
              <w:rPr>
                <w:rFonts w:ascii="Arial" w:hAnsi="Arial" w:cs="Arial"/>
              </w:rPr>
              <w:t xml:space="preserve">Questions about </w:t>
            </w:r>
            <w:r w:rsidR="0074519F">
              <w:rPr>
                <w:rFonts w:ascii="Arial" w:hAnsi="Arial" w:cs="Arial"/>
              </w:rPr>
              <w:t>this</w:t>
            </w:r>
            <w:r>
              <w:rPr>
                <w:rFonts w:ascii="Arial" w:hAnsi="Arial" w:cs="Arial"/>
              </w:rPr>
              <w:t xml:space="preserve"> submission can be </w:t>
            </w:r>
            <w:r w:rsidR="00765A69">
              <w:rPr>
                <w:rFonts w:ascii="Arial" w:hAnsi="Arial" w:cs="Arial"/>
              </w:rPr>
              <w:t>directed</w:t>
            </w:r>
            <w:r>
              <w:rPr>
                <w:rFonts w:ascii="Arial" w:hAnsi="Arial" w:cs="Arial"/>
              </w:rPr>
              <w:t xml:space="preserve"> to </w:t>
            </w:r>
            <w:hyperlink r:id="rId36" w:history="1">
              <w:r w:rsidRPr="00322A33">
                <w:rPr>
                  <w:rStyle w:val="Hyperlink"/>
                  <w:rFonts w:ascii="Arial" w:hAnsi="Arial" w:cs="Arial"/>
                </w:rPr>
                <w:t>legalandpolicy_csi@csi.state.co.us</w:t>
              </w:r>
            </w:hyperlink>
            <w:r>
              <w:rPr>
                <w:rFonts w:ascii="Arial" w:hAnsi="Arial" w:cs="Arial"/>
              </w:rPr>
              <w:t>.</w:t>
            </w:r>
          </w:p>
        </w:tc>
      </w:tr>
      <w:tr w:rsidR="00513141" w:rsidRPr="00BF5DAE" w14:paraId="449A79DF" w14:textId="77777777" w:rsidTr="485F259D">
        <w:trPr>
          <w:trHeight w:val="442"/>
        </w:trPr>
        <w:tc>
          <w:tcPr>
            <w:tcW w:w="2174" w:type="dxa"/>
          </w:tcPr>
          <w:p w14:paraId="6750CB52" w14:textId="31B3F456" w:rsidR="00513141" w:rsidRPr="00780E2D" w:rsidRDefault="00513141" w:rsidP="005E0B48">
            <w:pPr>
              <w:spacing w:after="0" w:line="240" w:lineRule="auto"/>
              <w:rPr>
                <w:rFonts w:ascii="Arial" w:hAnsi="Arial" w:cs="Arial"/>
              </w:rPr>
            </w:pPr>
            <w:r>
              <w:rPr>
                <w:rFonts w:ascii="Arial" w:hAnsi="Arial" w:cs="Arial"/>
              </w:rPr>
              <w:lastRenderedPageBreak/>
              <w:t>8</w:t>
            </w:r>
            <w:r w:rsidRPr="00780E2D">
              <w:rPr>
                <w:rFonts w:ascii="Arial" w:hAnsi="Arial" w:cs="Arial"/>
              </w:rPr>
              <w:t>/</w:t>
            </w:r>
            <w:r>
              <w:rPr>
                <w:rFonts w:ascii="Arial" w:hAnsi="Arial" w:cs="Arial"/>
              </w:rPr>
              <w:t>15</w:t>
            </w:r>
            <w:r w:rsidRPr="00780E2D">
              <w:rPr>
                <w:rFonts w:ascii="Arial" w:hAnsi="Arial" w:cs="Arial"/>
              </w:rPr>
              <w:t>/202</w:t>
            </w:r>
            <w:r>
              <w:rPr>
                <w:rFonts w:ascii="Arial" w:hAnsi="Arial" w:cs="Arial"/>
              </w:rPr>
              <w:t>4</w:t>
            </w:r>
          </w:p>
        </w:tc>
        <w:tc>
          <w:tcPr>
            <w:tcW w:w="3768" w:type="dxa"/>
          </w:tcPr>
          <w:p w14:paraId="2194F7AF" w14:textId="331FB1B7" w:rsidR="00513141" w:rsidRPr="00BF5DAE" w:rsidRDefault="00513141" w:rsidP="005E0B48">
            <w:pPr>
              <w:spacing w:after="0" w:line="240" w:lineRule="auto"/>
              <w:rPr>
                <w:rFonts w:ascii="Arial" w:hAnsi="Arial" w:cs="Arial"/>
              </w:rPr>
            </w:pPr>
            <w:r>
              <w:rPr>
                <w:rFonts w:ascii="Arial" w:hAnsi="Arial" w:cs="Arial"/>
              </w:rPr>
              <w:t>Safety,</w:t>
            </w:r>
            <w:r w:rsidRPr="00BF5DAE">
              <w:rPr>
                <w:rFonts w:ascii="Arial" w:hAnsi="Arial" w:cs="Arial"/>
              </w:rPr>
              <w:t xml:space="preserve"> Readiness </w:t>
            </w:r>
            <w:r>
              <w:rPr>
                <w:rFonts w:ascii="Arial" w:hAnsi="Arial" w:cs="Arial"/>
              </w:rPr>
              <w:t xml:space="preserve">and Incident Management </w:t>
            </w:r>
            <w:r w:rsidRPr="00BF5DAE">
              <w:rPr>
                <w:rFonts w:ascii="Arial" w:hAnsi="Arial" w:cs="Arial"/>
              </w:rPr>
              <w:t>Plan</w:t>
            </w:r>
            <w:r>
              <w:rPr>
                <w:rFonts w:ascii="Arial" w:hAnsi="Arial" w:cs="Arial"/>
              </w:rPr>
              <w:t xml:space="preserve"> </w:t>
            </w:r>
          </w:p>
        </w:tc>
        <w:tc>
          <w:tcPr>
            <w:tcW w:w="11063" w:type="dxa"/>
          </w:tcPr>
          <w:p w14:paraId="3D8D3C2A" w14:textId="4B6CAC22" w:rsidR="001512A7" w:rsidRDefault="00513141" w:rsidP="005E0B48">
            <w:pPr>
              <w:pStyle w:val="ListParagraph"/>
              <w:spacing w:after="0" w:line="240" w:lineRule="auto"/>
              <w:ind w:left="0"/>
              <w:rPr>
                <w:rFonts w:ascii="Arial" w:hAnsi="Arial" w:cs="Arial"/>
              </w:rPr>
            </w:pPr>
            <w:bookmarkStart w:id="0" w:name="_Hlk40867293"/>
            <w:r>
              <w:rPr>
                <w:rFonts w:ascii="Arial" w:hAnsi="Arial" w:cs="Arial"/>
                <w:b/>
                <w:bCs/>
              </w:rPr>
              <w:t xml:space="preserve">Rationale: </w:t>
            </w:r>
            <w:r w:rsidRPr="00E66B87">
              <w:rPr>
                <w:rFonts w:ascii="Arial" w:hAnsi="Arial" w:cs="Arial"/>
              </w:rPr>
              <w:t>The</w:t>
            </w:r>
            <w:r w:rsidRPr="00E66B87">
              <w:rPr>
                <w:rFonts w:ascii="Arial" w:hAnsi="Arial" w:cs="Arial"/>
                <w:u w:val="single"/>
              </w:rPr>
              <w:t xml:space="preserve"> </w:t>
            </w:r>
            <w:hyperlink r:id="rId37" w:history="1">
              <w:r>
                <w:rPr>
                  <w:rStyle w:val="Hyperlink"/>
                  <w:rFonts w:ascii="Arial" w:hAnsi="Arial" w:cs="Arial"/>
                </w:rPr>
                <w:t>Colorado S</w:t>
              </w:r>
              <w:r w:rsidRPr="00594D22">
                <w:rPr>
                  <w:rStyle w:val="Hyperlink"/>
                  <w:rFonts w:ascii="Arial" w:hAnsi="Arial" w:cs="Arial"/>
                </w:rPr>
                <w:t>afe Schools Act</w:t>
              </w:r>
            </w:hyperlink>
            <w:r>
              <w:rPr>
                <w:rFonts w:ascii="Arial" w:hAnsi="Arial" w:cs="Arial"/>
              </w:rPr>
              <w:t xml:space="preserve"> (</w:t>
            </w:r>
            <w:r w:rsidRPr="00BF5DAE">
              <w:rPr>
                <w:rFonts w:ascii="Arial" w:hAnsi="Arial" w:cs="Arial"/>
              </w:rPr>
              <w:t xml:space="preserve">C.R.S. </w:t>
            </w:r>
            <w:bookmarkStart w:id="1" w:name="_Hlk138161645"/>
            <w:r w:rsidRPr="00D31020">
              <w:rPr>
                <w:rFonts w:ascii="Arial" w:hAnsi="Arial" w:cs="Arial"/>
              </w:rPr>
              <w:t>§</w:t>
            </w:r>
            <w:r>
              <w:rPr>
                <w:rFonts w:ascii="Arial" w:hAnsi="Arial" w:cs="Arial"/>
              </w:rPr>
              <w:t xml:space="preserve"> </w:t>
            </w:r>
            <w:bookmarkEnd w:id="1"/>
            <w:r w:rsidRPr="00BF5DAE">
              <w:rPr>
                <w:rFonts w:ascii="Arial" w:hAnsi="Arial" w:cs="Arial"/>
              </w:rPr>
              <w:t>22-32-109.1(4)</w:t>
            </w:r>
            <w:r>
              <w:rPr>
                <w:rFonts w:ascii="Arial" w:hAnsi="Arial" w:cs="Arial"/>
              </w:rPr>
              <w:t>)</w:t>
            </w:r>
            <w:r w:rsidRPr="00BF5DAE">
              <w:rPr>
                <w:rFonts w:ascii="Arial" w:hAnsi="Arial" w:cs="Arial"/>
              </w:rPr>
              <w:t xml:space="preserve">, </w:t>
            </w:r>
            <w:hyperlink r:id="rId38" w:history="1">
              <w:r w:rsidRPr="00BF5DAE">
                <w:rPr>
                  <w:rStyle w:val="Hyperlink"/>
                  <w:rFonts w:ascii="Arial" w:hAnsi="Arial" w:cs="Arial"/>
                </w:rPr>
                <w:t>CSI’s Safe Schools Policy</w:t>
              </w:r>
            </w:hyperlink>
            <w:r w:rsidRPr="00BF5DAE">
              <w:rPr>
                <w:rFonts w:ascii="Arial" w:hAnsi="Arial" w:cs="Arial"/>
              </w:rPr>
              <w:t xml:space="preserve">, and </w:t>
            </w:r>
            <w:hyperlink r:id="rId39" w:history="1">
              <w:r w:rsidRPr="00BF5DAE">
                <w:rPr>
                  <w:rStyle w:val="Hyperlink"/>
                  <w:rFonts w:ascii="Arial" w:hAnsi="Arial" w:cs="Arial"/>
                </w:rPr>
                <w:t>CSI’s Safety Policy Supplement</w:t>
              </w:r>
            </w:hyperlink>
            <w:r w:rsidRPr="00BF5DAE">
              <w:rPr>
                <w:rFonts w:ascii="Arial" w:hAnsi="Arial" w:cs="Arial"/>
              </w:rPr>
              <w:t xml:space="preserve"> </w:t>
            </w:r>
            <w:r>
              <w:rPr>
                <w:rFonts w:ascii="Arial" w:hAnsi="Arial" w:cs="Arial"/>
              </w:rPr>
              <w:t xml:space="preserve"> </w:t>
            </w:r>
            <w:r w:rsidRPr="00C97D90">
              <w:rPr>
                <w:rFonts w:ascii="Arial" w:hAnsi="Arial" w:cs="Arial"/>
              </w:rPr>
              <w:t xml:space="preserve">require that schools </w:t>
            </w:r>
            <w:r>
              <w:rPr>
                <w:rFonts w:ascii="Arial" w:hAnsi="Arial" w:cs="Arial"/>
              </w:rPr>
              <w:t xml:space="preserve">develop </w:t>
            </w:r>
            <w:r w:rsidRPr="00C97D90">
              <w:rPr>
                <w:rFonts w:ascii="Arial" w:hAnsi="Arial" w:cs="Arial"/>
              </w:rPr>
              <w:t>a Safety, Readiness, and Incident Management Plan (also known as an Emergency Operations Plan</w:t>
            </w:r>
            <w:r>
              <w:rPr>
                <w:rFonts w:ascii="Arial" w:hAnsi="Arial" w:cs="Arial"/>
              </w:rPr>
              <w:t>)</w:t>
            </w:r>
            <w:r w:rsidRPr="00C97D90">
              <w:rPr>
                <w:rFonts w:ascii="Arial" w:hAnsi="Arial" w:cs="Arial"/>
              </w:rPr>
              <w:t xml:space="preserve">. </w:t>
            </w:r>
          </w:p>
          <w:p w14:paraId="61CE5FBB" w14:textId="77777777" w:rsidR="00636780" w:rsidRDefault="00636780" w:rsidP="005E0B48">
            <w:pPr>
              <w:pStyle w:val="ListParagraph"/>
              <w:spacing w:after="0" w:line="240" w:lineRule="auto"/>
              <w:ind w:left="0"/>
              <w:rPr>
                <w:rFonts w:ascii="Arial" w:hAnsi="Arial" w:cs="Arial"/>
              </w:rPr>
            </w:pPr>
          </w:p>
          <w:p w14:paraId="2431EF16" w14:textId="01ECBCDF" w:rsidR="001512A7" w:rsidRPr="00C97D90" w:rsidRDefault="001512A7" w:rsidP="001512A7">
            <w:pPr>
              <w:autoSpaceDE w:val="0"/>
              <w:autoSpaceDN w:val="0"/>
              <w:adjustRightInd w:val="0"/>
              <w:spacing w:after="0" w:line="240" w:lineRule="auto"/>
              <w:rPr>
                <w:rFonts w:ascii="Arial" w:hAnsi="Arial" w:cs="Arial"/>
              </w:rPr>
            </w:pPr>
            <w:r w:rsidRPr="002D6A92">
              <w:rPr>
                <w:rFonts w:ascii="Arial" w:hAnsi="Arial" w:cs="Arial"/>
                <w:b/>
                <w:bCs/>
              </w:rPr>
              <w:t>Instructions:</w:t>
            </w:r>
            <w:r>
              <w:rPr>
                <w:rFonts w:ascii="Arial" w:hAnsi="Arial" w:cs="Arial"/>
              </w:rPr>
              <w:t xml:space="preserve"> </w:t>
            </w:r>
            <w:r w:rsidR="00B90100">
              <w:rPr>
                <w:rFonts w:ascii="Arial" w:hAnsi="Arial" w:cs="Arial"/>
              </w:rPr>
              <w:t>U</w:t>
            </w:r>
            <w:r>
              <w:rPr>
                <w:rFonts w:ascii="Arial" w:hAnsi="Arial" w:cs="Arial"/>
              </w:rPr>
              <w:t xml:space="preserve">pload a copy of </w:t>
            </w:r>
            <w:r w:rsidR="00B90100">
              <w:rPr>
                <w:rFonts w:ascii="Arial" w:hAnsi="Arial" w:cs="Arial"/>
              </w:rPr>
              <w:t>the</w:t>
            </w:r>
            <w:r w:rsidR="00CD597E">
              <w:rPr>
                <w:rFonts w:ascii="Arial" w:hAnsi="Arial" w:cs="Arial"/>
              </w:rPr>
              <w:t xml:space="preserve"> </w:t>
            </w:r>
            <w:r>
              <w:rPr>
                <w:rFonts w:ascii="Arial" w:hAnsi="Arial" w:cs="Arial"/>
              </w:rPr>
              <w:t>Safety, Readiness and Incident Management Plan in Epicenter.</w:t>
            </w:r>
          </w:p>
          <w:p w14:paraId="47E4D739" w14:textId="77777777" w:rsidR="00513141" w:rsidRPr="005339B7" w:rsidRDefault="00513141" w:rsidP="005E0B48">
            <w:pPr>
              <w:spacing w:after="0" w:line="240" w:lineRule="auto"/>
              <w:rPr>
                <w:rFonts w:ascii="Arial" w:hAnsi="Arial" w:cs="Arial"/>
              </w:rPr>
            </w:pPr>
          </w:p>
          <w:p w14:paraId="6574958F" w14:textId="66BBFA46" w:rsidR="00513141" w:rsidRPr="004E4800" w:rsidRDefault="00513141" w:rsidP="005E0B48">
            <w:pPr>
              <w:pStyle w:val="ListParagraph"/>
              <w:spacing w:after="0" w:line="240" w:lineRule="auto"/>
              <w:ind w:left="0"/>
              <w:rPr>
                <w:rFonts w:ascii="Arial" w:hAnsi="Arial" w:cs="Arial"/>
                <w:b/>
                <w:bCs/>
              </w:rPr>
            </w:pPr>
            <w:r w:rsidRPr="00BF5DAE">
              <w:rPr>
                <w:rFonts w:ascii="Arial" w:hAnsi="Arial" w:cs="Arial"/>
                <w:b/>
              </w:rPr>
              <w:t>Additional Support</w:t>
            </w:r>
            <w:r w:rsidRPr="00BF5DAE">
              <w:rPr>
                <w:rFonts w:ascii="Arial" w:hAnsi="Arial" w:cs="Arial"/>
              </w:rPr>
              <w:t>:</w:t>
            </w:r>
            <w:r>
              <w:rPr>
                <w:rFonts w:ascii="Arial" w:hAnsi="Arial" w:cs="Arial"/>
              </w:rPr>
              <w:t xml:space="preserve"> </w:t>
            </w:r>
            <w:r w:rsidR="00627558">
              <w:rPr>
                <w:rFonts w:ascii="Arial" w:hAnsi="Arial" w:cs="Arial"/>
              </w:rPr>
              <w:t>The</w:t>
            </w:r>
            <w:r w:rsidRPr="001512A7">
              <w:rPr>
                <w:rFonts w:ascii="Arial" w:hAnsi="Arial" w:cs="Arial"/>
              </w:rPr>
              <w:t xml:space="preserve"> 2024-25 plan must address the feedback CSI provided during the 2023-24 Organizational Submissions Process.</w:t>
            </w:r>
            <w:r w:rsidRPr="00C97D90">
              <w:rPr>
                <w:rFonts w:ascii="Arial" w:hAnsi="Arial" w:cs="Arial"/>
              </w:rPr>
              <w:t xml:space="preserve"> </w:t>
            </w:r>
            <w:r w:rsidRPr="005045A2">
              <w:rPr>
                <w:rStyle w:val="Hyperlink"/>
                <w:rFonts w:ascii="Arial" w:hAnsi="Arial" w:cs="Arial"/>
                <w:color w:val="auto"/>
                <w:u w:val="none"/>
              </w:rPr>
              <w:t>Helpful guidance documents and materials</w:t>
            </w:r>
            <w:r>
              <w:rPr>
                <w:rStyle w:val="Hyperlink"/>
                <w:rFonts w:ascii="Arial" w:hAnsi="Arial" w:cs="Arial"/>
                <w:color w:val="auto"/>
                <w:u w:val="none"/>
              </w:rPr>
              <w:t>, including a School EOP Checklist</w:t>
            </w:r>
            <w:r w:rsidRPr="005045A2">
              <w:rPr>
                <w:rStyle w:val="Hyperlink"/>
                <w:rFonts w:ascii="Arial" w:hAnsi="Arial" w:cs="Arial"/>
                <w:color w:val="auto"/>
                <w:u w:val="none"/>
              </w:rPr>
              <w:t xml:space="preserve"> can be retrieved on the </w:t>
            </w:r>
            <w:hyperlink r:id="rId40" w:history="1">
              <w:r w:rsidRPr="00CE357B">
                <w:rPr>
                  <w:rStyle w:val="Hyperlink"/>
                  <w:rFonts w:ascii="Arial" w:hAnsi="Arial" w:cs="Arial"/>
                </w:rPr>
                <w:t>CSI School Safety page</w:t>
              </w:r>
            </w:hyperlink>
            <w:r w:rsidRPr="005045A2">
              <w:rPr>
                <w:rStyle w:val="Hyperlink"/>
                <w:rFonts w:ascii="Arial" w:hAnsi="Arial" w:cs="Arial"/>
                <w:color w:val="auto"/>
                <w:u w:val="none"/>
              </w:rPr>
              <w:t>.</w:t>
            </w:r>
            <w:r w:rsidRPr="005045A2" w:rsidDel="00845D01">
              <w:rPr>
                <w:rFonts w:ascii="Arial" w:hAnsi="Arial" w:cs="Arial"/>
              </w:rPr>
              <w:t xml:space="preserve"> </w:t>
            </w:r>
            <w:bookmarkEnd w:id="0"/>
            <w:r w:rsidRPr="00780E2D">
              <w:rPr>
                <w:rFonts w:ascii="Arial" w:hAnsi="Arial" w:cs="Arial"/>
              </w:rPr>
              <w:t xml:space="preserve">Questions about the </w:t>
            </w:r>
            <w:r>
              <w:rPr>
                <w:rFonts w:ascii="Arial" w:hAnsi="Arial" w:cs="Arial"/>
              </w:rPr>
              <w:t xml:space="preserve">submission or </w:t>
            </w:r>
            <w:r w:rsidR="0067408F">
              <w:rPr>
                <w:rFonts w:ascii="Arial" w:hAnsi="Arial" w:cs="Arial"/>
              </w:rPr>
              <w:t xml:space="preserve">previous </w:t>
            </w:r>
            <w:r>
              <w:rPr>
                <w:rFonts w:ascii="Arial" w:hAnsi="Arial" w:cs="Arial"/>
              </w:rPr>
              <w:t>feedback</w:t>
            </w:r>
            <w:r w:rsidRPr="00780E2D">
              <w:rPr>
                <w:rFonts w:ascii="Arial" w:hAnsi="Arial" w:cs="Arial"/>
              </w:rPr>
              <w:t xml:space="preserve"> can be directed to </w:t>
            </w:r>
            <w:hyperlink r:id="rId41" w:history="1">
              <w:r w:rsidRPr="009D061E">
                <w:rPr>
                  <w:rStyle w:val="Hyperlink"/>
                  <w:rFonts w:ascii="Arial" w:hAnsi="Arial" w:cs="Arial"/>
                </w:rPr>
                <w:t>legalandpolicy_csi@csi.state.co.us</w:t>
              </w:r>
            </w:hyperlink>
            <w:r>
              <w:rPr>
                <w:rFonts w:ascii="Arial" w:hAnsi="Arial" w:cs="Arial"/>
              </w:rPr>
              <w:t xml:space="preserve">. </w:t>
            </w:r>
          </w:p>
        </w:tc>
      </w:tr>
      <w:tr w:rsidR="00513141" w:rsidRPr="00BF5DAE" w14:paraId="4B0194F5" w14:textId="77777777" w:rsidTr="485F259D">
        <w:trPr>
          <w:trHeight w:val="442"/>
        </w:trPr>
        <w:tc>
          <w:tcPr>
            <w:tcW w:w="2174" w:type="dxa"/>
          </w:tcPr>
          <w:p w14:paraId="48A996AF" w14:textId="133671AC" w:rsidR="00513141" w:rsidRPr="00780E2D" w:rsidRDefault="005F3347" w:rsidP="005E0B48">
            <w:pPr>
              <w:spacing w:after="0" w:line="240" w:lineRule="auto"/>
              <w:rPr>
                <w:rFonts w:ascii="Arial" w:hAnsi="Arial" w:cs="Arial"/>
              </w:rPr>
            </w:pPr>
            <w:r>
              <w:rPr>
                <w:rFonts w:ascii="Arial" w:hAnsi="Arial" w:cs="Arial"/>
              </w:rPr>
              <w:t>8/30/2024</w:t>
            </w:r>
          </w:p>
        </w:tc>
        <w:tc>
          <w:tcPr>
            <w:tcW w:w="3768" w:type="dxa"/>
          </w:tcPr>
          <w:p w14:paraId="2D068C52" w14:textId="371B41F9" w:rsidR="00513141" w:rsidRPr="00BF5DAE" w:rsidRDefault="005F3347" w:rsidP="005E0B48">
            <w:pPr>
              <w:spacing w:after="0" w:line="240" w:lineRule="auto"/>
              <w:rPr>
                <w:rFonts w:ascii="Arial" w:hAnsi="Arial" w:cs="Arial"/>
              </w:rPr>
            </w:pPr>
            <w:r>
              <w:rPr>
                <w:rFonts w:ascii="Arial" w:hAnsi="Arial" w:cs="Arial"/>
              </w:rPr>
              <w:t xml:space="preserve">Title IX </w:t>
            </w:r>
            <w:r w:rsidR="0069551B">
              <w:rPr>
                <w:rFonts w:ascii="Arial" w:hAnsi="Arial" w:cs="Arial"/>
              </w:rPr>
              <w:t xml:space="preserve">Website and </w:t>
            </w:r>
            <w:r w:rsidR="00FF0F1E">
              <w:rPr>
                <w:rFonts w:ascii="Arial" w:hAnsi="Arial" w:cs="Arial"/>
              </w:rPr>
              <w:t>Training</w:t>
            </w:r>
            <w:r>
              <w:rPr>
                <w:rFonts w:ascii="Arial" w:hAnsi="Arial" w:cs="Arial"/>
              </w:rPr>
              <w:t xml:space="preserve"> </w:t>
            </w:r>
            <w:r w:rsidR="00C82820">
              <w:rPr>
                <w:rFonts w:ascii="Arial" w:hAnsi="Arial" w:cs="Arial"/>
              </w:rPr>
              <w:t>Certification</w:t>
            </w:r>
          </w:p>
        </w:tc>
        <w:tc>
          <w:tcPr>
            <w:tcW w:w="11063" w:type="dxa"/>
          </w:tcPr>
          <w:p w14:paraId="348E2127" w14:textId="61AC6D2C" w:rsidR="00A47FA6" w:rsidRDefault="003528B0" w:rsidP="003528B0">
            <w:pPr>
              <w:spacing w:before="120" w:after="120" w:line="240" w:lineRule="auto"/>
              <w:rPr>
                <w:rFonts w:ascii="Arial" w:hAnsi="Arial" w:cs="Arial"/>
              </w:rPr>
            </w:pPr>
            <w:r w:rsidRPr="00A47FA6">
              <w:rPr>
                <w:rFonts w:ascii="Arial" w:hAnsi="Arial" w:cs="Arial"/>
                <w:b/>
                <w:bCs/>
              </w:rPr>
              <w:t>Rationale:</w:t>
            </w:r>
            <w:r>
              <w:rPr>
                <w:rFonts w:ascii="Arial" w:hAnsi="Arial" w:cs="Arial"/>
              </w:rPr>
              <w:t xml:space="preserve"> The</w:t>
            </w:r>
            <w:r w:rsidRPr="003528B0">
              <w:rPr>
                <w:rFonts w:ascii="Arial" w:hAnsi="Arial" w:cs="Arial"/>
              </w:rPr>
              <w:t xml:space="preserve"> U.S. Department of Education’s 2024 </w:t>
            </w:r>
            <w:hyperlink r:id="rId42" w:history="1">
              <w:r w:rsidRPr="003528B0">
                <w:rPr>
                  <w:rStyle w:val="Hyperlink"/>
                  <w:rFonts w:ascii="Arial" w:hAnsi="Arial" w:cs="Arial"/>
                </w:rPr>
                <w:t>Final Title IX Rule</w:t>
              </w:r>
            </w:hyperlink>
            <w:r>
              <w:rPr>
                <w:rFonts w:ascii="Arial" w:hAnsi="Arial" w:cs="Arial"/>
              </w:rPr>
              <w:t xml:space="preserve"> establishes</w:t>
            </w:r>
            <w:r w:rsidR="006A6E13">
              <w:rPr>
                <w:rFonts w:ascii="Arial" w:hAnsi="Arial" w:cs="Arial"/>
              </w:rPr>
              <w:t xml:space="preserve"> new requirements for responding to and investigating complaints of sex-based discrimination or sex-based harassment and sets forth </w:t>
            </w:r>
            <w:r>
              <w:rPr>
                <w:rFonts w:ascii="Arial" w:hAnsi="Arial" w:cs="Arial"/>
              </w:rPr>
              <w:t xml:space="preserve"> </w:t>
            </w:r>
            <w:r w:rsidR="00A47FA6">
              <w:rPr>
                <w:rFonts w:ascii="Arial" w:hAnsi="Arial" w:cs="Arial"/>
              </w:rPr>
              <w:t xml:space="preserve">the following </w:t>
            </w:r>
            <w:r>
              <w:rPr>
                <w:rFonts w:ascii="Arial" w:hAnsi="Arial" w:cs="Arial"/>
              </w:rPr>
              <w:t>requirements for</w:t>
            </w:r>
            <w:r w:rsidR="00157E83">
              <w:rPr>
                <w:rFonts w:ascii="Arial" w:hAnsi="Arial" w:cs="Arial"/>
              </w:rPr>
              <w:t xml:space="preserve"> school websites and </w:t>
            </w:r>
            <w:r w:rsidR="00A47FA6">
              <w:rPr>
                <w:rFonts w:ascii="Arial" w:hAnsi="Arial" w:cs="Arial"/>
              </w:rPr>
              <w:t>employee</w:t>
            </w:r>
            <w:r w:rsidR="00157E83">
              <w:rPr>
                <w:rFonts w:ascii="Arial" w:hAnsi="Arial" w:cs="Arial"/>
              </w:rPr>
              <w:t xml:space="preserve"> trainings</w:t>
            </w:r>
            <w:r w:rsidR="00110050">
              <w:rPr>
                <w:rFonts w:ascii="Arial" w:hAnsi="Arial" w:cs="Arial"/>
              </w:rPr>
              <w:t>:</w:t>
            </w:r>
          </w:p>
          <w:p w14:paraId="26373AC9" w14:textId="0F4D1355" w:rsidR="00157E83" w:rsidRDefault="00110050" w:rsidP="00110050">
            <w:pPr>
              <w:pStyle w:val="ListParagraph"/>
              <w:numPr>
                <w:ilvl w:val="0"/>
                <w:numId w:val="15"/>
              </w:numPr>
              <w:spacing w:before="120" w:after="120" w:line="240" w:lineRule="auto"/>
              <w:rPr>
                <w:rFonts w:ascii="Arial" w:hAnsi="Arial" w:cs="Arial"/>
              </w:rPr>
            </w:pPr>
            <w:r w:rsidRPr="00B337B8">
              <w:rPr>
                <w:rFonts w:ascii="Arial" w:hAnsi="Arial" w:cs="Arial"/>
                <w:b/>
                <w:bCs/>
              </w:rPr>
              <w:t>Notice of Nondiscrimination:</w:t>
            </w:r>
            <w:r w:rsidR="00CD3873">
              <w:rPr>
                <w:rFonts w:ascii="Arial" w:hAnsi="Arial" w:cs="Arial"/>
              </w:rPr>
              <w:t xml:space="preserve"> Schools must prominently publish a Notice of Nondiscrimination </w:t>
            </w:r>
            <w:r w:rsidR="0028710C" w:rsidRPr="00B25BC9">
              <w:rPr>
                <w:rFonts w:ascii="Arial" w:hAnsi="Arial" w:cs="Arial"/>
                <w:u w:val="single"/>
              </w:rPr>
              <w:t>on the school website,</w:t>
            </w:r>
            <w:r w:rsidR="0028710C" w:rsidRPr="00B25BC9">
              <w:rPr>
                <w:rFonts w:ascii="Arial" w:hAnsi="Arial" w:cs="Arial"/>
              </w:rPr>
              <w:t xml:space="preserve"> </w:t>
            </w:r>
            <w:r w:rsidR="0028710C">
              <w:rPr>
                <w:rFonts w:ascii="Arial" w:hAnsi="Arial" w:cs="Arial"/>
              </w:rPr>
              <w:t xml:space="preserve">in Parent/Student and Employee Handbooks, and in materials used in connection with student or employee recruitment. </w:t>
            </w:r>
            <w:r w:rsidR="00872489">
              <w:rPr>
                <w:rFonts w:ascii="Arial" w:hAnsi="Arial" w:cs="Arial"/>
              </w:rPr>
              <w:t xml:space="preserve">The notice should also be posted in multiple places in the school. </w:t>
            </w:r>
            <w:r w:rsidR="00CB7AF2" w:rsidRPr="00CB7AF2">
              <w:rPr>
                <w:rFonts w:ascii="Arial" w:hAnsi="Arial" w:cs="Arial"/>
                <w:highlight w:val="yellow"/>
              </w:rPr>
              <w:t>CSI has provided a</w:t>
            </w:r>
            <w:r w:rsidR="002F6B81" w:rsidRPr="00CB7AF2">
              <w:rPr>
                <w:rFonts w:ascii="Arial" w:hAnsi="Arial" w:cs="Arial"/>
                <w:highlight w:val="yellow"/>
              </w:rPr>
              <w:t xml:space="preserve"> sample </w:t>
            </w:r>
            <w:hyperlink r:id="rId43" w:history="1">
              <w:r w:rsidR="00CB7AF2" w:rsidRPr="00CB7AF2">
                <w:rPr>
                  <w:rStyle w:val="Hyperlink"/>
                  <w:rFonts w:ascii="Arial" w:hAnsi="Arial" w:cs="Arial"/>
                  <w:highlight w:val="yellow"/>
                </w:rPr>
                <w:t>Notice of Nondiscrimination</w:t>
              </w:r>
            </w:hyperlink>
            <w:r w:rsidR="002F6B81" w:rsidRPr="00CB7AF2">
              <w:rPr>
                <w:rFonts w:ascii="Arial" w:hAnsi="Arial" w:cs="Arial"/>
                <w:highlight w:val="yellow"/>
              </w:rPr>
              <w:t xml:space="preserve"> </w:t>
            </w:r>
            <w:r w:rsidR="00CB7AF2" w:rsidRPr="00CB7AF2">
              <w:rPr>
                <w:rFonts w:ascii="Arial" w:hAnsi="Arial" w:cs="Arial"/>
                <w:highlight w:val="yellow"/>
              </w:rPr>
              <w:t>for use by schools.</w:t>
            </w:r>
          </w:p>
          <w:p w14:paraId="0D4189AC" w14:textId="640DFE25" w:rsidR="00134BAB" w:rsidRDefault="00B25BC9" w:rsidP="00110050">
            <w:pPr>
              <w:pStyle w:val="ListParagraph"/>
              <w:numPr>
                <w:ilvl w:val="0"/>
                <w:numId w:val="15"/>
              </w:numPr>
              <w:spacing w:before="120" w:after="120" w:line="240" w:lineRule="auto"/>
              <w:rPr>
                <w:rFonts w:ascii="Arial" w:hAnsi="Arial" w:cs="Arial"/>
              </w:rPr>
            </w:pPr>
            <w:r>
              <w:rPr>
                <w:rFonts w:ascii="Arial" w:hAnsi="Arial" w:cs="Arial"/>
                <w:b/>
                <w:bCs/>
              </w:rPr>
              <w:t xml:space="preserve">Title IX </w:t>
            </w:r>
            <w:r w:rsidR="00DC4EFF">
              <w:rPr>
                <w:rFonts w:ascii="Arial" w:hAnsi="Arial" w:cs="Arial"/>
                <w:b/>
                <w:bCs/>
              </w:rPr>
              <w:t>All-</w:t>
            </w:r>
            <w:r w:rsidR="00F52810">
              <w:rPr>
                <w:rFonts w:ascii="Arial" w:hAnsi="Arial" w:cs="Arial"/>
                <w:b/>
                <w:bCs/>
              </w:rPr>
              <w:t>S</w:t>
            </w:r>
            <w:r w:rsidR="00DC4EFF">
              <w:rPr>
                <w:rFonts w:ascii="Arial" w:hAnsi="Arial" w:cs="Arial"/>
                <w:b/>
                <w:bCs/>
              </w:rPr>
              <w:t xml:space="preserve">taff </w:t>
            </w:r>
            <w:r w:rsidR="00134BAB">
              <w:rPr>
                <w:rFonts w:ascii="Arial" w:hAnsi="Arial" w:cs="Arial"/>
                <w:b/>
                <w:bCs/>
              </w:rPr>
              <w:t>Training:</w:t>
            </w:r>
            <w:r w:rsidR="00134BAB">
              <w:rPr>
                <w:rFonts w:ascii="Arial" w:hAnsi="Arial" w:cs="Arial"/>
              </w:rPr>
              <w:t xml:space="preserve"> </w:t>
            </w:r>
            <w:r w:rsidR="00792A2B">
              <w:rPr>
                <w:rFonts w:ascii="Arial" w:hAnsi="Arial" w:cs="Arial"/>
              </w:rPr>
              <w:t xml:space="preserve">Schools are required to conduct an all-staff training regarding the school’s obligation to address </w:t>
            </w:r>
            <w:r w:rsidR="00DC4EFF" w:rsidRPr="00DC4EFF">
              <w:rPr>
                <w:rFonts w:ascii="Arial" w:hAnsi="Arial" w:cs="Arial"/>
              </w:rPr>
              <w:t>sex discrimination, the scope of conduct that constitutes Title IX sex discrimination</w:t>
            </w:r>
            <w:r w:rsidR="00B548B5">
              <w:rPr>
                <w:rFonts w:ascii="Arial" w:hAnsi="Arial" w:cs="Arial"/>
              </w:rPr>
              <w:t>,</w:t>
            </w:r>
            <w:r w:rsidR="00DC4EFF" w:rsidRPr="00DC4EFF">
              <w:rPr>
                <w:rFonts w:ascii="Arial" w:hAnsi="Arial" w:cs="Arial"/>
              </w:rPr>
              <w:t xml:space="preserve"> and related reporting and information-sharing requirements. In addition to the initial all-staff training, </w:t>
            </w:r>
            <w:r w:rsidR="00DC4EFF">
              <w:rPr>
                <w:rFonts w:ascii="Arial" w:hAnsi="Arial" w:cs="Arial"/>
              </w:rPr>
              <w:t>schools must ensure</w:t>
            </w:r>
            <w:r w:rsidR="00DC4EFF" w:rsidRPr="00DC4EFF">
              <w:rPr>
                <w:rFonts w:ascii="Arial" w:hAnsi="Arial" w:cs="Arial"/>
              </w:rPr>
              <w:t xml:space="preserve"> any new employee completes the training upon hire and all employee</w:t>
            </w:r>
            <w:r w:rsidR="00A02559">
              <w:rPr>
                <w:rFonts w:ascii="Arial" w:hAnsi="Arial" w:cs="Arial"/>
              </w:rPr>
              <w:t>s</w:t>
            </w:r>
            <w:r w:rsidR="00DC4EFF" w:rsidRPr="00DC4EFF">
              <w:rPr>
                <w:rFonts w:ascii="Arial" w:hAnsi="Arial" w:cs="Arial"/>
              </w:rPr>
              <w:t xml:space="preserve"> complete the training annually thereafter.</w:t>
            </w:r>
            <w:r w:rsidR="002F6B81">
              <w:rPr>
                <w:rFonts w:ascii="Arial" w:hAnsi="Arial" w:cs="Arial"/>
              </w:rPr>
              <w:t xml:space="preserve"> </w:t>
            </w:r>
            <w:r w:rsidR="00CB7AF2" w:rsidRPr="00CB7AF2">
              <w:rPr>
                <w:rFonts w:ascii="Arial" w:hAnsi="Arial" w:cs="Arial"/>
                <w:highlight w:val="yellow"/>
              </w:rPr>
              <w:t xml:space="preserve">CSI has recorded a </w:t>
            </w:r>
            <w:hyperlink r:id="rId44" w:history="1">
              <w:r w:rsidR="00CB7AF2" w:rsidRPr="00CB7AF2">
                <w:rPr>
                  <w:rStyle w:val="Hyperlink"/>
                  <w:rFonts w:ascii="Arial" w:hAnsi="Arial" w:cs="Arial"/>
                  <w:highlight w:val="yellow"/>
                </w:rPr>
                <w:t>Title IX Training for School Employees</w:t>
              </w:r>
            </w:hyperlink>
            <w:r w:rsidR="00CB7AF2" w:rsidRPr="00CB7AF2">
              <w:rPr>
                <w:rFonts w:ascii="Arial" w:hAnsi="Arial" w:cs="Arial"/>
                <w:highlight w:val="yellow"/>
              </w:rPr>
              <w:t xml:space="preserve"> for use by schools.</w:t>
            </w:r>
          </w:p>
          <w:p w14:paraId="4E90856F" w14:textId="4C3E1B19" w:rsidR="00B337B8" w:rsidRPr="009E4FCE" w:rsidRDefault="00B25BC9" w:rsidP="00B337B8">
            <w:pPr>
              <w:pStyle w:val="ListParagraph"/>
              <w:numPr>
                <w:ilvl w:val="0"/>
                <w:numId w:val="15"/>
              </w:numPr>
              <w:spacing w:before="120" w:after="120" w:line="240" w:lineRule="auto"/>
              <w:rPr>
                <w:rFonts w:ascii="Arial" w:hAnsi="Arial" w:cs="Arial"/>
              </w:rPr>
            </w:pPr>
            <w:r>
              <w:rPr>
                <w:rFonts w:ascii="Arial" w:hAnsi="Arial" w:cs="Arial"/>
                <w:b/>
                <w:bCs/>
              </w:rPr>
              <w:t xml:space="preserve">Title IX </w:t>
            </w:r>
            <w:r w:rsidR="00F22B18">
              <w:rPr>
                <w:rFonts w:ascii="Arial" w:hAnsi="Arial" w:cs="Arial"/>
                <w:b/>
                <w:bCs/>
              </w:rPr>
              <w:t>Role-</w:t>
            </w:r>
            <w:r w:rsidR="00F52810">
              <w:rPr>
                <w:rFonts w:ascii="Arial" w:hAnsi="Arial" w:cs="Arial"/>
                <w:b/>
                <w:bCs/>
              </w:rPr>
              <w:t>S</w:t>
            </w:r>
            <w:r w:rsidR="00F22B18" w:rsidRPr="00F22B18">
              <w:rPr>
                <w:rFonts w:ascii="Arial" w:hAnsi="Arial" w:cs="Arial"/>
                <w:b/>
                <w:bCs/>
              </w:rPr>
              <w:t xml:space="preserve">pecific </w:t>
            </w:r>
            <w:r w:rsidR="00F22B18">
              <w:rPr>
                <w:rFonts w:ascii="Arial" w:hAnsi="Arial" w:cs="Arial"/>
                <w:b/>
                <w:bCs/>
              </w:rPr>
              <w:t>T</w:t>
            </w:r>
            <w:r w:rsidR="00F22B18" w:rsidRPr="00F22B18">
              <w:rPr>
                <w:rFonts w:ascii="Arial" w:hAnsi="Arial" w:cs="Arial"/>
                <w:b/>
                <w:bCs/>
              </w:rPr>
              <w:t>raining:</w:t>
            </w:r>
            <w:r w:rsidR="00F22B18">
              <w:rPr>
                <w:rFonts w:ascii="Arial" w:hAnsi="Arial" w:cs="Arial"/>
              </w:rPr>
              <w:t xml:space="preserve"> </w:t>
            </w:r>
            <w:r w:rsidR="006B5BA9" w:rsidRPr="00F04B77">
              <w:rPr>
                <w:rFonts w:ascii="Arial" w:hAnsi="Arial" w:cs="Arial"/>
              </w:rPr>
              <w:t xml:space="preserve">Schools are required to </w:t>
            </w:r>
            <w:r w:rsidR="00F04B77" w:rsidRPr="00F04B77">
              <w:rPr>
                <w:rFonts w:ascii="Arial" w:hAnsi="Arial" w:cs="Arial"/>
              </w:rPr>
              <w:t xml:space="preserve">designate and train </w:t>
            </w:r>
            <w:r w:rsidR="00F04B77">
              <w:rPr>
                <w:rFonts w:ascii="Arial" w:hAnsi="Arial" w:cs="Arial"/>
              </w:rPr>
              <w:t>their core</w:t>
            </w:r>
            <w:r w:rsidR="00F04B77" w:rsidRPr="00F04B77">
              <w:rPr>
                <w:rFonts w:ascii="Arial" w:hAnsi="Arial" w:cs="Arial"/>
              </w:rPr>
              <w:t xml:space="preserve"> Title IX team</w:t>
            </w:r>
            <w:r w:rsidR="006F1998">
              <w:rPr>
                <w:rFonts w:ascii="Arial" w:hAnsi="Arial" w:cs="Arial"/>
              </w:rPr>
              <w:t xml:space="preserve"> on</w:t>
            </w:r>
            <w:r w:rsidR="004003D0">
              <w:rPr>
                <w:rFonts w:ascii="Arial" w:hAnsi="Arial" w:cs="Arial"/>
              </w:rPr>
              <w:t xml:space="preserve"> implementation of</w:t>
            </w:r>
            <w:r w:rsidR="006F1998">
              <w:rPr>
                <w:rFonts w:ascii="Arial" w:hAnsi="Arial" w:cs="Arial"/>
              </w:rPr>
              <w:t xml:space="preserve"> their roles.</w:t>
            </w:r>
            <w:r w:rsidR="0082210E">
              <w:rPr>
                <w:rFonts w:ascii="Arial" w:hAnsi="Arial" w:cs="Arial"/>
              </w:rPr>
              <w:t xml:space="preserve"> </w:t>
            </w:r>
            <w:r w:rsidR="0082210E" w:rsidRPr="00CB7AF2">
              <w:rPr>
                <w:rFonts w:ascii="Arial" w:hAnsi="Arial" w:cs="Arial"/>
                <w:highlight w:val="yellow"/>
              </w:rPr>
              <w:t xml:space="preserve">CSI </w:t>
            </w:r>
            <w:r w:rsidR="004A1A03">
              <w:rPr>
                <w:rFonts w:ascii="Arial" w:hAnsi="Arial" w:cs="Arial"/>
                <w:highlight w:val="yellow"/>
              </w:rPr>
              <w:t>is partnering</w:t>
            </w:r>
            <w:r w:rsidR="006149BE" w:rsidRPr="00CB7AF2">
              <w:rPr>
                <w:rFonts w:ascii="Arial" w:hAnsi="Arial" w:cs="Arial"/>
                <w:highlight w:val="yellow"/>
              </w:rPr>
              <w:t xml:space="preserve"> with expert</w:t>
            </w:r>
            <w:r w:rsidR="004A1A03">
              <w:rPr>
                <w:rFonts w:ascii="Arial" w:hAnsi="Arial" w:cs="Arial"/>
                <w:highlight w:val="yellow"/>
              </w:rPr>
              <w:t xml:space="preserve"> organizations </w:t>
            </w:r>
            <w:r w:rsidR="00A462C8" w:rsidRPr="00CB7AF2">
              <w:rPr>
                <w:rFonts w:ascii="Arial" w:hAnsi="Arial" w:cs="Arial"/>
                <w:highlight w:val="yellow"/>
              </w:rPr>
              <w:t xml:space="preserve">to </w:t>
            </w:r>
            <w:r w:rsidR="00CE4A8C" w:rsidRPr="00CB7AF2">
              <w:rPr>
                <w:rFonts w:ascii="Arial" w:hAnsi="Arial" w:cs="Arial"/>
                <w:highlight w:val="yellow"/>
              </w:rPr>
              <w:t>offer</w:t>
            </w:r>
            <w:r w:rsidR="0082210E" w:rsidRPr="00CB7AF2">
              <w:rPr>
                <w:rFonts w:ascii="Arial" w:hAnsi="Arial" w:cs="Arial"/>
                <w:highlight w:val="yellow"/>
              </w:rPr>
              <w:t xml:space="preserve"> </w:t>
            </w:r>
            <w:r w:rsidR="00CB7AF2">
              <w:rPr>
                <w:rFonts w:ascii="Arial" w:hAnsi="Arial" w:cs="Arial"/>
                <w:highlight w:val="yellow"/>
              </w:rPr>
              <w:t xml:space="preserve">discounted </w:t>
            </w:r>
            <w:r w:rsidR="006F1998" w:rsidRPr="00CB7AF2">
              <w:rPr>
                <w:rFonts w:ascii="Arial" w:hAnsi="Arial" w:cs="Arial"/>
                <w:highlight w:val="yellow"/>
              </w:rPr>
              <w:t xml:space="preserve">role-specific trainings for </w:t>
            </w:r>
            <w:r w:rsidR="004A1A03">
              <w:rPr>
                <w:rFonts w:ascii="Arial" w:hAnsi="Arial" w:cs="Arial"/>
                <w:highlight w:val="yellow"/>
              </w:rPr>
              <w:t xml:space="preserve">CSI </w:t>
            </w:r>
            <w:r w:rsidR="006F1998" w:rsidRPr="00CB7AF2">
              <w:rPr>
                <w:rFonts w:ascii="Arial" w:hAnsi="Arial" w:cs="Arial"/>
                <w:highlight w:val="yellow"/>
              </w:rPr>
              <w:t>schools</w:t>
            </w:r>
            <w:r w:rsidR="0082210E" w:rsidRPr="00CB7AF2">
              <w:rPr>
                <w:rFonts w:ascii="Arial" w:hAnsi="Arial" w:cs="Arial"/>
                <w:highlight w:val="yellow"/>
              </w:rPr>
              <w:t xml:space="preserve">. </w:t>
            </w:r>
            <w:r w:rsidR="00E11E9B" w:rsidRPr="00CB7AF2">
              <w:rPr>
                <w:rFonts w:ascii="Arial" w:hAnsi="Arial" w:cs="Arial"/>
                <w:highlight w:val="yellow"/>
              </w:rPr>
              <w:t xml:space="preserve">Additional information </w:t>
            </w:r>
            <w:r w:rsidR="00CB7AF2" w:rsidRPr="00CB7AF2">
              <w:rPr>
                <w:rFonts w:ascii="Arial" w:hAnsi="Arial" w:cs="Arial"/>
                <w:highlight w:val="yellow"/>
              </w:rPr>
              <w:t xml:space="preserve">is available on the </w:t>
            </w:r>
            <w:hyperlink r:id="rId45" w:history="1">
              <w:r w:rsidR="00CB7AF2" w:rsidRPr="00CB7AF2">
                <w:rPr>
                  <w:rStyle w:val="Hyperlink"/>
                  <w:rFonts w:ascii="Arial" w:hAnsi="Arial" w:cs="Arial"/>
                  <w:highlight w:val="yellow"/>
                </w:rPr>
                <w:t>Title IX Resource Page</w:t>
              </w:r>
            </w:hyperlink>
            <w:r w:rsidR="00CB7AF2" w:rsidRPr="00CB7AF2">
              <w:rPr>
                <w:rFonts w:ascii="Arial" w:hAnsi="Arial" w:cs="Arial"/>
                <w:highlight w:val="yellow"/>
              </w:rPr>
              <w:t>.</w:t>
            </w:r>
          </w:p>
          <w:p w14:paraId="70AB75C4" w14:textId="6E313F81" w:rsidR="00513141" w:rsidRDefault="00B337B8" w:rsidP="00A6000E">
            <w:pPr>
              <w:spacing w:before="120" w:after="120" w:line="240" w:lineRule="auto"/>
              <w:rPr>
                <w:rFonts w:ascii="Arial" w:hAnsi="Arial" w:cs="Arial"/>
              </w:rPr>
            </w:pPr>
            <w:r w:rsidRPr="485F259D">
              <w:rPr>
                <w:rFonts w:ascii="Arial" w:hAnsi="Arial" w:cs="Arial"/>
                <w:b/>
                <w:bCs/>
              </w:rPr>
              <w:lastRenderedPageBreak/>
              <w:t>Instructions:</w:t>
            </w:r>
            <w:r w:rsidRPr="485F259D">
              <w:rPr>
                <w:rFonts w:ascii="Arial" w:hAnsi="Arial" w:cs="Arial"/>
              </w:rPr>
              <w:t xml:space="preserve"> </w:t>
            </w:r>
            <w:r w:rsidR="00A6000E" w:rsidRPr="485F259D">
              <w:rPr>
                <w:rFonts w:ascii="Arial" w:hAnsi="Arial" w:cs="Arial"/>
              </w:rPr>
              <w:t>The</w:t>
            </w:r>
            <w:r w:rsidR="008E2986" w:rsidRPr="485F259D">
              <w:rPr>
                <w:rFonts w:ascii="Arial" w:hAnsi="Arial" w:cs="Arial"/>
              </w:rPr>
              <w:t xml:space="preserve"> new T</w:t>
            </w:r>
            <w:r w:rsidR="00A6000E" w:rsidRPr="485F259D">
              <w:rPr>
                <w:rFonts w:ascii="Arial" w:hAnsi="Arial" w:cs="Arial"/>
              </w:rPr>
              <w:t>itle IX Regulations are effective August 1, 2024. T</w:t>
            </w:r>
            <w:r w:rsidR="008E2986" w:rsidRPr="485F259D">
              <w:rPr>
                <w:rFonts w:ascii="Arial" w:hAnsi="Arial" w:cs="Arial"/>
              </w:rPr>
              <w:t>itle IX</w:t>
            </w:r>
            <w:r w:rsidR="00A6000E" w:rsidRPr="485F259D">
              <w:rPr>
                <w:rFonts w:ascii="Arial" w:hAnsi="Arial" w:cs="Arial"/>
              </w:rPr>
              <w:t xml:space="preserve"> website and training certifications must be submitted </w:t>
            </w:r>
            <w:r w:rsidR="75181219" w:rsidRPr="485F259D">
              <w:rPr>
                <w:rFonts w:ascii="Arial" w:hAnsi="Arial" w:cs="Arial"/>
              </w:rPr>
              <w:t xml:space="preserve">in Epicenter </w:t>
            </w:r>
            <w:r w:rsidR="00A6000E" w:rsidRPr="485F259D">
              <w:rPr>
                <w:rFonts w:ascii="Arial" w:hAnsi="Arial" w:cs="Arial"/>
              </w:rPr>
              <w:t xml:space="preserve">by August 30, 2024. </w:t>
            </w:r>
            <w:r w:rsidRPr="485F259D">
              <w:rPr>
                <w:rFonts w:ascii="Arial" w:hAnsi="Arial" w:cs="Arial"/>
              </w:rPr>
              <w:t xml:space="preserve">Schools will certify that </w:t>
            </w:r>
            <w:r w:rsidR="007A566E" w:rsidRPr="485F259D">
              <w:rPr>
                <w:rFonts w:ascii="Arial" w:hAnsi="Arial" w:cs="Arial"/>
              </w:rPr>
              <w:t>the Notice of Nondiscrimination and training requirements have been met</w:t>
            </w:r>
            <w:r w:rsidR="00872489" w:rsidRPr="485F259D">
              <w:rPr>
                <w:rFonts w:ascii="Arial" w:hAnsi="Arial" w:cs="Arial"/>
              </w:rPr>
              <w:t xml:space="preserve"> and will submit a link to the Notice of Nondiscrimination</w:t>
            </w:r>
            <w:r w:rsidR="00B548B5" w:rsidRPr="485F259D">
              <w:rPr>
                <w:rFonts w:ascii="Arial" w:hAnsi="Arial" w:cs="Arial"/>
              </w:rPr>
              <w:t xml:space="preserve"> for review by CSI</w:t>
            </w:r>
            <w:r w:rsidR="00872489" w:rsidRPr="485F259D">
              <w:rPr>
                <w:rFonts w:ascii="Arial" w:hAnsi="Arial" w:cs="Arial"/>
              </w:rPr>
              <w:t>.</w:t>
            </w:r>
            <w:r w:rsidR="001946D8" w:rsidRPr="485F259D">
              <w:rPr>
                <w:rFonts w:ascii="Arial" w:hAnsi="Arial" w:cs="Arial"/>
              </w:rPr>
              <w:t xml:space="preserve"> </w:t>
            </w:r>
          </w:p>
          <w:p w14:paraId="4EB9DA89" w14:textId="3466D2D0" w:rsidR="00DE2303" w:rsidRPr="00DE2303" w:rsidRDefault="00DE2303" w:rsidP="00A6000E">
            <w:pPr>
              <w:spacing w:before="120" w:after="120" w:line="240" w:lineRule="auto"/>
              <w:rPr>
                <w:rFonts w:ascii="Arial" w:hAnsi="Arial" w:cs="Arial"/>
                <w:b/>
                <w:bCs/>
              </w:rPr>
            </w:pPr>
            <w:r>
              <w:rPr>
                <w:rFonts w:ascii="Arial" w:hAnsi="Arial" w:cs="Arial"/>
                <w:b/>
                <w:bCs/>
              </w:rPr>
              <w:t xml:space="preserve">Additional Support: </w:t>
            </w:r>
            <w:r w:rsidRPr="00780E2D">
              <w:rPr>
                <w:rFonts w:ascii="Arial" w:hAnsi="Arial" w:cs="Arial"/>
              </w:rPr>
              <w:t xml:space="preserve">Questions about the </w:t>
            </w:r>
            <w:r>
              <w:rPr>
                <w:rFonts w:ascii="Arial" w:hAnsi="Arial" w:cs="Arial"/>
              </w:rPr>
              <w:t xml:space="preserve">submissions </w:t>
            </w:r>
            <w:r w:rsidRPr="00780E2D">
              <w:rPr>
                <w:rFonts w:ascii="Arial" w:hAnsi="Arial" w:cs="Arial"/>
              </w:rPr>
              <w:t xml:space="preserve">can be directed to </w:t>
            </w:r>
            <w:hyperlink r:id="rId46" w:history="1">
              <w:r w:rsidRPr="009D061E">
                <w:rPr>
                  <w:rStyle w:val="Hyperlink"/>
                  <w:rFonts w:ascii="Arial" w:hAnsi="Arial" w:cs="Arial"/>
                </w:rPr>
                <w:t>legalandpolicy_csi@csi.state.co.us</w:t>
              </w:r>
            </w:hyperlink>
            <w:r>
              <w:rPr>
                <w:rFonts w:ascii="Arial" w:hAnsi="Arial" w:cs="Arial"/>
              </w:rPr>
              <w:t>.</w:t>
            </w:r>
          </w:p>
        </w:tc>
      </w:tr>
      <w:tr w:rsidR="00513141" w:rsidRPr="00BF5DAE" w14:paraId="0A786D0F" w14:textId="77777777" w:rsidTr="485F259D">
        <w:trPr>
          <w:trHeight w:val="442"/>
        </w:trPr>
        <w:tc>
          <w:tcPr>
            <w:tcW w:w="2174" w:type="dxa"/>
          </w:tcPr>
          <w:p w14:paraId="467E98AB" w14:textId="588C9D54" w:rsidR="00513141" w:rsidRDefault="00147055" w:rsidP="005E0B48">
            <w:pPr>
              <w:spacing w:after="0" w:line="240" w:lineRule="auto"/>
              <w:rPr>
                <w:rFonts w:ascii="Arial" w:hAnsi="Arial" w:cs="Arial"/>
              </w:rPr>
            </w:pPr>
            <w:r>
              <w:rPr>
                <w:rFonts w:ascii="Arial" w:hAnsi="Arial" w:cs="Arial"/>
              </w:rPr>
              <w:lastRenderedPageBreak/>
              <w:t>8/30/2024</w:t>
            </w:r>
          </w:p>
        </w:tc>
        <w:tc>
          <w:tcPr>
            <w:tcW w:w="3768" w:type="dxa"/>
          </w:tcPr>
          <w:p w14:paraId="01B3BE07" w14:textId="782F3ED9" w:rsidR="00513141" w:rsidRDefault="00147055" w:rsidP="005E0B48">
            <w:pPr>
              <w:spacing w:after="0" w:line="240" w:lineRule="auto"/>
              <w:rPr>
                <w:rFonts w:ascii="Arial" w:hAnsi="Arial" w:cs="Arial"/>
              </w:rPr>
            </w:pPr>
            <w:r>
              <w:rPr>
                <w:rFonts w:ascii="Arial" w:hAnsi="Arial" w:cs="Arial"/>
              </w:rPr>
              <w:t xml:space="preserve">Assessment Calendar </w:t>
            </w:r>
            <w:r w:rsidR="00766450">
              <w:rPr>
                <w:rFonts w:ascii="Arial" w:hAnsi="Arial" w:cs="Arial"/>
              </w:rPr>
              <w:t xml:space="preserve">Website </w:t>
            </w:r>
            <w:r w:rsidR="00C82820">
              <w:rPr>
                <w:rFonts w:ascii="Arial" w:hAnsi="Arial" w:cs="Arial"/>
              </w:rPr>
              <w:t>Certification</w:t>
            </w:r>
          </w:p>
        </w:tc>
        <w:tc>
          <w:tcPr>
            <w:tcW w:w="11063" w:type="dxa"/>
          </w:tcPr>
          <w:p w14:paraId="328BDF58" w14:textId="3A1BBA5D" w:rsidR="00513141" w:rsidRDefault="00A64191" w:rsidP="005556ED">
            <w:pPr>
              <w:autoSpaceDE w:val="0"/>
              <w:autoSpaceDN w:val="0"/>
              <w:spacing w:after="0" w:line="240" w:lineRule="auto"/>
              <w:rPr>
                <w:rFonts w:ascii="Arial" w:eastAsia="Times New Roman" w:hAnsi="Arial" w:cs="Arial"/>
              </w:rPr>
            </w:pPr>
            <w:r w:rsidRPr="008F1C76">
              <w:rPr>
                <w:rFonts w:ascii="Arial" w:eastAsia="Times New Roman" w:hAnsi="Arial" w:cs="Arial"/>
                <w:b/>
                <w:bCs/>
              </w:rPr>
              <w:t>Rationale:</w:t>
            </w:r>
            <w:r>
              <w:rPr>
                <w:rFonts w:ascii="Arial" w:eastAsia="Times New Roman" w:hAnsi="Arial" w:cs="Arial"/>
              </w:rPr>
              <w:t xml:space="preserve"> </w:t>
            </w:r>
            <w:r w:rsidR="00181995">
              <w:rPr>
                <w:rFonts w:ascii="Arial" w:eastAsia="Times New Roman" w:hAnsi="Arial" w:cs="Arial"/>
              </w:rPr>
              <w:t>C</w:t>
            </w:r>
            <w:r w:rsidR="00181995" w:rsidRPr="00181995">
              <w:rPr>
                <w:rFonts w:ascii="Arial" w:eastAsia="Times New Roman" w:hAnsi="Arial" w:cs="Arial"/>
              </w:rPr>
              <w:t xml:space="preserve">.R.S 22-7-1013(7), </w:t>
            </w:r>
            <w:r w:rsidR="00181995">
              <w:rPr>
                <w:rFonts w:ascii="Arial" w:eastAsia="Times New Roman" w:hAnsi="Arial" w:cs="Arial"/>
              </w:rPr>
              <w:t xml:space="preserve">requires schools </w:t>
            </w:r>
            <w:r w:rsidR="0061246D">
              <w:rPr>
                <w:rFonts w:ascii="Arial" w:eastAsia="Times New Roman" w:hAnsi="Arial" w:cs="Arial"/>
              </w:rPr>
              <w:t>distribute to families</w:t>
            </w:r>
            <w:r w:rsidR="00181995">
              <w:rPr>
                <w:rFonts w:ascii="Arial" w:eastAsia="Times New Roman" w:hAnsi="Arial" w:cs="Arial"/>
              </w:rPr>
              <w:t xml:space="preserve"> an</w:t>
            </w:r>
            <w:r w:rsidR="00181995" w:rsidRPr="00181995">
              <w:rPr>
                <w:rFonts w:ascii="Arial" w:eastAsia="Times New Roman" w:hAnsi="Arial" w:cs="Arial"/>
              </w:rPr>
              <w:t xml:space="preserve"> assessment calendar</w:t>
            </w:r>
            <w:r w:rsidR="009C4FB2">
              <w:rPr>
                <w:rFonts w:ascii="Arial" w:eastAsia="Times New Roman" w:hAnsi="Arial" w:cs="Arial"/>
              </w:rPr>
              <w:t xml:space="preserve"> that</w:t>
            </w:r>
            <w:r w:rsidR="00181995" w:rsidRPr="00181995">
              <w:rPr>
                <w:rFonts w:ascii="Arial" w:eastAsia="Times New Roman" w:hAnsi="Arial" w:cs="Arial"/>
              </w:rPr>
              <w:t>: 1) describes the state and local assessments that will be administered during the school year, 2) identifies whether the assessment is required by federal law, state law, or selected by the school, 3) provides the dates the state and local assessments will be administered, and 4) describes the purposes of the state and local assessments and the manner in which CDE and the school use the results.</w:t>
            </w:r>
          </w:p>
          <w:p w14:paraId="218C7F7E" w14:textId="77777777" w:rsidR="005A60F8" w:rsidRDefault="005A60F8" w:rsidP="005556ED">
            <w:pPr>
              <w:autoSpaceDE w:val="0"/>
              <w:autoSpaceDN w:val="0"/>
              <w:spacing w:after="0" w:line="240" w:lineRule="auto"/>
              <w:rPr>
                <w:rFonts w:ascii="Arial" w:eastAsia="Times New Roman" w:hAnsi="Arial" w:cs="Arial"/>
              </w:rPr>
            </w:pPr>
          </w:p>
          <w:p w14:paraId="33BD3251" w14:textId="584CD19F" w:rsidR="005A60F8" w:rsidRDefault="005A60F8" w:rsidP="005556ED">
            <w:pPr>
              <w:autoSpaceDE w:val="0"/>
              <w:autoSpaceDN w:val="0"/>
              <w:spacing w:after="0" w:line="240" w:lineRule="auto"/>
              <w:rPr>
                <w:rFonts w:ascii="Arial" w:eastAsia="Times New Roman" w:hAnsi="Arial" w:cs="Arial"/>
              </w:rPr>
            </w:pPr>
            <w:r w:rsidRPr="485F259D">
              <w:rPr>
                <w:rFonts w:ascii="Arial" w:eastAsia="Times New Roman" w:hAnsi="Arial" w:cs="Arial"/>
                <w:b/>
                <w:bCs/>
              </w:rPr>
              <w:t xml:space="preserve">Instructions: </w:t>
            </w:r>
            <w:r w:rsidR="00FC51CB" w:rsidRPr="485F259D">
              <w:rPr>
                <w:rFonts w:ascii="Arial" w:eastAsia="Times New Roman" w:hAnsi="Arial" w:cs="Arial"/>
              </w:rPr>
              <w:t>Schools should</w:t>
            </w:r>
            <w:r w:rsidR="00CD6DA4" w:rsidRPr="485F259D">
              <w:rPr>
                <w:rFonts w:ascii="Arial" w:eastAsia="Times New Roman" w:hAnsi="Arial" w:cs="Arial"/>
              </w:rPr>
              <w:t xml:space="preserve"> post the information on the school’s website</w:t>
            </w:r>
            <w:r w:rsidR="00970319" w:rsidRPr="485F259D">
              <w:rPr>
                <w:rFonts w:ascii="Arial" w:eastAsia="Times New Roman" w:hAnsi="Arial" w:cs="Arial"/>
              </w:rPr>
              <w:t xml:space="preserve"> as early in the school year as possible</w:t>
            </w:r>
            <w:r w:rsidR="00CD6DA4" w:rsidRPr="485F259D">
              <w:rPr>
                <w:rFonts w:ascii="Arial" w:eastAsia="Times New Roman" w:hAnsi="Arial" w:cs="Arial"/>
              </w:rPr>
              <w:t xml:space="preserve">. </w:t>
            </w:r>
            <w:r w:rsidR="00CD4A08" w:rsidRPr="485F259D">
              <w:rPr>
                <w:rFonts w:ascii="Arial" w:eastAsia="Times New Roman" w:hAnsi="Arial" w:cs="Arial"/>
              </w:rPr>
              <w:t xml:space="preserve">Schools will certify </w:t>
            </w:r>
            <w:r w:rsidR="27F4CA3A" w:rsidRPr="485F259D">
              <w:rPr>
                <w:rFonts w:ascii="Arial" w:eastAsia="Times New Roman" w:hAnsi="Arial" w:cs="Arial"/>
              </w:rPr>
              <w:t xml:space="preserve">in Epicenter </w:t>
            </w:r>
            <w:r w:rsidR="00CD4A08" w:rsidRPr="485F259D">
              <w:rPr>
                <w:rFonts w:ascii="Arial" w:eastAsia="Times New Roman" w:hAnsi="Arial" w:cs="Arial"/>
              </w:rPr>
              <w:t xml:space="preserve">that the Assessment Calendar has been posted and will submit a link </w:t>
            </w:r>
            <w:r w:rsidR="00A3074F" w:rsidRPr="485F259D">
              <w:rPr>
                <w:rFonts w:ascii="Arial" w:eastAsia="Times New Roman" w:hAnsi="Arial" w:cs="Arial"/>
              </w:rPr>
              <w:t>to the calendar.</w:t>
            </w:r>
            <w:r w:rsidR="00F65079" w:rsidRPr="485F259D">
              <w:rPr>
                <w:rFonts w:ascii="Arial" w:eastAsia="Times New Roman" w:hAnsi="Arial" w:cs="Arial"/>
              </w:rPr>
              <w:t xml:space="preserve"> CSI will audit the calendar to ensure compliance.</w:t>
            </w:r>
          </w:p>
          <w:p w14:paraId="41D38889" w14:textId="77777777" w:rsidR="00A3074F" w:rsidRDefault="00A3074F" w:rsidP="005556ED">
            <w:pPr>
              <w:autoSpaceDE w:val="0"/>
              <w:autoSpaceDN w:val="0"/>
              <w:spacing w:after="0" w:line="240" w:lineRule="auto"/>
              <w:rPr>
                <w:rFonts w:ascii="Arial" w:eastAsia="Times New Roman" w:hAnsi="Arial" w:cs="Arial"/>
              </w:rPr>
            </w:pPr>
          </w:p>
          <w:p w14:paraId="45207D6C" w14:textId="6EFB5A17" w:rsidR="00A3074F" w:rsidRPr="00124510" w:rsidRDefault="00A3074F" w:rsidP="005556ED">
            <w:pPr>
              <w:autoSpaceDE w:val="0"/>
              <w:autoSpaceDN w:val="0"/>
              <w:spacing w:after="0" w:line="240" w:lineRule="auto"/>
              <w:rPr>
                <w:rFonts w:ascii="Arial" w:eastAsia="Times New Roman" w:hAnsi="Arial" w:cs="Arial"/>
              </w:rPr>
            </w:pPr>
            <w:r>
              <w:rPr>
                <w:rFonts w:ascii="Arial" w:hAnsi="Arial" w:cs="Arial"/>
                <w:b/>
                <w:bCs/>
              </w:rPr>
              <w:t xml:space="preserve">Additional Support: </w:t>
            </w:r>
            <w:r w:rsidRPr="00780E2D">
              <w:rPr>
                <w:rFonts w:ascii="Arial" w:hAnsi="Arial" w:cs="Arial"/>
              </w:rPr>
              <w:t xml:space="preserve">Questions about the </w:t>
            </w:r>
            <w:r>
              <w:rPr>
                <w:rFonts w:ascii="Arial" w:hAnsi="Arial" w:cs="Arial"/>
              </w:rPr>
              <w:t xml:space="preserve">submissions </w:t>
            </w:r>
            <w:r w:rsidRPr="00780E2D">
              <w:rPr>
                <w:rFonts w:ascii="Arial" w:hAnsi="Arial" w:cs="Arial"/>
              </w:rPr>
              <w:t>can be directed to</w:t>
            </w:r>
            <w:r>
              <w:rPr>
                <w:rFonts w:ascii="Arial" w:hAnsi="Arial" w:cs="Arial"/>
              </w:rPr>
              <w:t xml:space="preserve"> </w:t>
            </w:r>
            <w:hyperlink r:id="rId47" w:history="1">
              <w:r w:rsidRPr="00F666D5">
                <w:rPr>
                  <w:rStyle w:val="Hyperlink"/>
                  <w:rFonts w:ascii="Arial" w:hAnsi="Arial" w:cs="Arial"/>
                </w:rPr>
                <w:t>kaliwinn@csi.state.co.us</w:t>
              </w:r>
            </w:hyperlink>
            <w:r>
              <w:rPr>
                <w:rFonts w:ascii="Arial" w:hAnsi="Arial" w:cs="Arial"/>
              </w:rPr>
              <w:t xml:space="preserve">. </w:t>
            </w:r>
          </w:p>
        </w:tc>
      </w:tr>
      <w:tr w:rsidR="00513141" w:rsidRPr="00BF5DAE" w14:paraId="179786B0" w14:textId="77777777" w:rsidTr="485F259D">
        <w:trPr>
          <w:trHeight w:val="442"/>
        </w:trPr>
        <w:tc>
          <w:tcPr>
            <w:tcW w:w="2174" w:type="dxa"/>
          </w:tcPr>
          <w:p w14:paraId="0E628B5C" w14:textId="1A1822BE" w:rsidR="00513141" w:rsidRDefault="002C196C" w:rsidP="005E0B48">
            <w:pPr>
              <w:spacing w:after="0" w:line="240" w:lineRule="auto"/>
              <w:rPr>
                <w:rFonts w:ascii="Arial" w:hAnsi="Arial" w:cs="Arial"/>
              </w:rPr>
            </w:pPr>
            <w:r>
              <w:rPr>
                <w:rFonts w:ascii="Arial" w:hAnsi="Arial" w:cs="Arial"/>
              </w:rPr>
              <w:t>11/1/2024</w:t>
            </w:r>
          </w:p>
        </w:tc>
        <w:tc>
          <w:tcPr>
            <w:tcW w:w="3768" w:type="dxa"/>
          </w:tcPr>
          <w:p w14:paraId="75890D94" w14:textId="0B19B8E2" w:rsidR="00513141" w:rsidRDefault="0088419B" w:rsidP="005E0B48">
            <w:pPr>
              <w:spacing w:after="0" w:line="240" w:lineRule="auto"/>
              <w:rPr>
                <w:rFonts w:ascii="Arial" w:hAnsi="Arial" w:cs="Arial"/>
              </w:rPr>
            </w:pPr>
            <w:r>
              <w:rPr>
                <w:rFonts w:ascii="Arial" w:hAnsi="Arial" w:cs="Arial"/>
              </w:rPr>
              <w:t>New/Revised Policies</w:t>
            </w:r>
            <w:r w:rsidR="00FC52D8">
              <w:rPr>
                <w:rFonts w:ascii="Arial" w:hAnsi="Arial" w:cs="Arial"/>
              </w:rPr>
              <w:t xml:space="preserve"> </w:t>
            </w:r>
          </w:p>
        </w:tc>
        <w:tc>
          <w:tcPr>
            <w:tcW w:w="11063" w:type="dxa"/>
          </w:tcPr>
          <w:p w14:paraId="4B071C7F" w14:textId="3C8BA0BB" w:rsidR="00283A05" w:rsidRDefault="002C196C" w:rsidP="005556ED">
            <w:pPr>
              <w:autoSpaceDE w:val="0"/>
              <w:autoSpaceDN w:val="0"/>
              <w:spacing w:after="0" w:line="240" w:lineRule="auto"/>
              <w:rPr>
                <w:rFonts w:ascii="Arial" w:eastAsia="Times New Roman" w:hAnsi="Arial" w:cs="Arial"/>
              </w:rPr>
            </w:pPr>
            <w:r>
              <w:rPr>
                <w:rFonts w:ascii="Arial" w:eastAsia="Times New Roman" w:hAnsi="Arial" w:cs="Arial"/>
                <w:b/>
                <w:bCs/>
              </w:rPr>
              <w:t xml:space="preserve">Rationale: </w:t>
            </w:r>
            <w:r w:rsidR="00252E1A">
              <w:rPr>
                <w:rFonts w:ascii="Arial" w:eastAsia="Times New Roman" w:hAnsi="Arial" w:cs="Arial"/>
              </w:rPr>
              <w:t>CSI will collect the following new/revised policies from schools:</w:t>
            </w:r>
          </w:p>
          <w:p w14:paraId="086B25C7" w14:textId="77777777" w:rsidR="00252E1A" w:rsidRPr="00252E1A" w:rsidRDefault="00252E1A" w:rsidP="005556ED">
            <w:pPr>
              <w:autoSpaceDE w:val="0"/>
              <w:autoSpaceDN w:val="0"/>
              <w:spacing w:after="0" w:line="240" w:lineRule="auto"/>
              <w:rPr>
                <w:rFonts w:ascii="Arial" w:eastAsia="Times New Roman" w:hAnsi="Arial" w:cs="Arial"/>
              </w:rPr>
            </w:pPr>
          </w:p>
          <w:p w14:paraId="5C1AE4EF" w14:textId="0677E87B" w:rsidR="00155BB6" w:rsidRDefault="00CB7AF2" w:rsidP="00F52810">
            <w:pPr>
              <w:pStyle w:val="ListParagraph"/>
              <w:numPr>
                <w:ilvl w:val="0"/>
                <w:numId w:val="27"/>
              </w:numPr>
              <w:autoSpaceDE w:val="0"/>
              <w:autoSpaceDN w:val="0"/>
              <w:spacing w:before="120" w:after="120" w:line="240" w:lineRule="auto"/>
              <w:contextualSpacing w:val="0"/>
              <w:rPr>
                <w:rFonts w:ascii="Arial" w:hAnsi="Arial" w:cs="Arial"/>
                <w:b/>
                <w:bCs/>
              </w:rPr>
            </w:pPr>
            <w:r>
              <w:rPr>
                <w:rFonts w:ascii="Arial" w:hAnsi="Arial" w:cs="Arial"/>
                <w:b/>
                <w:bCs/>
              </w:rPr>
              <w:t>Suspension/Expulsion</w:t>
            </w:r>
            <w:r w:rsidR="00155BB6">
              <w:rPr>
                <w:rFonts w:ascii="Arial" w:hAnsi="Arial" w:cs="Arial"/>
                <w:b/>
                <w:bCs/>
              </w:rPr>
              <w:t xml:space="preserve"> Policy: </w:t>
            </w:r>
            <w:r w:rsidR="00155BB6">
              <w:rPr>
                <w:rFonts w:ascii="Arial" w:hAnsi="Arial" w:cs="Arial"/>
              </w:rPr>
              <w:t xml:space="preserve">C.R.S. 22-32-109.1 requires schools </w:t>
            </w:r>
            <w:r w:rsidR="00EC0070">
              <w:rPr>
                <w:rFonts w:ascii="Arial" w:hAnsi="Arial" w:cs="Arial"/>
              </w:rPr>
              <w:t xml:space="preserve">adopt a policy setting forth the manner in which disciplinary actions, including suspension and expulsion shall be imposed. The policy should establish due process </w:t>
            </w:r>
            <w:r w:rsidR="00AD2DD7">
              <w:rPr>
                <w:rFonts w:ascii="Arial" w:hAnsi="Arial" w:cs="Arial"/>
              </w:rPr>
              <w:t xml:space="preserve">requirements for the expulsion hearing process and set forth training requirements for expulsion hearing officers in a manner that aligns with C.R.S. 22-33-105 (as amended by </w:t>
            </w:r>
            <w:hyperlink r:id="rId48" w:history="1">
              <w:r w:rsidR="00AD2DD7" w:rsidRPr="007E7CCF">
                <w:rPr>
                  <w:rStyle w:val="Hyperlink"/>
                  <w:rFonts w:ascii="Arial" w:hAnsi="Arial" w:cs="Arial"/>
                </w:rPr>
                <w:t>HB 23-1291</w:t>
              </w:r>
            </w:hyperlink>
            <w:r w:rsidR="00AD2DD7">
              <w:rPr>
                <w:rFonts w:ascii="Arial" w:hAnsi="Arial" w:cs="Arial"/>
              </w:rPr>
              <w:t xml:space="preserve">). </w:t>
            </w:r>
          </w:p>
          <w:p w14:paraId="449312FB" w14:textId="3B9EC414" w:rsidR="00781FD4" w:rsidRPr="004E6B0A" w:rsidRDefault="00781FD4" w:rsidP="00F52810">
            <w:pPr>
              <w:pStyle w:val="ListParagraph"/>
              <w:numPr>
                <w:ilvl w:val="0"/>
                <w:numId w:val="27"/>
              </w:numPr>
              <w:autoSpaceDE w:val="0"/>
              <w:autoSpaceDN w:val="0"/>
              <w:spacing w:before="120" w:after="120" w:line="240" w:lineRule="auto"/>
              <w:contextualSpacing w:val="0"/>
              <w:rPr>
                <w:rFonts w:ascii="Arial" w:hAnsi="Arial" w:cs="Arial"/>
                <w:b/>
                <w:bCs/>
              </w:rPr>
            </w:pPr>
            <w:r w:rsidRPr="004E6B0A">
              <w:rPr>
                <w:rFonts w:ascii="Arial" w:hAnsi="Arial" w:cs="Arial"/>
                <w:b/>
                <w:bCs/>
              </w:rPr>
              <w:t>Non</w:t>
            </w:r>
            <w:r w:rsidR="004E6B0A">
              <w:rPr>
                <w:rFonts w:ascii="Arial" w:hAnsi="Arial" w:cs="Arial"/>
                <w:b/>
                <w:bCs/>
              </w:rPr>
              <w:t>discrimination/Equal Opportunity</w:t>
            </w:r>
            <w:r w:rsidR="00470993">
              <w:rPr>
                <w:rFonts w:ascii="Arial" w:hAnsi="Arial" w:cs="Arial"/>
                <w:b/>
                <w:bCs/>
              </w:rPr>
              <w:t xml:space="preserve"> Policy</w:t>
            </w:r>
            <w:r w:rsidR="004E6B0A">
              <w:rPr>
                <w:rFonts w:ascii="Arial" w:hAnsi="Arial" w:cs="Arial"/>
                <w:b/>
                <w:bCs/>
              </w:rPr>
              <w:t xml:space="preserve">: </w:t>
            </w:r>
            <w:r w:rsidR="003668D1">
              <w:rPr>
                <w:rFonts w:ascii="Arial" w:hAnsi="Arial" w:cs="Arial"/>
              </w:rPr>
              <w:t>Schools must</w:t>
            </w:r>
            <w:r w:rsidR="009528CD">
              <w:rPr>
                <w:rFonts w:ascii="Arial" w:hAnsi="Arial" w:cs="Arial"/>
              </w:rPr>
              <w:t xml:space="preserve"> adopt a non</w:t>
            </w:r>
            <w:r w:rsidR="003668D1">
              <w:rPr>
                <w:rFonts w:ascii="Arial" w:hAnsi="Arial" w:cs="Arial"/>
              </w:rPr>
              <w:t>discrimination/equal opportunity policy prohibiting discrimination on the basis of a protected class. C.R.S. 22-1-14</w:t>
            </w:r>
            <w:r w:rsidR="00AC6BC3">
              <w:rPr>
                <w:rFonts w:ascii="Arial" w:hAnsi="Arial" w:cs="Arial"/>
              </w:rPr>
              <w:t>3</w:t>
            </w:r>
            <w:r w:rsidR="003668D1">
              <w:rPr>
                <w:rFonts w:ascii="Arial" w:hAnsi="Arial" w:cs="Arial"/>
              </w:rPr>
              <w:t xml:space="preserve"> (added under </w:t>
            </w:r>
            <w:hyperlink r:id="rId49" w:history="1">
              <w:r w:rsidR="003668D1" w:rsidRPr="00197107">
                <w:rPr>
                  <w:rStyle w:val="Hyperlink"/>
                  <w:rFonts w:ascii="Arial" w:hAnsi="Arial" w:cs="Arial"/>
                </w:rPr>
                <w:t>HB 24-1039</w:t>
              </w:r>
            </w:hyperlink>
            <w:r w:rsidR="003668D1">
              <w:rPr>
                <w:rFonts w:ascii="Arial" w:hAnsi="Arial" w:cs="Arial"/>
              </w:rPr>
              <w:t>)</w:t>
            </w:r>
            <w:r w:rsidR="006F7BBF">
              <w:rPr>
                <w:rFonts w:ascii="Arial" w:hAnsi="Arial" w:cs="Arial"/>
              </w:rPr>
              <w:t xml:space="preserve"> states</w:t>
            </w:r>
            <w:r w:rsidR="003668D1">
              <w:rPr>
                <w:rFonts w:ascii="Arial" w:hAnsi="Arial" w:cs="Arial"/>
              </w:rPr>
              <w:t xml:space="preserve"> that harassment and discrimination </w:t>
            </w:r>
            <w:r w:rsidR="00B75FC4">
              <w:rPr>
                <w:rFonts w:ascii="Arial" w:hAnsi="Arial" w:cs="Arial"/>
              </w:rPr>
              <w:t xml:space="preserve">includes </w:t>
            </w:r>
            <w:r w:rsidR="00EE706A">
              <w:rPr>
                <w:rFonts w:ascii="Arial" w:hAnsi="Arial" w:cs="Arial"/>
              </w:rPr>
              <w:t>the knowing or intentional use of</w:t>
            </w:r>
            <w:r w:rsidR="0039456A">
              <w:rPr>
                <w:rFonts w:ascii="Arial" w:hAnsi="Arial" w:cs="Arial"/>
              </w:rPr>
              <w:t xml:space="preserve"> a name other than </w:t>
            </w:r>
            <w:r w:rsidR="00276EBD">
              <w:rPr>
                <w:rFonts w:ascii="Arial" w:hAnsi="Arial" w:cs="Arial"/>
              </w:rPr>
              <w:t>a</w:t>
            </w:r>
            <w:r w:rsidR="0039456A">
              <w:rPr>
                <w:rFonts w:ascii="Arial" w:hAnsi="Arial" w:cs="Arial"/>
              </w:rPr>
              <w:t xml:space="preserve"> student’s chosen name</w:t>
            </w:r>
            <w:r w:rsidR="006F7BBF">
              <w:rPr>
                <w:rFonts w:ascii="Arial" w:hAnsi="Arial" w:cs="Arial"/>
              </w:rPr>
              <w:t xml:space="preserve">, </w:t>
            </w:r>
            <w:r w:rsidR="00386E3E">
              <w:rPr>
                <w:rFonts w:ascii="Arial" w:hAnsi="Arial" w:cs="Arial"/>
              </w:rPr>
              <w:t>as defined in C.R.S. 22</w:t>
            </w:r>
            <w:r w:rsidR="00C96E1A">
              <w:rPr>
                <w:rFonts w:ascii="Arial" w:hAnsi="Arial" w:cs="Arial"/>
              </w:rPr>
              <w:t>-1-145(1).</w:t>
            </w:r>
            <w:r w:rsidR="00A04FEA">
              <w:rPr>
                <w:rFonts w:ascii="Arial" w:hAnsi="Arial" w:cs="Arial"/>
              </w:rPr>
              <w:t xml:space="preserve"> </w:t>
            </w:r>
            <w:r w:rsidR="00E12A05">
              <w:rPr>
                <w:rFonts w:ascii="Arial" w:hAnsi="Arial" w:cs="Arial"/>
              </w:rPr>
              <w:t xml:space="preserve">Schools should revise their Nondiscrimination/Equal Opportunity Policy to align with </w:t>
            </w:r>
            <w:hyperlink r:id="rId50" w:history="1">
              <w:r w:rsidR="00E12A05" w:rsidRPr="00197107">
                <w:rPr>
                  <w:rStyle w:val="Hyperlink"/>
                  <w:rFonts w:ascii="Arial" w:hAnsi="Arial" w:cs="Arial"/>
                </w:rPr>
                <w:t>HB 24-1039</w:t>
              </w:r>
            </w:hyperlink>
            <w:r w:rsidR="00E12A05">
              <w:rPr>
                <w:rFonts w:ascii="Arial" w:hAnsi="Arial" w:cs="Arial"/>
              </w:rPr>
              <w:t xml:space="preserve">. </w:t>
            </w:r>
          </w:p>
          <w:p w14:paraId="7F138497" w14:textId="11CEDC2E" w:rsidR="00513141" w:rsidRDefault="00283A05" w:rsidP="00F52810">
            <w:pPr>
              <w:pStyle w:val="ListParagraph"/>
              <w:numPr>
                <w:ilvl w:val="0"/>
                <w:numId w:val="27"/>
              </w:numPr>
              <w:autoSpaceDE w:val="0"/>
              <w:autoSpaceDN w:val="0"/>
              <w:spacing w:before="120" w:after="120" w:line="240" w:lineRule="auto"/>
              <w:contextualSpacing w:val="0"/>
              <w:rPr>
                <w:rFonts w:ascii="Arial" w:hAnsi="Arial" w:cs="Arial"/>
              </w:rPr>
            </w:pPr>
            <w:r w:rsidRPr="00283A05">
              <w:rPr>
                <w:rFonts w:ascii="Arial" w:hAnsi="Arial" w:cs="Arial"/>
                <w:b/>
                <w:bCs/>
              </w:rPr>
              <w:t>Sex-based Harassment Investigation Procedures:</w:t>
            </w:r>
            <w:r>
              <w:rPr>
                <w:rFonts w:ascii="Arial" w:hAnsi="Arial" w:cs="Arial"/>
              </w:rPr>
              <w:t xml:space="preserve"> </w:t>
            </w:r>
            <w:r w:rsidR="00932FC0" w:rsidRPr="00283A05">
              <w:rPr>
                <w:rFonts w:ascii="Arial" w:hAnsi="Arial" w:cs="Arial"/>
              </w:rPr>
              <w:t xml:space="preserve">The U.S. Department of Education’s 2024 </w:t>
            </w:r>
            <w:hyperlink r:id="rId51" w:history="1">
              <w:r w:rsidR="00932FC0" w:rsidRPr="00335D52">
                <w:rPr>
                  <w:rStyle w:val="Hyperlink"/>
                  <w:rFonts w:ascii="Arial" w:hAnsi="Arial" w:cs="Arial"/>
                </w:rPr>
                <w:t>Final Title IX Rule</w:t>
              </w:r>
            </w:hyperlink>
            <w:r w:rsidR="0032733F" w:rsidRPr="00283A05">
              <w:rPr>
                <w:rFonts w:ascii="Arial" w:hAnsi="Arial" w:cs="Arial"/>
              </w:rPr>
              <w:t xml:space="preserve"> establishes new requirements for responding to and</w:t>
            </w:r>
            <w:r w:rsidR="00642FCD" w:rsidRPr="00283A05">
              <w:rPr>
                <w:rFonts w:ascii="Arial" w:hAnsi="Arial" w:cs="Arial"/>
              </w:rPr>
              <w:t xml:space="preserve"> investigating complaints of sex-based discrimination or sex-based harassment. </w:t>
            </w:r>
            <w:r w:rsidR="00F93572" w:rsidRPr="00283A05">
              <w:rPr>
                <w:rFonts w:ascii="Arial" w:hAnsi="Arial" w:cs="Arial"/>
              </w:rPr>
              <w:t xml:space="preserve">Schools must adopt a policy that aligns with the new requirements. </w:t>
            </w:r>
          </w:p>
          <w:p w14:paraId="76AC99AC" w14:textId="28CE7408" w:rsidR="00283A05" w:rsidRDefault="00283A05" w:rsidP="00F52810">
            <w:pPr>
              <w:pStyle w:val="ListParagraph"/>
              <w:numPr>
                <w:ilvl w:val="0"/>
                <w:numId w:val="27"/>
              </w:numPr>
              <w:autoSpaceDE w:val="0"/>
              <w:autoSpaceDN w:val="0"/>
              <w:spacing w:before="120" w:after="120" w:line="240" w:lineRule="auto"/>
              <w:contextualSpacing w:val="0"/>
              <w:rPr>
                <w:rFonts w:ascii="Arial" w:hAnsi="Arial" w:cs="Arial"/>
              </w:rPr>
            </w:pPr>
            <w:r>
              <w:rPr>
                <w:rFonts w:ascii="Arial" w:hAnsi="Arial" w:cs="Arial"/>
                <w:b/>
                <w:bCs/>
              </w:rPr>
              <w:lastRenderedPageBreak/>
              <w:t>Harassment and Discrimination Investigation Procedures for Students:</w:t>
            </w:r>
            <w:r>
              <w:rPr>
                <w:rFonts w:ascii="Arial" w:hAnsi="Arial" w:cs="Arial"/>
              </w:rPr>
              <w:t xml:space="preserve"> </w:t>
            </w:r>
            <w:r w:rsidRPr="00283A05">
              <w:rPr>
                <w:rFonts w:ascii="Arial" w:hAnsi="Arial" w:cs="Arial"/>
              </w:rPr>
              <w:t xml:space="preserve">C.R.S. 22-1-143 (added under </w:t>
            </w:r>
            <w:hyperlink r:id="rId52" w:history="1">
              <w:r w:rsidRPr="009808B3">
                <w:rPr>
                  <w:rStyle w:val="Hyperlink"/>
                  <w:rFonts w:ascii="Arial" w:hAnsi="Arial" w:cs="Arial"/>
                </w:rPr>
                <w:t>SB 23-296</w:t>
              </w:r>
            </w:hyperlink>
            <w:r w:rsidRPr="00283A05">
              <w:rPr>
                <w:rFonts w:ascii="Arial" w:hAnsi="Arial" w:cs="Arial"/>
              </w:rPr>
              <w:t>)</w:t>
            </w:r>
            <w:r w:rsidR="00133C22">
              <w:rPr>
                <w:rFonts w:ascii="Arial" w:hAnsi="Arial" w:cs="Arial"/>
              </w:rPr>
              <w:t xml:space="preserve"> requires schools adopt a policy setting forth procedures for responding to and investigating complaints of harassment and discrimination against students. This policy must be separate from, and in addition to, the school</w:t>
            </w:r>
            <w:r w:rsidR="005F010B">
              <w:rPr>
                <w:rFonts w:ascii="Arial" w:hAnsi="Arial" w:cs="Arial"/>
              </w:rPr>
              <w:t>’s Sex-based Harassment Investigation Procedures.</w:t>
            </w:r>
          </w:p>
          <w:p w14:paraId="3C506D9B" w14:textId="3C74104E" w:rsidR="005F010B" w:rsidRPr="00470993" w:rsidRDefault="00470993" w:rsidP="00F52810">
            <w:pPr>
              <w:pStyle w:val="ListParagraph"/>
              <w:numPr>
                <w:ilvl w:val="0"/>
                <w:numId w:val="27"/>
              </w:numPr>
              <w:autoSpaceDE w:val="0"/>
              <w:autoSpaceDN w:val="0"/>
              <w:spacing w:before="120" w:after="120" w:line="240" w:lineRule="auto"/>
              <w:contextualSpacing w:val="0"/>
              <w:rPr>
                <w:rFonts w:ascii="Arial" w:hAnsi="Arial" w:cs="Arial"/>
                <w:b/>
                <w:bCs/>
              </w:rPr>
            </w:pPr>
            <w:r w:rsidRPr="00470993">
              <w:rPr>
                <w:rFonts w:ascii="Arial" w:hAnsi="Arial" w:cs="Arial"/>
                <w:b/>
                <w:bCs/>
              </w:rPr>
              <w:t xml:space="preserve">Grievance Policy: </w:t>
            </w:r>
            <w:r w:rsidR="000E366A">
              <w:rPr>
                <w:rFonts w:ascii="Arial" w:hAnsi="Arial" w:cs="Arial"/>
              </w:rPr>
              <w:t>A school’s grievance policy should be revised so that complainants are</w:t>
            </w:r>
            <w:r>
              <w:rPr>
                <w:rFonts w:ascii="Arial" w:hAnsi="Arial" w:cs="Arial"/>
              </w:rPr>
              <w:t xml:space="preserve"> </w:t>
            </w:r>
            <w:r w:rsidR="0060455F">
              <w:rPr>
                <w:rFonts w:ascii="Arial" w:hAnsi="Arial" w:cs="Arial"/>
              </w:rPr>
              <w:t xml:space="preserve">appropriately directed to alternate processes for complaints </w:t>
            </w:r>
            <w:r w:rsidR="00962DD8">
              <w:rPr>
                <w:rFonts w:ascii="Arial" w:hAnsi="Arial" w:cs="Arial"/>
              </w:rPr>
              <w:t>of</w:t>
            </w:r>
            <w:r w:rsidR="000E366A">
              <w:rPr>
                <w:rFonts w:ascii="Arial" w:hAnsi="Arial" w:cs="Arial"/>
              </w:rPr>
              <w:t xml:space="preserve">: </w:t>
            </w:r>
            <w:r w:rsidR="000E366A" w:rsidRPr="000E366A">
              <w:rPr>
                <w:rFonts w:ascii="Arial" w:hAnsi="Arial" w:cs="Arial"/>
              </w:rPr>
              <w:t>1) harassment and discrimination and bullying based on a protected class, and 2) sex-based discrimination or sex-based harassment.</w:t>
            </w:r>
          </w:p>
          <w:p w14:paraId="6BEF4F4B" w14:textId="77777777" w:rsidR="000D3108" w:rsidRDefault="000D3108" w:rsidP="005556ED">
            <w:pPr>
              <w:autoSpaceDE w:val="0"/>
              <w:autoSpaceDN w:val="0"/>
              <w:spacing w:after="0" w:line="240" w:lineRule="auto"/>
              <w:rPr>
                <w:rFonts w:ascii="Arial" w:eastAsia="Times New Roman" w:hAnsi="Arial" w:cs="Arial"/>
              </w:rPr>
            </w:pPr>
          </w:p>
          <w:p w14:paraId="59555C25" w14:textId="062BBD9A" w:rsidR="000D3108" w:rsidRDefault="000D3108" w:rsidP="005556ED">
            <w:pPr>
              <w:autoSpaceDE w:val="0"/>
              <w:autoSpaceDN w:val="0"/>
              <w:spacing w:after="0" w:line="240" w:lineRule="auto"/>
              <w:rPr>
                <w:rFonts w:ascii="Arial" w:hAnsi="Arial" w:cs="Arial"/>
              </w:rPr>
            </w:pPr>
            <w:r w:rsidRPr="000D3108">
              <w:rPr>
                <w:rFonts w:ascii="Arial" w:eastAsia="Times New Roman" w:hAnsi="Arial" w:cs="Arial"/>
                <w:b/>
                <w:bCs/>
              </w:rPr>
              <w:t xml:space="preserve">Instructions: </w:t>
            </w:r>
            <w:r>
              <w:rPr>
                <w:rFonts w:ascii="Arial" w:hAnsi="Arial" w:cs="Arial"/>
              </w:rPr>
              <w:t xml:space="preserve">Schools will certify that they have adopted </w:t>
            </w:r>
            <w:r w:rsidR="002D0615">
              <w:rPr>
                <w:rFonts w:ascii="Arial" w:hAnsi="Arial" w:cs="Arial"/>
              </w:rPr>
              <w:t>and/or revised the following policies to align with recent changes to federal and state law</w:t>
            </w:r>
            <w:r w:rsidR="00283A05">
              <w:rPr>
                <w:rFonts w:ascii="Arial" w:hAnsi="Arial" w:cs="Arial"/>
              </w:rPr>
              <w:t>: 1)</w:t>
            </w:r>
            <w:r w:rsidR="00BA23BF">
              <w:rPr>
                <w:rFonts w:ascii="Arial" w:hAnsi="Arial" w:cs="Arial"/>
              </w:rPr>
              <w:t xml:space="preserve"> </w:t>
            </w:r>
            <w:r w:rsidR="00C90798">
              <w:rPr>
                <w:rFonts w:ascii="Arial" w:hAnsi="Arial" w:cs="Arial"/>
              </w:rPr>
              <w:t>Suspension/Expulsion</w:t>
            </w:r>
            <w:r w:rsidR="00BA23BF">
              <w:rPr>
                <w:rFonts w:ascii="Arial" w:hAnsi="Arial" w:cs="Arial"/>
              </w:rPr>
              <w:t xml:space="preserve"> Policy, 2) Nondiscrimination/Equal Opportunity Policy, 3)</w:t>
            </w:r>
            <w:r w:rsidR="00283A05">
              <w:rPr>
                <w:rFonts w:ascii="Arial" w:hAnsi="Arial" w:cs="Arial"/>
              </w:rPr>
              <w:t xml:space="preserve"> Sex-based Harassment Investigation Procedures</w:t>
            </w:r>
            <w:r w:rsidR="00BA23BF">
              <w:rPr>
                <w:rFonts w:ascii="Arial" w:hAnsi="Arial" w:cs="Arial"/>
              </w:rPr>
              <w:t>,</w:t>
            </w:r>
            <w:r w:rsidR="00283A05">
              <w:rPr>
                <w:rFonts w:ascii="Arial" w:hAnsi="Arial" w:cs="Arial"/>
              </w:rPr>
              <w:t xml:space="preserve"> </w:t>
            </w:r>
            <w:r w:rsidR="00615B2D">
              <w:rPr>
                <w:rFonts w:ascii="Arial" w:hAnsi="Arial" w:cs="Arial"/>
              </w:rPr>
              <w:t>4</w:t>
            </w:r>
            <w:r w:rsidR="00283A05">
              <w:rPr>
                <w:rFonts w:ascii="Arial" w:hAnsi="Arial" w:cs="Arial"/>
              </w:rPr>
              <w:t xml:space="preserve">) </w:t>
            </w:r>
            <w:r w:rsidR="004B3446">
              <w:rPr>
                <w:rFonts w:ascii="Arial" w:hAnsi="Arial" w:cs="Arial"/>
              </w:rPr>
              <w:t>Harassment and Discrimination Investigation Procedures for Students</w:t>
            </w:r>
            <w:r w:rsidR="00D120A8">
              <w:rPr>
                <w:rFonts w:ascii="Arial" w:hAnsi="Arial" w:cs="Arial"/>
              </w:rPr>
              <w:t>,</w:t>
            </w:r>
            <w:r w:rsidR="00615B2D">
              <w:rPr>
                <w:rFonts w:ascii="Arial" w:hAnsi="Arial" w:cs="Arial"/>
              </w:rPr>
              <w:t xml:space="preserve"> and 5) Grievance Policy</w:t>
            </w:r>
            <w:r w:rsidR="00BA3F4C">
              <w:rPr>
                <w:rFonts w:ascii="Arial" w:hAnsi="Arial" w:cs="Arial"/>
              </w:rPr>
              <w:t xml:space="preserve">. Schools will submit a copy of </w:t>
            </w:r>
            <w:r w:rsidR="00977812">
              <w:rPr>
                <w:rFonts w:ascii="Arial" w:hAnsi="Arial" w:cs="Arial"/>
              </w:rPr>
              <w:t>any policy that is</w:t>
            </w:r>
            <w:r w:rsidR="00BA3F4C">
              <w:rPr>
                <w:rFonts w:ascii="Arial" w:hAnsi="Arial" w:cs="Arial"/>
              </w:rPr>
              <w:t xml:space="preserve"> substantially different from the CSI model policy.</w:t>
            </w:r>
            <w:r w:rsidR="004B3446">
              <w:rPr>
                <w:rFonts w:ascii="Arial" w:hAnsi="Arial" w:cs="Arial"/>
              </w:rPr>
              <w:t xml:space="preserve"> </w:t>
            </w:r>
            <w:r w:rsidR="004B3446" w:rsidRPr="00CB7AF2">
              <w:rPr>
                <w:rFonts w:ascii="Arial" w:hAnsi="Arial" w:cs="Arial"/>
                <w:highlight w:val="yellow"/>
              </w:rPr>
              <w:t>Sample</w:t>
            </w:r>
            <w:r w:rsidR="00A27778">
              <w:rPr>
                <w:rFonts w:ascii="Arial" w:hAnsi="Arial" w:cs="Arial"/>
                <w:highlight w:val="yellow"/>
              </w:rPr>
              <w:t xml:space="preserve"> policie</w:t>
            </w:r>
            <w:r w:rsidR="00CB7AF2">
              <w:rPr>
                <w:rFonts w:ascii="Arial" w:hAnsi="Arial" w:cs="Arial"/>
                <w:highlight w:val="yellow"/>
              </w:rPr>
              <w:t xml:space="preserve">s </w:t>
            </w:r>
            <w:r w:rsidR="00CB7AF2" w:rsidRPr="00CB7AF2">
              <w:rPr>
                <w:rFonts w:ascii="Arial" w:hAnsi="Arial" w:cs="Arial"/>
                <w:highlight w:val="yellow"/>
              </w:rPr>
              <w:t xml:space="preserve">are available on CSI’s </w:t>
            </w:r>
            <w:hyperlink r:id="rId53" w:history="1">
              <w:r w:rsidR="00CB7AF2" w:rsidRPr="00CB7AF2">
                <w:rPr>
                  <w:rStyle w:val="Hyperlink"/>
                  <w:rFonts w:ascii="Arial" w:hAnsi="Arial" w:cs="Arial"/>
                  <w:highlight w:val="yellow"/>
                </w:rPr>
                <w:t>Sample Policies Page</w:t>
              </w:r>
            </w:hyperlink>
            <w:r w:rsidR="00CB7AF2" w:rsidRPr="00CB7AF2">
              <w:rPr>
                <w:rFonts w:ascii="Arial" w:hAnsi="Arial" w:cs="Arial"/>
                <w:highlight w:val="yellow"/>
              </w:rPr>
              <w:t>.</w:t>
            </w:r>
            <w:r w:rsidR="004B3446">
              <w:rPr>
                <w:rFonts w:ascii="Arial" w:hAnsi="Arial" w:cs="Arial"/>
              </w:rPr>
              <w:t xml:space="preserve">  </w:t>
            </w:r>
          </w:p>
          <w:p w14:paraId="7973404A" w14:textId="77777777" w:rsidR="009B24E8" w:rsidRDefault="009B24E8" w:rsidP="005556ED">
            <w:pPr>
              <w:autoSpaceDE w:val="0"/>
              <w:autoSpaceDN w:val="0"/>
              <w:spacing w:after="0" w:line="240" w:lineRule="auto"/>
              <w:rPr>
                <w:rFonts w:ascii="Arial" w:eastAsia="Times New Roman" w:hAnsi="Arial" w:cs="Arial"/>
                <w:b/>
                <w:bCs/>
              </w:rPr>
            </w:pPr>
          </w:p>
          <w:p w14:paraId="57DEC0CE" w14:textId="2608DC04" w:rsidR="009B24E8" w:rsidRPr="009B24E8" w:rsidRDefault="009B24E8" w:rsidP="009B24E8">
            <w:pPr>
              <w:spacing w:after="0" w:line="240" w:lineRule="auto"/>
              <w:rPr>
                <w:rFonts w:ascii="Arial" w:hAnsi="Arial" w:cs="Arial"/>
              </w:rPr>
            </w:pPr>
            <w:r>
              <w:rPr>
                <w:rFonts w:ascii="Arial" w:hAnsi="Arial" w:cs="Arial"/>
                <w:b/>
                <w:bCs/>
              </w:rPr>
              <w:t xml:space="preserve">Additional Support: </w:t>
            </w:r>
            <w:r w:rsidRPr="00780E2D">
              <w:rPr>
                <w:rFonts w:ascii="Arial" w:hAnsi="Arial" w:cs="Arial"/>
              </w:rPr>
              <w:t xml:space="preserve">Questions about the </w:t>
            </w:r>
            <w:r>
              <w:rPr>
                <w:rFonts w:ascii="Arial" w:hAnsi="Arial" w:cs="Arial"/>
              </w:rPr>
              <w:t xml:space="preserve">submission </w:t>
            </w:r>
            <w:r w:rsidRPr="00780E2D">
              <w:rPr>
                <w:rFonts w:ascii="Arial" w:hAnsi="Arial" w:cs="Arial"/>
              </w:rPr>
              <w:t xml:space="preserve">can be directed to </w:t>
            </w:r>
            <w:hyperlink r:id="rId54" w:history="1">
              <w:r w:rsidRPr="009D061E">
                <w:rPr>
                  <w:rStyle w:val="Hyperlink"/>
                  <w:rFonts w:ascii="Arial" w:hAnsi="Arial" w:cs="Arial"/>
                </w:rPr>
                <w:t>legalandpolicy_csi@csi.state.co.us</w:t>
              </w:r>
            </w:hyperlink>
            <w:r>
              <w:rPr>
                <w:rFonts w:ascii="Arial" w:hAnsi="Arial" w:cs="Arial"/>
              </w:rPr>
              <w:t>.</w:t>
            </w:r>
          </w:p>
        </w:tc>
      </w:tr>
      <w:tr w:rsidR="00F8339A" w:rsidRPr="00BF5DAE" w14:paraId="6D1C4721" w14:textId="77777777" w:rsidTr="485F259D">
        <w:trPr>
          <w:trHeight w:val="442"/>
        </w:trPr>
        <w:tc>
          <w:tcPr>
            <w:tcW w:w="2174" w:type="dxa"/>
          </w:tcPr>
          <w:p w14:paraId="3C879FC5" w14:textId="0F2D67D1" w:rsidR="00F8339A" w:rsidRDefault="00F8339A" w:rsidP="005E0B48">
            <w:pPr>
              <w:spacing w:after="0" w:line="240" w:lineRule="auto"/>
              <w:rPr>
                <w:rFonts w:ascii="Arial" w:hAnsi="Arial" w:cs="Arial"/>
              </w:rPr>
            </w:pPr>
            <w:r>
              <w:rPr>
                <w:rFonts w:ascii="Arial" w:hAnsi="Arial" w:cs="Arial"/>
              </w:rPr>
              <w:lastRenderedPageBreak/>
              <w:t>11/1/2024</w:t>
            </w:r>
          </w:p>
        </w:tc>
        <w:tc>
          <w:tcPr>
            <w:tcW w:w="3768" w:type="dxa"/>
          </w:tcPr>
          <w:p w14:paraId="3A09118C" w14:textId="5288658E" w:rsidR="00F8339A" w:rsidRDefault="00F8339A" w:rsidP="005E0B48">
            <w:pPr>
              <w:spacing w:after="0" w:line="240" w:lineRule="auto"/>
              <w:rPr>
                <w:rFonts w:ascii="Arial" w:hAnsi="Arial" w:cs="Arial"/>
              </w:rPr>
            </w:pPr>
            <w:r>
              <w:rPr>
                <w:rFonts w:ascii="Arial" w:hAnsi="Arial" w:cs="Arial"/>
              </w:rPr>
              <w:t>Harassment and Discrimination Policy Website Certification</w:t>
            </w:r>
          </w:p>
        </w:tc>
        <w:tc>
          <w:tcPr>
            <w:tcW w:w="11063" w:type="dxa"/>
          </w:tcPr>
          <w:p w14:paraId="3316225D" w14:textId="4563F5BD" w:rsidR="00F8339A" w:rsidRDefault="008A5BAF" w:rsidP="00650FDA">
            <w:pPr>
              <w:spacing w:after="0" w:line="240" w:lineRule="auto"/>
              <w:rPr>
                <w:rFonts w:ascii="Arial" w:hAnsi="Arial" w:cs="Arial"/>
                <w:b/>
                <w:bCs/>
              </w:rPr>
            </w:pPr>
            <w:r>
              <w:rPr>
                <w:rFonts w:ascii="Arial" w:hAnsi="Arial" w:cs="Arial"/>
                <w:b/>
                <w:bCs/>
              </w:rPr>
              <w:t>Rationale:</w:t>
            </w:r>
            <w:r w:rsidR="002B4E91">
              <w:rPr>
                <w:rFonts w:ascii="Arial" w:hAnsi="Arial" w:cs="Arial"/>
                <w:b/>
                <w:bCs/>
              </w:rPr>
              <w:t xml:space="preserve"> </w:t>
            </w:r>
            <w:r w:rsidR="002B4E91" w:rsidRPr="0066707B">
              <w:rPr>
                <w:rFonts w:ascii="Arial" w:hAnsi="Arial" w:cs="Arial"/>
              </w:rPr>
              <w:t xml:space="preserve">C.R.S. 22-1-143 (added under </w:t>
            </w:r>
            <w:hyperlink r:id="rId55" w:history="1">
              <w:r w:rsidR="002B4E91" w:rsidRPr="0066707B">
                <w:rPr>
                  <w:rStyle w:val="Hyperlink"/>
                  <w:rFonts w:ascii="Arial" w:hAnsi="Arial" w:cs="Arial"/>
                </w:rPr>
                <w:t>SB 23-296</w:t>
              </w:r>
            </w:hyperlink>
            <w:r w:rsidR="002B4E91" w:rsidRPr="0066707B">
              <w:rPr>
                <w:rFonts w:ascii="Arial" w:hAnsi="Arial" w:cs="Arial"/>
              </w:rPr>
              <w:t xml:space="preserve">) requires schools post a link to their Harassment and Discrimination Investigation Procedures Policy on the homepage of their </w:t>
            </w:r>
            <w:r w:rsidR="00A6288E" w:rsidRPr="0066707B">
              <w:rPr>
                <w:rFonts w:ascii="Arial" w:hAnsi="Arial" w:cs="Arial"/>
              </w:rPr>
              <w:t>website.</w:t>
            </w:r>
          </w:p>
          <w:p w14:paraId="3F4D4181" w14:textId="77777777" w:rsidR="008A5BAF" w:rsidRDefault="008A5BAF" w:rsidP="00650FDA">
            <w:pPr>
              <w:spacing w:after="0" w:line="240" w:lineRule="auto"/>
              <w:rPr>
                <w:rFonts w:ascii="Arial" w:hAnsi="Arial" w:cs="Arial"/>
                <w:b/>
                <w:bCs/>
              </w:rPr>
            </w:pPr>
          </w:p>
          <w:p w14:paraId="10E25406" w14:textId="311CB8A2" w:rsidR="008A5BAF" w:rsidRDefault="008A5BAF" w:rsidP="00650FDA">
            <w:pPr>
              <w:spacing w:after="0" w:line="240" w:lineRule="auto"/>
              <w:rPr>
                <w:rFonts w:ascii="Arial" w:hAnsi="Arial" w:cs="Arial"/>
              </w:rPr>
            </w:pPr>
            <w:r>
              <w:rPr>
                <w:rFonts w:ascii="Arial" w:hAnsi="Arial" w:cs="Arial"/>
                <w:b/>
                <w:bCs/>
              </w:rPr>
              <w:t xml:space="preserve">Instructions: </w:t>
            </w:r>
            <w:r>
              <w:rPr>
                <w:rFonts w:ascii="Arial" w:hAnsi="Arial" w:cs="Arial"/>
              </w:rPr>
              <w:t xml:space="preserve">Schools will certify that </w:t>
            </w:r>
            <w:r w:rsidR="00AB6E24">
              <w:rPr>
                <w:rFonts w:ascii="Arial" w:hAnsi="Arial" w:cs="Arial"/>
              </w:rPr>
              <w:t>a link to the</w:t>
            </w:r>
            <w:r>
              <w:rPr>
                <w:rFonts w:ascii="Arial" w:hAnsi="Arial" w:cs="Arial"/>
              </w:rPr>
              <w:t xml:space="preserve"> Harassment and Discrimination Investigation</w:t>
            </w:r>
            <w:r w:rsidR="002B4E91">
              <w:rPr>
                <w:rFonts w:ascii="Arial" w:hAnsi="Arial" w:cs="Arial"/>
              </w:rPr>
              <w:t xml:space="preserve"> Procedures Policy has been posted to the homepage of their website. </w:t>
            </w:r>
            <w:r w:rsidR="00A53E9D">
              <w:rPr>
                <w:rFonts w:ascii="Arial" w:hAnsi="Arial" w:cs="Arial"/>
              </w:rPr>
              <w:t>CSI will audit the webpage to ensure compliance.</w:t>
            </w:r>
          </w:p>
          <w:p w14:paraId="7D391D06" w14:textId="77777777" w:rsidR="00A86B8E" w:rsidRDefault="00A86B8E" w:rsidP="00650FDA">
            <w:pPr>
              <w:spacing w:after="0" w:line="240" w:lineRule="auto"/>
              <w:rPr>
                <w:rFonts w:ascii="Arial" w:hAnsi="Arial" w:cs="Arial"/>
                <w:b/>
                <w:bCs/>
              </w:rPr>
            </w:pPr>
          </w:p>
          <w:p w14:paraId="08F2FE8E" w14:textId="72DDECFD" w:rsidR="00A86B8E" w:rsidRPr="00A86B8E" w:rsidRDefault="00A86B8E" w:rsidP="00650FDA">
            <w:pPr>
              <w:spacing w:after="0" w:line="240" w:lineRule="auto"/>
              <w:rPr>
                <w:rFonts w:ascii="Arial" w:hAnsi="Arial" w:cs="Arial"/>
              </w:rPr>
            </w:pPr>
            <w:r>
              <w:rPr>
                <w:rFonts w:ascii="Arial" w:hAnsi="Arial" w:cs="Arial"/>
                <w:b/>
                <w:bCs/>
              </w:rPr>
              <w:t xml:space="preserve">Additional Support: </w:t>
            </w:r>
            <w:r w:rsidRPr="00780E2D">
              <w:rPr>
                <w:rFonts w:ascii="Arial" w:hAnsi="Arial" w:cs="Arial"/>
              </w:rPr>
              <w:t xml:space="preserve">Questions about the </w:t>
            </w:r>
            <w:r>
              <w:rPr>
                <w:rFonts w:ascii="Arial" w:hAnsi="Arial" w:cs="Arial"/>
              </w:rPr>
              <w:t xml:space="preserve">submission </w:t>
            </w:r>
            <w:r w:rsidRPr="00780E2D">
              <w:rPr>
                <w:rFonts w:ascii="Arial" w:hAnsi="Arial" w:cs="Arial"/>
              </w:rPr>
              <w:t xml:space="preserve">can be directed to </w:t>
            </w:r>
            <w:hyperlink r:id="rId56" w:history="1">
              <w:r w:rsidRPr="009D061E">
                <w:rPr>
                  <w:rStyle w:val="Hyperlink"/>
                  <w:rFonts w:ascii="Arial" w:hAnsi="Arial" w:cs="Arial"/>
                </w:rPr>
                <w:t>legalandpolicy_csi@csi.state.co.us</w:t>
              </w:r>
            </w:hyperlink>
            <w:r>
              <w:rPr>
                <w:rFonts w:ascii="Arial" w:hAnsi="Arial" w:cs="Arial"/>
              </w:rPr>
              <w:t>.</w:t>
            </w:r>
          </w:p>
        </w:tc>
      </w:tr>
      <w:tr w:rsidR="00513141" w:rsidRPr="00BF5DAE" w14:paraId="6C8D374E" w14:textId="77777777" w:rsidTr="485F259D">
        <w:trPr>
          <w:trHeight w:val="442"/>
        </w:trPr>
        <w:tc>
          <w:tcPr>
            <w:tcW w:w="2174" w:type="dxa"/>
          </w:tcPr>
          <w:p w14:paraId="1043B36C" w14:textId="5C763504" w:rsidR="00513141" w:rsidRDefault="00893CCD" w:rsidP="005E0B48">
            <w:pPr>
              <w:spacing w:after="0" w:line="240" w:lineRule="auto"/>
              <w:rPr>
                <w:rFonts w:ascii="Arial" w:hAnsi="Arial" w:cs="Arial"/>
              </w:rPr>
            </w:pPr>
            <w:r>
              <w:rPr>
                <w:rFonts w:ascii="Arial" w:hAnsi="Arial" w:cs="Arial"/>
              </w:rPr>
              <w:t>11/1/2024</w:t>
            </w:r>
          </w:p>
        </w:tc>
        <w:tc>
          <w:tcPr>
            <w:tcW w:w="3768" w:type="dxa"/>
          </w:tcPr>
          <w:p w14:paraId="1046EDD6" w14:textId="063718F2" w:rsidR="00513141" w:rsidRDefault="00893CCD" w:rsidP="005E0B48">
            <w:pPr>
              <w:spacing w:after="0" w:line="240" w:lineRule="auto"/>
              <w:rPr>
                <w:rFonts w:ascii="Arial" w:hAnsi="Arial" w:cs="Arial"/>
              </w:rPr>
            </w:pPr>
            <w:r>
              <w:rPr>
                <w:rFonts w:ascii="Arial" w:hAnsi="Arial" w:cs="Arial"/>
              </w:rPr>
              <w:t xml:space="preserve">Colorado Open Meetings Law </w:t>
            </w:r>
            <w:r w:rsidR="00074C64">
              <w:rPr>
                <w:rFonts w:ascii="Arial" w:hAnsi="Arial" w:cs="Arial"/>
              </w:rPr>
              <w:t xml:space="preserve">Website </w:t>
            </w:r>
            <w:r>
              <w:rPr>
                <w:rFonts w:ascii="Arial" w:hAnsi="Arial" w:cs="Arial"/>
              </w:rPr>
              <w:t>Certification</w:t>
            </w:r>
          </w:p>
        </w:tc>
        <w:tc>
          <w:tcPr>
            <w:tcW w:w="11063" w:type="dxa"/>
          </w:tcPr>
          <w:p w14:paraId="7FD33EF6" w14:textId="619DD1E8" w:rsidR="00650FDA" w:rsidRDefault="00650FDA" w:rsidP="00650FDA">
            <w:pPr>
              <w:spacing w:after="0" w:line="240" w:lineRule="auto"/>
              <w:rPr>
                <w:rFonts w:ascii="Arial" w:hAnsi="Arial" w:cs="Arial"/>
              </w:rPr>
            </w:pPr>
            <w:r w:rsidRPr="00650FDA">
              <w:rPr>
                <w:rFonts w:ascii="Arial" w:hAnsi="Arial" w:cs="Arial"/>
                <w:b/>
                <w:bCs/>
              </w:rPr>
              <w:t>Rationale:</w:t>
            </w:r>
            <w:r>
              <w:rPr>
                <w:rFonts w:ascii="Arial" w:hAnsi="Arial" w:cs="Arial"/>
              </w:rPr>
              <w:t xml:space="preserve"> C.R.S. </w:t>
            </w:r>
            <w:r w:rsidRPr="00931905">
              <w:rPr>
                <w:rFonts w:ascii="Arial" w:hAnsi="Arial" w:cs="Arial"/>
              </w:rPr>
              <w:t xml:space="preserve">§ </w:t>
            </w:r>
            <w:r>
              <w:rPr>
                <w:rFonts w:ascii="Arial" w:hAnsi="Arial" w:cs="Arial"/>
              </w:rPr>
              <w:t xml:space="preserve">24-6-401, et seq., establishes requirements for open meetings. Schools should post the </w:t>
            </w:r>
            <w:r w:rsidRPr="00780E2D">
              <w:rPr>
                <w:rFonts w:ascii="Arial" w:hAnsi="Arial" w:cs="Arial"/>
              </w:rPr>
              <w:t>following board information in compliance with Colorado Open Meetings laws, the charter contract, and CSI policies:</w:t>
            </w:r>
          </w:p>
          <w:p w14:paraId="6623619F" w14:textId="77777777" w:rsidR="00650FDA" w:rsidRPr="00780E2D" w:rsidRDefault="00650FDA" w:rsidP="00650FDA">
            <w:pPr>
              <w:spacing w:after="0" w:line="240" w:lineRule="auto"/>
              <w:rPr>
                <w:rFonts w:ascii="Arial" w:hAnsi="Arial" w:cs="Arial"/>
              </w:rPr>
            </w:pPr>
          </w:p>
          <w:p w14:paraId="7664ED25" w14:textId="77777777" w:rsidR="00650FDA" w:rsidRPr="00780E2D" w:rsidRDefault="00650FDA" w:rsidP="00650FDA">
            <w:pPr>
              <w:pStyle w:val="ListParagraph"/>
              <w:numPr>
                <w:ilvl w:val="0"/>
                <w:numId w:val="2"/>
              </w:numPr>
              <w:spacing w:after="0" w:line="240" w:lineRule="auto"/>
              <w:rPr>
                <w:rFonts w:ascii="Arial" w:hAnsi="Arial" w:cs="Arial"/>
              </w:rPr>
            </w:pPr>
            <w:r w:rsidRPr="00780E2D">
              <w:rPr>
                <w:rFonts w:ascii="Arial" w:hAnsi="Arial" w:cs="Arial"/>
              </w:rPr>
              <w:t xml:space="preserve">board membership and contact information for the board or board chair </w:t>
            </w:r>
          </w:p>
          <w:p w14:paraId="18EAA339" w14:textId="77777777" w:rsidR="00650FDA" w:rsidRPr="00780E2D" w:rsidRDefault="00650FDA" w:rsidP="00650FDA">
            <w:pPr>
              <w:pStyle w:val="ListParagraph"/>
              <w:numPr>
                <w:ilvl w:val="0"/>
                <w:numId w:val="2"/>
              </w:numPr>
              <w:spacing w:after="0" w:line="240" w:lineRule="auto"/>
              <w:rPr>
                <w:rFonts w:ascii="Arial" w:hAnsi="Arial" w:cs="Arial"/>
              </w:rPr>
            </w:pPr>
            <w:r w:rsidRPr="00780E2D">
              <w:rPr>
                <w:rFonts w:ascii="Arial" w:hAnsi="Arial" w:cs="Arial"/>
              </w:rPr>
              <w:t xml:space="preserve">board meeting schedule/calendar; and </w:t>
            </w:r>
          </w:p>
          <w:p w14:paraId="7C848211" w14:textId="77777777" w:rsidR="00650FDA" w:rsidRDefault="00650FDA" w:rsidP="00650FDA">
            <w:pPr>
              <w:pStyle w:val="ListParagraph"/>
              <w:numPr>
                <w:ilvl w:val="0"/>
                <w:numId w:val="2"/>
              </w:numPr>
              <w:spacing w:after="0" w:line="240" w:lineRule="auto"/>
              <w:rPr>
                <w:rFonts w:ascii="Arial" w:hAnsi="Arial" w:cs="Arial"/>
              </w:rPr>
            </w:pPr>
            <w:r w:rsidRPr="00780E2D">
              <w:rPr>
                <w:rFonts w:ascii="Arial" w:hAnsi="Arial" w:cs="Arial"/>
              </w:rPr>
              <w:t>board meeting notices, agendas, and minutes.</w:t>
            </w:r>
          </w:p>
          <w:p w14:paraId="24725127" w14:textId="77777777" w:rsidR="00650FDA" w:rsidRDefault="00650FDA" w:rsidP="00650FDA">
            <w:pPr>
              <w:spacing w:after="0" w:line="240" w:lineRule="auto"/>
              <w:rPr>
                <w:rFonts w:ascii="Arial" w:hAnsi="Arial" w:cs="Arial"/>
              </w:rPr>
            </w:pPr>
          </w:p>
          <w:p w14:paraId="6CC7E553" w14:textId="444EBFAF" w:rsidR="00650FDA" w:rsidRDefault="00650FDA" w:rsidP="00650FDA">
            <w:pPr>
              <w:spacing w:after="0" w:line="240" w:lineRule="auto"/>
              <w:rPr>
                <w:rFonts w:ascii="Arial" w:hAnsi="Arial" w:cs="Arial"/>
              </w:rPr>
            </w:pPr>
            <w:r w:rsidRPr="485F259D">
              <w:rPr>
                <w:rFonts w:ascii="Arial" w:hAnsi="Arial" w:cs="Arial"/>
                <w:b/>
                <w:bCs/>
              </w:rPr>
              <w:t xml:space="preserve">Instructions: </w:t>
            </w:r>
            <w:r w:rsidR="00FC51CB" w:rsidRPr="485F259D">
              <w:rPr>
                <w:rFonts w:ascii="Arial" w:hAnsi="Arial" w:cs="Arial"/>
              </w:rPr>
              <w:t xml:space="preserve">Schools will </w:t>
            </w:r>
            <w:r w:rsidR="0092196B" w:rsidRPr="485F259D">
              <w:rPr>
                <w:rFonts w:ascii="Arial" w:hAnsi="Arial" w:cs="Arial"/>
              </w:rPr>
              <w:t xml:space="preserve">certify compliance with the Colorado Open Meetings law </w:t>
            </w:r>
            <w:r w:rsidR="26D8FD62" w:rsidRPr="485F259D">
              <w:rPr>
                <w:rFonts w:ascii="Arial" w:hAnsi="Arial" w:cs="Arial"/>
              </w:rPr>
              <w:t xml:space="preserve">in Epicenter </w:t>
            </w:r>
            <w:r w:rsidR="0092196B" w:rsidRPr="485F259D">
              <w:rPr>
                <w:rFonts w:ascii="Arial" w:hAnsi="Arial" w:cs="Arial"/>
              </w:rPr>
              <w:t>and will submit a link to the webpage where the required information is posted.</w:t>
            </w:r>
            <w:r w:rsidR="00A53E9D" w:rsidRPr="485F259D">
              <w:rPr>
                <w:rFonts w:ascii="Arial" w:hAnsi="Arial" w:cs="Arial"/>
              </w:rPr>
              <w:t xml:space="preserve"> CSI will audit the </w:t>
            </w:r>
            <w:r w:rsidR="00786481" w:rsidRPr="485F259D">
              <w:rPr>
                <w:rFonts w:ascii="Arial" w:hAnsi="Arial" w:cs="Arial"/>
              </w:rPr>
              <w:t xml:space="preserve">board </w:t>
            </w:r>
            <w:r w:rsidR="00A53E9D" w:rsidRPr="485F259D">
              <w:rPr>
                <w:rFonts w:ascii="Arial" w:hAnsi="Arial" w:cs="Arial"/>
              </w:rPr>
              <w:t>webpage to ensure compliance.</w:t>
            </w:r>
          </w:p>
          <w:p w14:paraId="4459A68B" w14:textId="77777777" w:rsidR="0092196B" w:rsidRDefault="0092196B" w:rsidP="00650FDA">
            <w:pPr>
              <w:spacing w:after="0" w:line="240" w:lineRule="auto"/>
              <w:rPr>
                <w:rFonts w:ascii="Arial" w:hAnsi="Arial" w:cs="Arial"/>
              </w:rPr>
            </w:pPr>
          </w:p>
          <w:p w14:paraId="2CAD834D" w14:textId="79D623AC" w:rsidR="0092196B" w:rsidRPr="00FC51CB" w:rsidRDefault="0092196B" w:rsidP="00650FDA">
            <w:pPr>
              <w:spacing w:after="0" w:line="240" w:lineRule="auto"/>
              <w:rPr>
                <w:rFonts w:ascii="Arial" w:hAnsi="Arial" w:cs="Arial"/>
              </w:rPr>
            </w:pPr>
            <w:r>
              <w:rPr>
                <w:rFonts w:ascii="Arial" w:hAnsi="Arial" w:cs="Arial"/>
                <w:b/>
                <w:bCs/>
              </w:rPr>
              <w:lastRenderedPageBreak/>
              <w:t xml:space="preserve">Additional Support: </w:t>
            </w:r>
            <w:r w:rsidRPr="00780E2D">
              <w:rPr>
                <w:rFonts w:ascii="Arial" w:hAnsi="Arial" w:cs="Arial"/>
              </w:rPr>
              <w:t xml:space="preserve">Questions about the </w:t>
            </w:r>
            <w:r>
              <w:rPr>
                <w:rFonts w:ascii="Arial" w:hAnsi="Arial" w:cs="Arial"/>
              </w:rPr>
              <w:t xml:space="preserve">submission </w:t>
            </w:r>
            <w:r w:rsidRPr="00780E2D">
              <w:rPr>
                <w:rFonts w:ascii="Arial" w:hAnsi="Arial" w:cs="Arial"/>
              </w:rPr>
              <w:t xml:space="preserve">can be directed to </w:t>
            </w:r>
            <w:hyperlink r:id="rId57" w:history="1">
              <w:r w:rsidRPr="009D061E">
                <w:rPr>
                  <w:rStyle w:val="Hyperlink"/>
                  <w:rFonts w:ascii="Arial" w:hAnsi="Arial" w:cs="Arial"/>
                </w:rPr>
                <w:t>legalandpolicy_csi@csi.state.co.us</w:t>
              </w:r>
            </w:hyperlink>
            <w:r>
              <w:rPr>
                <w:rFonts w:ascii="Arial" w:hAnsi="Arial" w:cs="Arial"/>
              </w:rPr>
              <w:t>.</w:t>
            </w:r>
          </w:p>
          <w:p w14:paraId="15F82AC3" w14:textId="77777777" w:rsidR="00513141" w:rsidRPr="005556ED" w:rsidRDefault="00513141" w:rsidP="005556ED">
            <w:pPr>
              <w:autoSpaceDE w:val="0"/>
              <w:autoSpaceDN w:val="0"/>
              <w:spacing w:after="0" w:line="240" w:lineRule="auto"/>
              <w:rPr>
                <w:rFonts w:ascii="Arial" w:eastAsia="Times New Roman" w:hAnsi="Arial" w:cs="Arial"/>
              </w:rPr>
            </w:pPr>
          </w:p>
        </w:tc>
      </w:tr>
      <w:tr w:rsidR="00513141" w:rsidRPr="00BF5DAE" w14:paraId="4D72DB40" w14:textId="77777777" w:rsidTr="485F259D">
        <w:trPr>
          <w:trHeight w:val="442"/>
        </w:trPr>
        <w:tc>
          <w:tcPr>
            <w:tcW w:w="2174" w:type="dxa"/>
          </w:tcPr>
          <w:p w14:paraId="6CA0D905" w14:textId="2F322D70" w:rsidR="00513141" w:rsidRDefault="00513141" w:rsidP="005E0B48">
            <w:pPr>
              <w:spacing w:after="0" w:line="240" w:lineRule="auto"/>
              <w:rPr>
                <w:rFonts w:ascii="Arial" w:hAnsi="Arial" w:cs="Arial"/>
              </w:rPr>
            </w:pPr>
            <w:r>
              <w:rPr>
                <w:rFonts w:ascii="Arial" w:hAnsi="Arial" w:cs="Arial"/>
              </w:rPr>
              <w:lastRenderedPageBreak/>
              <w:t>11/1/2024</w:t>
            </w:r>
          </w:p>
        </w:tc>
        <w:tc>
          <w:tcPr>
            <w:tcW w:w="3768" w:type="dxa"/>
          </w:tcPr>
          <w:p w14:paraId="71B27F23" w14:textId="43996455" w:rsidR="00513141" w:rsidRDefault="00513141" w:rsidP="005E0B48">
            <w:pPr>
              <w:spacing w:after="0" w:line="240" w:lineRule="auto"/>
              <w:rPr>
                <w:rFonts w:ascii="Arial" w:hAnsi="Arial" w:cs="Arial"/>
              </w:rPr>
            </w:pPr>
            <w:r>
              <w:rPr>
                <w:rFonts w:ascii="Arial" w:hAnsi="Arial" w:cs="Arial"/>
              </w:rPr>
              <w:t xml:space="preserve">Accessibility </w:t>
            </w:r>
            <w:r w:rsidR="00A85B82">
              <w:rPr>
                <w:rFonts w:ascii="Arial" w:hAnsi="Arial" w:cs="Arial"/>
              </w:rPr>
              <w:t xml:space="preserve">Website </w:t>
            </w:r>
            <w:r>
              <w:rPr>
                <w:rFonts w:ascii="Arial" w:hAnsi="Arial" w:cs="Arial"/>
              </w:rPr>
              <w:t>Certification</w:t>
            </w:r>
          </w:p>
        </w:tc>
        <w:tc>
          <w:tcPr>
            <w:tcW w:w="11063" w:type="dxa"/>
          </w:tcPr>
          <w:p w14:paraId="13BCB386" w14:textId="77777777" w:rsidR="00286566" w:rsidRDefault="00513141" w:rsidP="00286566">
            <w:pPr>
              <w:autoSpaceDE w:val="0"/>
              <w:autoSpaceDN w:val="0"/>
              <w:spacing w:after="0" w:line="240" w:lineRule="auto"/>
              <w:rPr>
                <w:rFonts w:ascii="Arial" w:eastAsia="Times New Roman" w:hAnsi="Arial" w:cs="Arial"/>
              </w:rPr>
            </w:pPr>
            <w:r w:rsidRPr="005556ED">
              <w:rPr>
                <w:rFonts w:ascii="Arial" w:eastAsia="Times New Roman" w:hAnsi="Arial" w:cs="Arial"/>
              </w:rPr>
              <w:t xml:space="preserve">CSI and CSI schools are required under applicable law to ensure accessibility compliance for individuals with disabilities for all technology, hardware, and software, that is both public-facing and internal-facing. </w:t>
            </w:r>
          </w:p>
          <w:p w14:paraId="329E84D0" w14:textId="77777777" w:rsidR="00286566" w:rsidRDefault="00286566" w:rsidP="00286566">
            <w:pPr>
              <w:autoSpaceDE w:val="0"/>
              <w:autoSpaceDN w:val="0"/>
              <w:spacing w:after="0" w:line="240" w:lineRule="auto"/>
              <w:rPr>
                <w:rFonts w:ascii="Arial" w:hAnsi="Arial" w:cs="Arial"/>
              </w:rPr>
            </w:pPr>
          </w:p>
          <w:p w14:paraId="5EC32897" w14:textId="493FE0C3" w:rsidR="00513141" w:rsidRDefault="00513141" w:rsidP="00286566">
            <w:pPr>
              <w:autoSpaceDE w:val="0"/>
              <w:autoSpaceDN w:val="0"/>
              <w:spacing w:after="0" w:line="240" w:lineRule="auto"/>
              <w:rPr>
                <w:rFonts w:ascii="Arial" w:hAnsi="Arial" w:cs="Arial"/>
              </w:rPr>
            </w:pPr>
            <w:r>
              <w:rPr>
                <w:rFonts w:ascii="Arial" w:hAnsi="Arial" w:cs="Arial"/>
              </w:rPr>
              <w:t xml:space="preserve">Schools must meet </w:t>
            </w:r>
            <w:r>
              <w:rPr>
                <w:rFonts w:ascii="Arial" w:hAnsi="Arial" w:cs="Arial"/>
                <w:b/>
                <w:bCs/>
              </w:rPr>
              <w:t>one</w:t>
            </w:r>
            <w:r>
              <w:rPr>
                <w:rFonts w:ascii="Arial" w:hAnsi="Arial" w:cs="Arial"/>
              </w:rPr>
              <w:t xml:space="preserve"> of the following:</w:t>
            </w:r>
          </w:p>
          <w:p w14:paraId="43492708" w14:textId="77777777" w:rsidR="00286566" w:rsidRPr="00286566" w:rsidRDefault="00286566" w:rsidP="00286566">
            <w:pPr>
              <w:autoSpaceDE w:val="0"/>
              <w:autoSpaceDN w:val="0"/>
              <w:spacing w:after="0" w:line="240" w:lineRule="auto"/>
              <w:rPr>
                <w:rFonts w:ascii="Arial" w:eastAsia="Times New Roman" w:hAnsi="Arial" w:cs="Arial"/>
              </w:rPr>
            </w:pPr>
          </w:p>
          <w:p w14:paraId="11BD97C0" w14:textId="640D6772" w:rsidR="00513141" w:rsidRPr="00286566" w:rsidRDefault="00513141" w:rsidP="00286566">
            <w:pPr>
              <w:pStyle w:val="ListParagraph"/>
              <w:numPr>
                <w:ilvl w:val="0"/>
                <w:numId w:val="25"/>
              </w:numPr>
              <w:autoSpaceDE w:val="0"/>
              <w:autoSpaceDN w:val="0"/>
              <w:spacing w:after="0" w:line="240" w:lineRule="auto"/>
              <w:contextualSpacing w:val="0"/>
              <w:rPr>
                <w:rFonts w:ascii="Arial" w:eastAsia="Times New Roman" w:hAnsi="Arial" w:cs="Arial"/>
              </w:rPr>
            </w:pPr>
            <w:r w:rsidRPr="005556ED">
              <w:rPr>
                <w:rFonts w:ascii="Arial" w:eastAsia="Times New Roman" w:hAnsi="Arial" w:cs="Arial"/>
              </w:rPr>
              <w:t xml:space="preserve">Comply with accessibility requirements by July 1, 2024 as outlined in </w:t>
            </w:r>
            <w:hyperlink r:id="rId58" w:history="1">
              <w:r w:rsidRPr="005556ED">
                <w:rPr>
                  <w:rStyle w:val="Hyperlink"/>
                  <w:rFonts w:ascii="Arial" w:eastAsia="Times New Roman" w:hAnsi="Arial" w:cs="Arial"/>
                </w:rPr>
                <w:t>HB21-1110</w:t>
              </w:r>
            </w:hyperlink>
            <w:r w:rsidRPr="005556ED">
              <w:rPr>
                <w:rFonts w:ascii="Arial" w:eastAsia="Times New Roman" w:hAnsi="Arial" w:cs="Arial"/>
              </w:rPr>
              <w:t xml:space="preserve"> (C.R.S. § </w:t>
            </w:r>
            <w:hyperlink r:id="rId59" w:history="1">
              <w:r w:rsidRPr="005556ED">
                <w:rPr>
                  <w:rStyle w:val="Hyperlink"/>
                  <w:rFonts w:ascii="Arial" w:eastAsia="Times New Roman" w:hAnsi="Arial" w:cs="Arial"/>
                </w:rPr>
                <w:t>24-34-301</w:t>
              </w:r>
            </w:hyperlink>
            <w:r w:rsidRPr="005556ED">
              <w:rPr>
                <w:rFonts w:ascii="Arial" w:eastAsia="Times New Roman" w:hAnsi="Arial" w:cs="Arial"/>
              </w:rPr>
              <w:t>)</w:t>
            </w:r>
            <w:r w:rsidR="006113F2">
              <w:rPr>
                <w:rFonts w:ascii="Arial" w:eastAsia="Times New Roman" w:hAnsi="Arial" w:cs="Arial"/>
              </w:rPr>
              <w:t>.</w:t>
            </w:r>
            <w:r w:rsidRPr="005556ED">
              <w:rPr>
                <w:rFonts w:ascii="Arial" w:eastAsia="Times New Roman" w:hAnsi="Arial" w:cs="Arial"/>
              </w:rPr>
              <w:t xml:space="preserve">  </w:t>
            </w:r>
          </w:p>
          <w:p w14:paraId="30000BEB" w14:textId="661E3609" w:rsidR="00513141" w:rsidRPr="00286566" w:rsidRDefault="00286566" w:rsidP="00286566">
            <w:pPr>
              <w:autoSpaceDE w:val="0"/>
              <w:autoSpaceDN w:val="0"/>
              <w:spacing w:after="0"/>
              <w:jc w:val="center"/>
              <w:rPr>
                <w:rFonts w:ascii="Arial" w:hAnsi="Arial" w:cs="Arial"/>
              </w:rPr>
            </w:pPr>
            <w:r>
              <w:rPr>
                <w:rFonts w:ascii="Arial" w:hAnsi="Arial" w:cs="Arial"/>
                <w:b/>
                <w:bCs/>
              </w:rPr>
              <w:t>O</w:t>
            </w:r>
            <w:r w:rsidR="00513141" w:rsidRPr="00286566">
              <w:rPr>
                <w:rFonts w:ascii="Arial" w:hAnsi="Arial" w:cs="Arial"/>
                <w:b/>
                <w:bCs/>
              </w:rPr>
              <w:t>R</w:t>
            </w:r>
          </w:p>
          <w:p w14:paraId="0CD5F4CA" w14:textId="549869AE" w:rsidR="00513141" w:rsidRDefault="00513141" w:rsidP="00370088">
            <w:pPr>
              <w:pStyle w:val="ListParagraph"/>
              <w:numPr>
                <w:ilvl w:val="0"/>
                <w:numId w:val="25"/>
              </w:numPr>
              <w:autoSpaceDE w:val="0"/>
              <w:autoSpaceDN w:val="0"/>
              <w:spacing w:after="0" w:line="240" w:lineRule="auto"/>
              <w:contextualSpacing w:val="0"/>
              <w:rPr>
                <w:rFonts w:ascii="Arial" w:eastAsia="Times New Roman" w:hAnsi="Arial" w:cs="Arial"/>
              </w:rPr>
            </w:pPr>
            <w:r w:rsidRPr="005556ED">
              <w:rPr>
                <w:rFonts w:ascii="Arial" w:eastAsia="Times New Roman" w:hAnsi="Arial" w:cs="Arial"/>
              </w:rPr>
              <w:t xml:space="preserve">To be eligible for the July 1, 2025 extension, demonstrate a good faith effort towards compliance, including posting a progress-to-date document on your website that is reviewed/updated quarterly and provides specific efforts towards compliance as outlined in </w:t>
            </w:r>
            <w:hyperlink r:id="rId60" w:history="1">
              <w:r w:rsidRPr="005556ED">
                <w:rPr>
                  <w:rStyle w:val="Hyperlink"/>
                  <w:rFonts w:ascii="Arial" w:eastAsia="Times New Roman" w:hAnsi="Arial" w:cs="Arial"/>
                </w:rPr>
                <w:t>HB24-1454</w:t>
              </w:r>
            </w:hyperlink>
            <w:r w:rsidRPr="005556ED">
              <w:rPr>
                <w:rFonts w:ascii="Arial" w:eastAsia="Times New Roman" w:hAnsi="Arial" w:cs="Arial"/>
              </w:rPr>
              <w:t xml:space="preserve"> (C.R.S. § </w:t>
            </w:r>
            <w:hyperlink r:id="rId61" w:history="1">
              <w:r w:rsidRPr="005556ED">
                <w:rPr>
                  <w:rStyle w:val="Hyperlink"/>
                  <w:rFonts w:ascii="Arial" w:eastAsia="Times New Roman" w:hAnsi="Arial" w:cs="Arial"/>
                </w:rPr>
                <w:t>24-34-802</w:t>
              </w:r>
            </w:hyperlink>
            <w:r w:rsidRPr="005556ED">
              <w:rPr>
                <w:rFonts w:ascii="Arial" w:eastAsia="Times New Roman" w:hAnsi="Arial" w:cs="Arial"/>
              </w:rPr>
              <w:t>)</w:t>
            </w:r>
            <w:r w:rsidR="006113F2">
              <w:rPr>
                <w:rFonts w:ascii="Arial" w:eastAsia="Times New Roman" w:hAnsi="Arial" w:cs="Arial"/>
              </w:rPr>
              <w:t>.</w:t>
            </w:r>
          </w:p>
          <w:p w14:paraId="06B2F85B" w14:textId="77777777" w:rsidR="006113F2" w:rsidRPr="005556ED" w:rsidRDefault="006113F2" w:rsidP="006113F2">
            <w:pPr>
              <w:pStyle w:val="ListParagraph"/>
              <w:autoSpaceDE w:val="0"/>
              <w:autoSpaceDN w:val="0"/>
              <w:spacing w:after="0" w:line="240" w:lineRule="auto"/>
              <w:contextualSpacing w:val="0"/>
              <w:rPr>
                <w:rFonts w:ascii="Arial" w:eastAsia="Times New Roman" w:hAnsi="Arial" w:cs="Arial"/>
              </w:rPr>
            </w:pPr>
          </w:p>
          <w:p w14:paraId="5E3DDE24" w14:textId="38B271F1" w:rsidR="00284BB6" w:rsidRPr="00622379" w:rsidRDefault="00286566" w:rsidP="00687CCE">
            <w:pPr>
              <w:spacing w:line="240" w:lineRule="auto"/>
              <w:rPr>
                <w:rFonts w:ascii="Arial" w:hAnsi="Arial" w:cs="Arial"/>
              </w:rPr>
            </w:pPr>
            <w:r>
              <w:rPr>
                <w:rFonts w:ascii="Arial" w:hAnsi="Arial" w:cs="Arial"/>
                <w:b/>
                <w:bCs/>
              </w:rPr>
              <w:t xml:space="preserve">Instructions: </w:t>
            </w:r>
            <w:r w:rsidR="00622379">
              <w:rPr>
                <w:rFonts w:ascii="Arial" w:hAnsi="Arial" w:cs="Arial"/>
              </w:rPr>
              <w:t xml:space="preserve">Schools will </w:t>
            </w:r>
            <w:r w:rsidR="00284BB6">
              <w:rPr>
                <w:rFonts w:ascii="Arial" w:hAnsi="Arial" w:cs="Arial"/>
              </w:rPr>
              <w:t>complete a form</w:t>
            </w:r>
            <w:r w:rsidR="00786481">
              <w:rPr>
                <w:rFonts w:ascii="Arial" w:hAnsi="Arial" w:cs="Arial"/>
              </w:rPr>
              <w:t xml:space="preserve"> in Epicenter</w:t>
            </w:r>
            <w:r w:rsidR="00284BB6">
              <w:rPr>
                <w:rFonts w:ascii="Arial" w:hAnsi="Arial" w:cs="Arial"/>
              </w:rPr>
              <w:t xml:space="preserve"> identifying whether the school is</w:t>
            </w:r>
            <w:r w:rsidR="00622379">
              <w:rPr>
                <w:rFonts w:ascii="Arial" w:hAnsi="Arial" w:cs="Arial"/>
              </w:rPr>
              <w:t xml:space="preserve"> </w:t>
            </w:r>
            <w:r w:rsidR="00284BB6">
              <w:rPr>
                <w:rFonts w:ascii="Arial" w:eastAsia="Times New Roman" w:hAnsi="Arial" w:cs="Arial"/>
              </w:rPr>
              <w:t xml:space="preserve">either 1) currently in compliance with accessibility standards (fulfilling </w:t>
            </w:r>
            <w:hyperlink r:id="rId62" w:history="1">
              <w:r w:rsidR="00786481" w:rsidRPr="005556ED">
                <w:rPr>
                  <w:rStyle w:val="Hyperlink"/>
                  <w:rFonts w:ascii="Arial" w:eastAsia="Times New Roman" w:hAnsi="Arial" w:cs="Arial"/>
                </w:rPr>
                <w:t>HB21-1110</w:t>
              </w:r>
            </w:hyperlink>
            <w:r w:rsidR="00284BB6">
              <w:rPr>
                <w:rFonts w:ascii="Arial" w:eastAsia="Times New Roman" w:hAnsi="Arial" w:cs="Arial"/>
              </w:rPr>
              <w:t>) or 2) making a good faith effort towards compliance, including posting a progress document on your website, to ensure compliance with accessibility standards by July 1, 2025.</w:t>
            </w:r>
          </w:p>
          <w:p w14:paraId="727D56AB" w14:textId="14D571C5" w:rsidR="00513141" w:rsidRPr="00286566" w:rsidRDefault="00286566" w:rsidP="00286566">
            <w:pPr>
              <w:rPr>
                <w:rFonts w:ascii="Arial" w:hAnsi="Arial" w:cs="Arial"/>
              </w:rPr>
            </w:pPr>
            <w:r>
              <w:rPr>
                <w:rFonts w:ascii="Arial" w:hAnsi="Arial" w:cs="Arial"/>
                <w:b/>
                <w:bCs/>
              </w:rPr>
              <w:t xml:space="preserve">Additional Support: </w:t>
            </w:r>
            <w:r w:rsidR="00513141" w:rsidRPr="00286566">
              <w:rPr>
                <w:rFonts w:ascii="Arial" w:hAnsi="Arial" w:cs="Arial"/>
              </w:rPr>
              <w:t xml:space="preserve">Additional guidance can be found on </w:t>
            </w:r>
            <w:hyperlink r:id="rId63" w:history="1">
              <w:r w:rsidR="00513141" w:rsidRPr="00286566">
                <w:rPr>
                  <w:rStyle w:val="Hyperlink"/>
                  <w:rFonts w:ascii="Arial" w:hAnsi="Arial" w:cs="Arial"/>
                </w:rPr>
                <w:t>OIT’s website</w:t>
              </w:r>
            </w:hyperlink>
            <w:r w:rsidR="00513141" w:rsidRPr="00286566">
              <w:rPr>
                <w:rFonts w:ascii="Arial" w:hAnsi="Arial" w:cs="Arial"/>
              </w:rPr>
              <w:t xml:space="preserve"> and </w:t>
            </w:r>
            <w:hyperlink r:id="rId64" w:history="1">
              <w:r w:rsidR="00513141" w:rsidRPr="00286566">
                <w:rPr>
                  <w:rStyle w:val="Hyperlink"/>
                  <w:rFonts w:ascii="Arial" w:hAnsi="Arial" w:cs="Arial"/>
                </w:rPr>
                <w:t>CSI’s website</w:t>
              </w:r>
            </w:hyperlink>
            <w:r w:rsidR="00513141" w:rsidRPr="00286566">
              <w:rPr>
                <w:rFonts w:ascii="Arial" w:hAnsi="Arial" w:cs="Arial"/>
              </w:rPr>
              <w:t>.</w:t>
            </w:r>
            <w:r w:rsidR="00513141" w:rsidRPr="005556ED">
              <w:rPr>
                <w:rFonts w:ascii="Arial" w:hAnsi="Arial" w:cs="Arial"/>
              </w:rPr>
              <w:t xml:space="preserve">Questions about this submission can be directed to </w:t>
            </w:r>
            <w:hyperlink r:id="rId65" w:history="1">
              <w:r w:rsidR="00513141" w:rsidRPr="005556ED">
                <w:rPr>
                  <w:rStyle w:val="Hyperlink"/>
                  <w:rFonts w:ascii="Arial" w:hAnsi="Arial" w:cs="Arial"/>
                </w:rPr>
                <w:t>Communications_csi@csi.state.co.us</w:t>
              </w:r>
            </w:hyperlink>
            <w:r w:rsidR="00513141" w:rsidRPr="005556ED">
              <w:rPr>
                <w:rFonts w:ascii="Arial" w:hAnsi="Arial" w:cs="Arial"/>
              </w:rPr>
              <w:t>.</w:t>
            </w:r>
          </w:p>
        </w:tc>
      </w:tr>
      <w:tr w:rsidR="00513141" w:rsidRPr="00BF5DAE" w14:paraId="08B2FBF2" w14:textId="05EF2DB5" w:rsidTr="485F259D">
        <w:trPr>
          <w:trHeight w:val="442"/>
        </w:trPr>
        <w:tc>
          <w:tcPr>
            <w:tcW w:w="2174" w:type="dxa"/>
          </w:tcPr>
          <w:p w14:paraId="4B515D68" w14:textId="25EEFDEA" w:rsidR="00513141" w:rsidRDefault="000F796B" w:rsidP="005E0B48">
            <w:pPr>
              <w:spacing w:after="0" w:line="240" w:lineRule="auto"/>
              <w:rPr>
                <w:rFonts w:ascii="Arial" w:hAnsi="Arial" w:cs="Arial"/>
              </w:rPr>
            </w:pPr>
            <w:r>
              <w:rPr>
                <w:rFonts w:ascii="Arial" w:hAnsi="Arial" w:cs="Arial"/>
              </w:rPr>
              <w:t>1/</w:t>
            </w:r>
            <w:r w:rsidR="00AD7E25">
              <w:rPr>
                <w:rFonts w:ascii="Arial" w:hAnsi="Arial" w:cs="Arial"/>
              </w:rPr>
              <w:t>20</w:t>
            </w:r>
            <w:r>
              <w:rPr>
                <w:rFonts w:ascii="Arial" w:hAnsi="Arial" w:cs="Arial"/>
              </w:rPr>
              <w:t>/2025</w:t>
            </w:r>
          </w:p>
        </w:tc>
        <w:tc>
          <w:tcPr>
            <w:tcW w:w="3768" w:type="dxa"/>
          </w:tcPr>
          <w:p w14:paraId="22AC33E2" w14:textId="434F25C4" w:rsidR="00C23275" w:rsidRDefault="00361A31" w:rsidP="005E0B48">
            <w:pPr>
              <w:spacing w:after="0" w:line="240" w:lineRule="auto"/>
              <w:rPr>
                <w:rFonts w:ascii="Arial" w:hAnsi="Arial" w:cs="Arial"/>
              </w:rPr>
            </w:pPr>
            <w:r>
              <w:rPr>
                <w:rFonts w:ascii="Arial" w:hAnsi="Arial" w:cs="Arial"/>
              </w:rPr>
              <w:t xml:space="preserve">New Student Application </w:t>
            </w:r>
          </w:p>
          <w:p w14:paraId="0B7946DC" w14:textId="62B7079E" w:rsidR="00513141" w:rsidRDefault="00C23275" w:rsidP="005E0B48">
            <w:pPr>
              <w:spacing w:after="0" w:line="240" w:lineRule="auto"/>
              <w:rPr>
                <w:rFonts w:ascii="Arial" w:hAnsi="Arial" w:cs="Arial"/>
              </w:rPr>
            </w:pPr>
            <w:r>
              <w:rPr>
                <w:rFonts w:ascii="Arial" w:hAnsi="Arial" w:cs="Arial"/>
              </w:rPr>
              <w:t xml:space="preserve">Website </w:t>
            </w:r>
            <w:r w:rsidR="00361A31">
              <w:rPr>
                <w:rFonts w:ascii="Arial" w:hAnsi="Arial" w:cs="Arial"/>
              </w:rPr>
              <w:t>Certification</w:t>
            </w:r>
          </w:p>
        </w:tc>
        <w:tc>
          <w:tcPr>
            <w:tcW w:w="11063" w:type="dxa"/>
          </w:tcPr>
          <w:p w14:paraId="08247852" w14:textId="2134556B" w:rsidR="00513141" w:rsidRDefault="00361A31" w:rsidP="005E0B48">
            <w:pPr>
              <w:pStyle w:val="ListParagraph"/>
              <w:spacing w:after="0" w:line="240" w:lineRule="auto"/>
              <w:ind w:left="0"/>
              <w:rPr>
                <w:rFonts w:ascii="Arial" w:hAnsi="Arial" w:cs="Arial"/>
              </w:rPr>
            </w:pPr>
            <w:r>
              <w:rPr>
                <w:rFonts w:ascii="Arial" w:hAnsi="Arial" w:cs="Arial"/>
                <w:b/>
                <w:bCs/>
              </w:rPr>
              <w:t xml:space="preserve">Rationale: </w:t>
            </w:r>
            <w:r w:rsidR="001C15FA">
              <w:rPr>
                <w:rFonts w:ascii="Arial" w:hAnsi="Arial" w:cs="Arial"/>
              </w:rPr>
              <w:t xml:space="preserve">CSI </w:t>
            </w:r>
            <w:r w:rsidR="00FA3DB6" w:rsidRPr="001C15FA">
              <w:rPr>
                <w:rFonts w:ascii="Arial" w:hAnsi="Arial" w:cs="Arial"/>
              </w:rPr>
              <w:t>schools are subject to all federal and state laws regarding nondiscrimination</w:t>
            </w:r>
            <w:r w:rsidR="006406B1" w:rsidRPr="001C15FA">
              <w:rPr>
                <w:rFonts w:ascii="Arial" w:hAnsi="Arial" w:cs="Arial"/>
              </w:rPr>
              <w:t xml:space="preserve"> and cannot </w:t>
            </w:r>
            <w:r w:rsidR="003A43BF" w:rsidRPr="001C15FA">
              <w:rPr>
                <w:rFonts w:ascii="Arial" w:hAnsi="Arial" w:cs="Arial"/>
              </w:rPr>
              <w:t>create</w:t>
            </w:r>
            <w:r w:rsidR="006406B1" w:rsidRPr="001C15FA">
              <w:rPr>
                <w:rFonts w:ascii="Arial" w:hAnsi="Arial" w:cs="Arial"/>
              </w:rPr>
              <w:t xml:space="preserve"> undue barriers </w:t>
            </w:r>
            <w:r w:rsidR="003A43BF" w:rsidRPr="001C15FA">
              <w:rPr>
                <w:rFonts w:ascii="Arial" w:hAnsi="Arial" w:cs="Arial"/>
              </w:rPr>
              <w:t>that have the effect of excluding certain students from enrollment.</w:t>
            </w:r>
            <w:r w:rsidR="003A43BF">
              <w:rPr>
                <w:rFonts w:ascii="Arial" w:hAnsi="Arial" w:cs="Arial"/>
              </w:rPr>
              <w:t xml:space="preserve"> </w:t>
            </w:r>
          </w:p>
          <w:p w14:paraId="0496A4FD" w14:textId="77777777" w:rsidR="00665CF5" w:rsidRDefault="00665CF5" w:rsidP="005E0B48">
            <w:pPr>
              <w:pStyle w:val="ListParagraph"/>
              <w:spacing w:after="0" w:line="240" w:lineRule="auto"/>
              <w:ind w:left="0"/>
              <w:rPr>
                <w:rFonts w:ascii="Arial" w:hAnsi="Arial" w:cs="Arial"/>
              </w:rPr>
            </w:pPr>
          </w:p>
          <w:p w14:paraId="00D75329" w14:textId="434B4730" w:rsidR="00665CF5" w:rsidRDefault="00665CF5" w:rsidP="006B49D2">
            <w:pPr>
              <w:spacing w:line="240" w:lineRule="auto"/>
              <w:rPr>
                <w:rFonts w:ascii="Arial" w:hAnsi="Arial" w:cs="Arial"/>
              </w:rPr>
            </w:pPr>
            <w:r w:rsidRPr="485F259D">
              <w:rPr>
                <w:rFonts w:ascii="Arial" w:hAnsi="Arial" w:cs="Arial"/>
                <w:b/>
                <w:bCs/>
              </w:rPr>
              <w:t>Instructions:</w:t>
            </w:r>
            <w:r w:rsidRPr="485F259D">
              <w:rPr>
                <w:rFonts w:ascii="Arial" w:hAnsi="Arial" w:cs="Arial"/>
              </w:rPr>
              <w:t xml:space="preserve"> Schools will certify </w:t>
            </w:r>
            <w:r w:rsidR="00964BCE">
              <w:rPr>
                <w:rFonts w:ascii="Arial" w:hAnsi="Arial" w:cs="Arial"/>
              </w:rPr>
              <w:t>compliance with federal and state laws regarding nondiscriminatory enrollment practices</w:t>
            </w:r>
            <w:r w:rsidRPr="485F259D">
              <w:rPr>
                <w:rFonts w:ascii="Arial" w:hAnsi="Arial" w:cs="Arial"/>
              </w:rPr>
              <w:t xml:space="preserve">. CSI will </w:t>
            </w:r>
            <w:r w:rsidR="00523E6F">
              <w:rPr>
                <w:rFonts w:ascii="Arial" w:hAnsi="Arial" w:cs="Arial"/>
              </w:rPr>
              <w:t>conduct a website audit to ensure</w:t>
            </w:r>
            <w:r w:rsidRPr="485F259D">
              <w:rPr>
                <w:rFonts w:ascii="Arial" w:hAnsi="Arial" w:cs="Arial"/>
              </w:rPr>
              <w:t xml:space="preserve"> CSI schools are welcoming to all students, and that new student application forms do not create undue barriers or have the effect of excluding students.</w:t>
            </w:r>
            <w:r w:rsidR="002E1203" w:rsidRPr="485F259D">
              <w:rPr>
                <w:rFonts w:ascii="Arial" w:hAnsi="Arial" w:cs="Arial"/>
              </w:rPr>
              <w:t xml:space="preserve"> </w:t>
            </w:r>
            <w:r w:rsidR="002E1203" w:rsidRPr="00B0673A">
              <w:rPr>
                <w:rFonts w:ascii="Arial" w:hAnsi="Arial" w:cs="Arial"/>
                <w:b/>
                <w:bCs/>
              </w:rPr>
              <w:t xml:space="preserve">Schools should complete the certification before admissions opens for the next school year, but no later than January </w:t>
            </w:r>
            <w:r w:rsidR="00AD7E25">
              <w:rPr>
                <w:rFonts w:ascii="Arial" w:hAnsi="Arial" w:cs="Arial"/>
                <w:b/>
                <w:bCs/>
              </w:rPr>
              <w:t>20</w:t>
            </w:r>
            <w:r w:rsidR="002E1203" w:rsidRPr="00B0673A">
              <w:rPr>
                <w:rFonts w:ascii="Arial" w:hAnsi="Arial" w:cs="Arial"/>
                <w:b/>
                <w:bCs/>
              </w:rPr>
              <w:t>, 2025.</w:t>
            </w:r>
          </w:p>
          <w:p w14:paraId="46A024DD" w14:textId="2358CCDD" w:rsidR="00A86B8E" w:rsidRPr="00361A31" w:rsidRDefault="00A86B8E" w:rsidP="00A86B8E">
            <w:pPr>
              <w:spacing w:after="0" w:line="240" w:lineRule="auto"/>
              <w:rPr>
                <w:rFonts w:ascii="Arial" w:hAnsi="Arial" w:cs="Arial"/>
              </w:rPr>
            </w:pPr>
            <w:r>
              <w:rPr>
                <w:rFonts w:ascii="Arial" w:hAnsi="Arial" w:cs="Arial"/>
                <w:b/>
                <w:bCs/>
              </w:rPr>
              <w:t xml:space="preserve">Additional Support: </w:t>
            </w:r>
            <w:r w:rsidRPr="00780E2D">
              <w:rPr>
                <w:rFonts w:ascii="Arial" w:hAnsi="Arial" w:cs="Arial"/>
              </w:rPr>
              <w:t xml:space="preserve">Questions about the </w:t>
            </w:r>
            <w:r>
              <w:rPr>
                <w:rFonts w:ascii="Arial" w:hAnsi="Arial" w:cs="Arial"/>
              </w:rPr>
              <w:t xml:space="preserve">submission </w:t>
            </w:r>
            <w:r w:rsidRPr="00780E2D">
              <w:rPr>
                <w:rFonts w:ascii="Arial" w:hAnsi="Arial" w:cs="Arial"/>
              </w:rPr>
              <w:t xml:space="preserve">can be directed to </w:t>
            </w:r>
            <w:hyperlink r:id="rId66" w:history="1">
              <w:r w:rsidRPr="009D061E">
                <w:rPr>
                  <w:rStyle w:val="Hyperlink"/>
                  <w:rFonts w:ascii="Arial" w:hAnsi="Arial" w:cs="Arial"/>
                </w:rPr>
                <w:t>legalandpolicy_csi@csi.state.co.us</w:t>
              </w:r>
            </w:hyperlink>
            <w:r>
              <w:rPr>
                <w:rFonts w:ascii="Arial" w:hAnsi="Arial" w:cs="Arial"/>
              </w:rPr>
              <w:t>.</w:t>
            </w:r>
          </w:p>
        </w:tc>
      </w:tr>
      <w:tr w:rsidR="00513141" w:rsidRPr="00BF5DAE" w14:paraId="72C9AAAD" w14:textId="77777777" w:rsidTr="485F259D">
        <w:trPr>
          <w:trHeight w:val="442"/>
        </w:trPr>
        <w:tc>
          <w:tcPr>
            <w:tcW w:w="2174" w:type="dxa"/>
          </w:tcPr>
          <w:p w14:paraId="7221CAE9" w14:textId="17979D9A" w:rsidR="00513141" w:rsidRDefault="00776931" w:rsidP="005E0B48">
            <w:pPr>
              <w:spacing w:after="0" w:line="240" w:lineRule="auto"/>
              <w:rPr>
                <w:rFonts w:ascii="Arial" w:hAnsi="Arial" w:cs="Arial"/>
              </w:rPr>
            </w:pPr>
            <w:r>
              <w:rPr>
                <w:rFonts w:ascii="Arial" w:hAnsi="Arial" w:cs="Arial"/>
              </w:rPr>
              <w:t>1/</w:t>
            </w:r>
            <w:r w:rsidR="00AD7E25">
              <w:rPr>
                <w:rFonts w:ascii="Arial" w:hAnsi="Arial" w:cs="Arial"/>
              </w:rPr>
              <w:t>20</w:t>
            </w:r>
            <w:r>
              <w:rPr>
                <w:rFonts w:ascii="Arial" w:hAnsi="Arial" w:cs="Arial"/>
              </w:rPr>
              <w:t>/2025</w:t>
            </w:r>
          </w:p>
        </w:tc>
        <w:tc>
          <w:tcPr>
            <w:tcW w:w="3768" w:type="dxa"/>
          </w:tcPr>
          <w:p w14:paraId="7D25F8ED" w14:textId="77777777" w:rsidR="00C23275" w:rsidRDefault="00776931" w:rsidP="00730AB5">
            <w:pPr>
              <w:spacing w:after="0" w:line="240" w:lineRule="auto"/>
              <w:rPr>
                <w:rFonts w:ascii="Arial" w:hAnsi="Arial" w:cs="Arial"/>
              </w:rPr>
            </w:pPr>
            <w:r>
              <w:rPr>
                <w:rFonts w:ascii="Arial" w:hAnsi="Arial" w:cs="Arial"/>
              </w:rPr>
              <w:t xml:space="preserve">School Admissions Staff </w:t>
            </w:r>
          </w:p>
          <w:p w14:paraId="15723DA4" w14:textId="7FF88C29" w:rsidR="00513141" w:rsidRDefault="00776931" w:rsidP="00730AB5">
            <w:pPr>
              <w:spacing w:after="0" w:line="240" w:lineRule="auto"/>
              <w:rPr>
                <w:rFonts w:ascii="Arial" w:hAnsi="Arial" w:cs="Arial"/>
              </w:rPr>
            </w:pPr>
            <w:r>
              <w:rPr>
                <w:rFonts w:ascii="Arial" w:hAnsi="Arial" w:cs="Arial"/>
              </w:rPr>
              <w:t>Training Certification</w:t>
            </w:r>
          </w:p>
        </w:tc>
        <w:tc>
          <w:tcPr>
            <w:tcW w:w="11063" w:type="dxa"/>
          </w:tcPr>
          <w:p w14:paraId="5C1B8508" w14:textId="1A38C848" w:rsidR="00513141" w:rsidRDefault="00776931" w:rsidP="009464A7">
            <w:pPr>
              <w:spacing w:before="120" w:after="120" w:line="240" w:lineRule="auto"/>
              <w:rPr>
                <w:rFonts w:ascii="Arial" w:hAnsi="Arial" w:cs="Arial"/>
              </w:rPr>
            </w:pPr>
            <w:r>
              <w:rPr>
                <w:rFonts w:ascii="Arial" w:hAnsi="Arial" w:cs="Arial"/>
                <w:b/>
                <w:bCs/>
              </w:rPr>
              <w:t xml:space="preserve">Rationale: </w:t>
            </w:r>
            <w:r w:rsidR="001C638E" w:rsidRPr="00A14011">
              <w:rPr>
                <w:rFonts w:ascii="Arial" w:hAnsi="Arial" w:cs="Arial"/>
              </w:rPr>
              <w:t xml:space="preserve">1 CCR 301-88, Section 2.02(E)(5) requires charter schools conduct an annual training for </w:t>
            </w:r>
            <w:r w:rsidR="004B2256" w:rsidRPr="00A14011">
              <w:rPr>
                <w:rFonts w:ascii="Arial" w:hAnsi="Arial" w:cs="Arial"/>
              </w:rPr>
              <w:t>admissions staff on federal protections against pre</w:t>
            </w:r>
            <w:r w:rsidR="00A14011" w:rsidRPr="00A14011">
              <w:rPr>
                <w:rFonts w:ascii="Arial" w:hAnsi="Arial" w:cs="Arial"/>
              </w:rPr>
              <w:t>-</w:t>
            </w:r>
            <w:r w:rsidR="004B2256" w:rsidRPr="00A14011">
              <w:rPr>
                <w:rFonts w:ascii="Arial" w:hAnsi="Arial" w:cs="Arial"/>
              </w:rPr>
              <w:t xml:space="preserve">enrollment inquiries about disability </w:t>
            </w:r>
            <w:r w:rsidR="00A14011" w:rsidRPr="00A14011">
              <w:rPr>
                <w:rFonts w:ascii="Arial" w:hAnsi="Arial" w:cs="Arial"/>
              </w:rPr>
              <w:t>status</w:t>
            </w:r>
            <w:r w:rsidR="004B2256" w:rsidRPr="00A14011">
              <w:rPr>
                <w:rFonts w:ascii="Arial" w:hAnsi="Arial" w:cs="Arial"/>
              </w:rPr>
              <w:t xml:space="preserve"> for students and on when it is appropriate to inquire about disability status post-admission.</w:t>
            </w:r>
            <w:r w:rsidR="00D06564">
              <w:rPr>
                <w:rFonts w:ascii="Arial" w:hAnsi="Arial" w:cs="Arial"/>
              </w:rPr>
              <w:t xml:space="preserve"> </w:t>
            </w:r>
            <w:r w:rsidR="00D06564" w:rsidRPr="00AC6E30">
              <w:rPr>
                <w:rFonts w:ascii="Arial" w:hAnsi="Arial" w:cs="Arial"/>
                <w:highlight w:val="yellow"/>
              </w:rPr>
              <w:t xml:space="preserve">CSI will record and make a training </w:t>
            </w:r>
            <w:r w:rsidR="00D06564" w:rsidRPr="00AC6E30">
              <w:rPr>
                <w:rFonts w:ascii="Arial" w:hAnsi="Arial" w:cs="Arial"/>
                <w:highlight w:val="yellow"/>
              </w:rPr>
              <w:lastRenderedPageBreak/>
              <w:t>available for use by schools this Fall</w:t>
            </w:r>
            <w:r w:rsidR="00D06564" w:rsidRPr="00B0673A">
              <w:rPr>
                <w:rFonts w:ascii="Arial" w:hAnsi="Arial" w:cs="Arial"/>
                <w:b/>
                <w:bCs/>
                <w:highlight w:val="yellow"/>
              </w:rPr>
              <w:t>.</w:t>
            </w:r>
            <w:r w:rsidR="00C44186" w:rsidRPr="00B0673A">
              <w:rPr>
                <w:rFonts w:ascii="Arial" w:hAnsi="Arial" w:cs="Arial"/>
                <w:b/>
                <w:bCs/>
                <w:highlight w:val="yellow"/>
              </w:rPr>
              <w:t xml:space="preserve"> </w:t>
            </w:r>
            <w:r w:rsidR="00C44186" w:rsidRPr="00B0673A">
              <w:rPr>
                <w:rFonts w:ascii="Arial" w:hAnsi="Arial" w:cs="Arial"/>
                <w:b/>
                <w:bCs/>
              </w:rPr>
              <w:t xml:space="preserve">School admissions staff should complete the </w:t>
            </w:r>
            <w:r w:rsidR="002A0243" w:rsidRPr="00B0673A">
              <w:rPr>
                <w:rFonts w:ascii="Arial" w:hAnsi="Arial" w:cs="Arial"/>
                <w:b/>
                <w:bCs/>
              </w:rPr>
              <w:t xml:space="preserve">training before admissions opens for the next school year, but no later than January </w:t>
            </w:r>
            <w:r w:rsidR="00AD7E25">
              <w:rPr>
                <w:rFonts w:ascii="Arial" w:hAnsi="Arial" w:cs="Arial"/>
                <w:b/>
                <w:bCs/>
              </w:rPr>
              <w:t>20</w:t>
            </w:r>
            <w:r w:rsidR="002A0243" w:rsidRPr="00B0673A">
              <w:rPr>
                <w:rFonts w:ascii="Arial" w:hAnsi="Arial" w:cs="Arial"/>
                <w:b/>
                <w:bCs/>
              </w:rPr>
              <w:t>, 2025.</w:t>
            </w:r>
          </w:p>
          <w:p w14:paraId="5F4578E6" w14:textId="2919AE6E" w:rsidR="00A14011" w:rsidRDefault="00A14011" w:rsidP="009464A7">
            <w:pPr>
              <w:spacing w:before="120" w:after="120" w:line="240" w:lineRule="auto"/>
              <w:rPr>
                <w:rFonts w:ascii="Arial" w:hAnsi="Arial" w:cs="Arial"/>
              </w:rPr>
            </w:pPr>
            <w:r w:rsidRPr="485F259D">
              <w:rPr>
                <w:rFonts w:ascii="Arial" w:hAnsi="Arial" w:cs="Arial"/>
                <w:b/>
                <w:bCs/>
              </w:rPr>
              <w:t xml:space="preserve">Instructions: </w:t>
            </w:r>
            <w:r w:rsidR="002E1203" w:rsidRPr="485F259D">
              <w:rPr>
                <w:rFonts w:ascii="Arial" w:hAnsi="Arial" w:cs="Arial"/>
              </w:rPr>
              <w:t>Schools will certify</w:t>
            </w:r>
            <w:r w:rsidR="2FD23F10" w:rsidRPr="485F259D">
              <w:rPr>
                <w:rFonts w:ascii="Arial" w:hAnsi="Arial" w:cs="Arial"/>
              </w:rPr>
              <w:t xml:space="preserve"> in Epicenter</w:t>
            </w:r>
            <w:r w:rsidR="002E1203" w:rsidRPr="485F259D">
              <w:rPr>
                <w:rFonts w:ascii="Arial" w:hAnsi="Arial" w:cs="Arial"/>
              </w:rPr>
              <w:t xml:space="preserve"> that</w:t>
            </w:r>
            <w:r w:rsidR="00EE4C22" w:rsidRPr="485F259D">
              <w:rPr>
                <w:rFonts w:ascii="Arial" w:hAnsi="Arial" w:cs="Arial"/>
              </w:rPr>
              <w:t xml:space="preserve"> </w:t>
            </w:r>
            <w:r w:rsidR="00FE45E4" w:rsidRPr="485F259D">
              <w:rPr>
                <w:rFonts w:ascii="Arial" w:hAnsi="Arial" w:cs="Arial"/>
              </w:rPr>
              <w:t xml:space="preserve">school </w:t>
            </w:r>
            <w:r w:rsidR="00EE4C22" w:rsidRPr="485F259D">
              <w:rPr>
                <w:rFonts w:ascii="Arial" w:hAnsi="Arial" w:cs="Arial"/>
              </w:rPr>
              <w:t xml:space="preserve">admissions staff </w:t>
            </w:r>
            <w:r w:rsidR="001C751B" w:rsidRPr="485F259D">
              <w:rPr>
                <w:rFonts w:ascii="Arial" w:hAnsi="Arial" w:cs="Arial"/>
              </w:rPr>
              <w:t xml:space="preserve">have completed the </w:t>
            </w:r>
            <w:r w:rsidR="00FE45E4" w:rsidRPr="485F259D">
              <w:rPr>
                <w:rFonts w:ascii="Arial" w:hAnsi="Arial" w:cs="Arial"/>
              </w:rPr>
              <w:t xml:space="preserve">required </w:t>
            </w:r>
            <w:r w:rsidR="00EE4C22" w:rsidRPr="485F259D">
              <w:rPr>
                <w:rFonts w:ascii="Arial" w:hAnsi="Arial" w:cs="Arial"/>
              </w:rPr>
              <w:t>training established in 1 CCR 301-88</w:t>
            </w:r>
            <w:r w:rsidR="001C751B" w:rsidRPr="485F259D">
              <w:rPr>
                <w:rFonts w:ascii="Arial" w:hAnsi="Arial" w:cs="Arial"/>
              </w:rPr>
              <w:t>.</w:t>
            </w:r>
          </w:p>
          <w:p w14:paraId="30602073" w14:textId="365B8351" w:rsidR="00D06564" w:rsidRPr="002E1203" w:rsidRDefault="00D06564" w:rsidP="009464A7">
            <w:pPr>
              <w:spacing w:before="120" w:after="120" w:line="240" w:lineRule="auto"/>
              <w:rPr>
                <w:rFonts w:ascii="Arial" w:hAnsi="Arial" w:cs="Arial"/>
              </w:rPr>
            </w:pPr>
            <w:r w:rsidRPr="008364C0">
              <w:rPr>
                <w:rFonts w:ascii="Arial" w:hAnsi="Arial" w:cs="Arial"/>
                <w:b/>
                <w:bCs/>
              </w:rPr>
              <w:t>Additional Support:</w:t>
            </w:r>
            <w:r>
              <w:rPr>
                <w:rFonts w:ascii="Arial" w:hAnsi="Arial" w:cs="Arial"/>
                <w:b/>
                <w:bCs/>
              </w:rPr>
              <w:t xml:space="preserve"> </w:t>
            </w:r>
            <w:r w:rsidRPr="00780E2D">
              <w:rPr>
                <w:rFonts w:ascii="Arial" w:hAnsi="Arial" w:cs="Arial"/>
              </w:rPr>
              <w:t xml:space="preserve">Questions about the </w:t>
            </w:r>
            <w:r>
              <w:rPr>
                <w:rFonts w:ascii="Arial" w:hAnsi="Arial" w:cs="Arial"/>
              </w:rPr>
              <w:t xml:space="preserve">submission </w:t>
            </w:r>
            <w:r w:rsidRPr="00780E2D">
              <w:rPr>
                <w:rFonts w:ascii="Arial" w:hAnsi="Arial" w:cs="Arial"/>
              </w:rPr>
              <w:t xml:space="preserve">can be directed to </w:t>
            </w:r>
            <w:hyperlink r:id="rId67" w:history="1">
              <w:r w:rsidRPr="009D061E">
                <w:rPr>
                  <w:rStyle w:val="Hyperlink"/>
                  <w:rFonts w:ascii="Arial" w:hAnsi="Arial" w:cs="Arial"/>
                </w:rPr>
                <w:t>legalandpolicy_csi@csi.state.co.us</w:t>
              </w:r>
            </w:hyperlink>
            <w:r>
              <w:rPr>
                <w:rFonts w:ascii="Arial" w:hAnsi="Arial" w:cs="Arial"/>
              </w:rPr>
              <w:t>.</w:t>
            </w:r>
          </w:p>
        </w:tc>
      </w:tr>
      <w:tr w:rsidR="00513141" w:rsidRPr="00BF5DAE" w14:paraId="156A775B" w14:textId="77777777" w:rsidTr="485F259D">
        <w:trPr>
          <w:trHeight w:val="442"/>
        </w:trPr>
        <w:tc>
          <w:tcPr>
            <w:tcW w:w="2174" w:type="dxa"/>
          </w:tcPr>
          <w:p w14:paraId="773BC7FC" w14:textId="47E91485" w:rsidR="00513141" w:rsidRDefault="00776931" w:rsidP="005E0B48">
            <w:pPr>
              <w:spacing w:after="0" w:line="240" w:lineRule="auto"/>
              <w:rPr>
                <w:rFonts w:ascii="Arial" w:hAnsi="Arial" w:cs="Arial"/>
              </w:rPr>
            </w:pPr>
            <w:r>
              <w:rPr>
                <w:rFonts w:ascii="Arial" w:hAnsi="Arial" w:cs="Arial"/>
              </w:rPr>
              <w:lastRenderedPageBreak/>
              <w:t>1/</w:t>
            </w:r>
            <w:r w:rsidR="00AD7E25">
              <w:rPr>
                <w:rFonts w:ascii="Arial" w:hAnsi="Arial" w:cs="Arial"/>
              </w:rPr>
              <w:t>20</w:t>
            </w:r>
            <w:r>
              <w:rPr>
                <w:rFonts w:ascii="Arial" w:hAnsi="Arial" w:cs="Arial"/>
              </w:rPr>
              <w:t>/2025</w:t>
            </w:r>
          </w:p>
        </w:tc>
        <w:tc>
          <w:tcPr>
            <w:tcW w:w="3768" w:type="dxa"/>
          </w:tcPr>
          <w:p w14:paraId="022C883E" w14:textId="77777777" w:rsidR="00C23275" w:rsidRDefault="008364C0" w:rsidP="00730AB5">
            <w:pPr>
              <w:spacing w:after="0" w:line="240" w:lineRule="auto"/>
              <w:rPr>
                <w:rFonts w:ascii="Arial" w:hAnsi="Arial" w:cs="Arial"/>
              </w:rPr>
            </w:pPr>
            <w:r>
              <w:rPr>
                <w:rFonts w:ascii="Arial" w:hAnsi="Arial" w:cs="Arial"/>
              </w:rPr>
              <w:t xml:space="preserve">Expulsion Hearing Officer </w:t>
            </w:r>
          </w:p>
          <w:p w14:paraId="4B7411BF" w14:textId="34CB9C00" w:rsidR="00513141" w:rsidRDefault="008364C0" w:rsidP="00730AB5">
            <w:pPr>
              <w:spacing w:after="0" w:line="240" w:lineRule="auto"/>
              <w:rPr>
                <w:rFonts w:ascii="Arial" w:hAnsi="Arial" w:cs="Arial"/>
              </w:rPr>
            </w:pPr>
            <w:r>
              <w:rPr>
                <w:rFonts w:ascii="Arial" w:hAnsi="Arial" w:cs="Arial"/>
              </w:rPr>
              <w:t>Training</w:t>
            </w:r>
            <w:r w:rsidR="003B07B7">
              <w:rPr>
                <w:rFonts w:ascii="Arial" w:hAnsi="Arial" w:cs="Arial"/>
              </w:rPr>
              <w:t xml:space="preserve"> Certification</w:t>
            </w:r>
          </w:p>
        </w:tc>
        <w:tc>
          <w:tcPr>
            <w:tcW w:w="11063" w:type="dxa"/>
          </w:tcPr>
          <w:p w14:paraId="400A0EE6" w14:textId="3CEE70DF" w:rsidR="008364C0" w:rsidRDefault="008364C0" w:rsidP="00563885">
            <w:pPr>
              <w:spacing w:line="240" w:lineRule="auto"/>
              <w:rPr>
                <w:rFonts w:ascii="Arial" w:hAnsi="Arial" w:cs="Arial"/>
              </w:rPr>
            </w:pPr>
            <w:r>
              <w:rPr>
                <w:rFonts w:ascii="Arial" w:hAnsi="Arial" w:cs="Arial"/>
                <w:b/>
                <w:bCs/>
              </w:rPr>
              <w:t xml:space="preserve">Rationale: </w:t>
            </w:r>
            <w:r>
              <w:rPr>
                <w:rFonts w:ascii="Arial" w:hAnsi="Arial" w:cs="Arial"/>
              </w:rPr>
              <w:t xml:space="preserve">C.R.S. 22-33-105 (as amended by </w:t>
            </w:r>
            <w:hyperlink r:id="rId68" w:history="1">
              <w:r w:rsidRPr="00D6415B">
                <w:rPr>
                  <w:rStyle w:val="Hyperlink"/>
                  <w:rFonts w:ascii="Arial" w:hAnsi="Arial" w:cs="Arial"/>
                </w:rPr>
                <w:t>HB 23-1291</w:t>
              </w:r>
            </w:hyperlink>
            <w:r>
              <w:rPr>
                <w:rFonts w:ascii="Arial" w:hAnsi="Arial" w:cs="Arial"/>
              </w:rPr>
              <w:t xml:space="preserve">) requires school expulsion hearing officers complete a training on how to serve impartially, </w:t>
            </w:r>
            <w:r w:rsidRPr="00B2159A">
              <w:rPr>
                <w:rFonts w:ascii="Arial" w:hAnsi="Arial" w:cs="Arial"/>
              </w:rPr>
              <w:t>including avoiding prejudgment of the facts and conflicts of interest.</w:t>
            </w:r>
            <w:r>
              <w:rPr>
                <w:rFonts w:ascii="Arial" w:hAnsi="Arial" w:cs="Arial"/>
              </w:rPr>
              <w:t xml:space="preserve"> Schools must also ensure the hearing officer completed an annual training to stay informed on school discipline updates.</w:t>
            </w:r>
            <w:r w:rsidR="000310B8">
              <w:rPr>
                <w:rFonts w:ascii="Arial" w:hAnsi="Arial" w:cs="Arial"/>
              </w:rPr>
              <w:t xml:space="preserve"> </w:t>
            </w:r>
            <w:r w:rsidR="00A27778" w:rsidRPr="00A27778">
              <w:rPr>
                <w:rFonts w:ascii="Arial" w:hAnsi="Arial" w:cs="Arial"/>
                <w:highlight w:val="yellow"/>
              </w:rPr>
              <w:t xml:space="preserve">The mandatory training is provided by the </w:t>
            </w:r>
            <w:hyperlink r:id="rId69" w:history="1">
              <w:r w:rsidR="00A27778" w:rsidRPr="00A27778">
                <w:rPr>
                  <w:rStyle w:val="Hyperlink"/>
                  <w:rFonts w:ascii="Arial" w:hAnsi="Arial" w:cs="Arial"/>
                  <w:highlight w:val="yellow"/>
                </w:rPr>
                <w:t>Colorado Department of Education</w:t>
              </w:r>
            </w:hyperlink>
            <w:r w:rsidR="00A27778" w:rsidRPr="00A27778">
              <w:rPr>
                <w:rFonts w:ascii="Arial" w:hAnsi="Arial" w:cs="Arial"/>
                <w:highlight w:val="yellow"/>
              </w:rPr>
              <w:t>.</w:t>
            </w:r>
            <w:r w:rsidR="00A27778" w:rsidRPr="00A27778">
              <w:rPr>
                <w:rFonts w:ascii="Arial" w:hAnsi="Arial" w:cs="Arial"/>
              </w:rPr>
              <w:t> </w:t>
            </w:r>
          </w:p>
          <w:p w14:paraId="4ADBCBFC" w14:textId="102FA370" w:rsidR="008364C0" w:rsidRPr="008364C0" w:rsidRDefault="008364C0" w:rsidP="00563885">
            <w:pPr>
              <w:spacing w:line="240" w:lineRule="auto"/>
              <w:rPr>
                <w:rFonts w:ascii="Arial" w:hAnsi="Arial" w:cs="Arial"/>
                <w:b/>
                <w:bCs/>
              </w:rPr>
            </w:pPr>
            <w:r w:rsidRPr="485F259D">
              <w:rPr>
                <w:rFonts w:ascii="Arial" w:hAnsi="Arial" w:cs="Arial"/>
                <w:b/>
                <w:bCs/>
              </w:rPr>
              <w:t xml:space="preserve">Instructions: </w:t>
            </w:r>
            <w:r w:rsidR="00512B42" w:rsidRPr="485F259D">
              <w:rPr>
                <w:rFonts w:ascii="Arial" w:hAnsi="Arial" w:cs="Arial"/>
              </w:rPr>
              <w:t xml:space="preserve">Schools will certify </w:t>
            </w:r>
            <w:r w:rsidR="7E97B7F8" w:rsidRPr="485F259D">
              <w:rPr>
                <w:rFonts w:ascii="Arial" w:hAnsi="Arial" w:cs="Arial"/>
              </w:rPr>
              <w:t xml:space="preserve">in Epicenter </w:t>
            </w:r>
            <w:r w:rsidR="00512B42" w:rsidRPr="485F259D">
              <w:rPr>
                <w:rFonts w:ascii="Arial" w:hAnsi="Arial" w:cs="Arial"/>
              </w:rPr>
              <w:t xml:space="preserve">that </w:t>
            </w:r>
            <w:r w:rsidR="003B07B7" w:rsidRPr="485F259D">
              <w:rPr>
                <w:rFonts w:ascii="Arial" w:hAnsi="Arial" w:cs="Arial"/>
              </w:rPr>
              <w:t>the school</w:t>
            </w:r>
            <w:r w:rsidR="00512B42" w:rsidRPr="485F259D">
              <w:rPr>
                <w:rFonts w:ascii="Arial" w:hAnsi="Arial" w:cs="Arial"/>
              </w:rPr>
              <w:t xml:space="preserve"> expulsion hearing officer </w:t>
            </w:r>
            <w:r w:rsidR="003B07B7" w:rsidRPr="485F259D">
              <w:rPr>
                <w:rFonts w:ascii="Arial" w:hAnsi="Arial" w:cs="Arial"/>
              </w:rPr>
              <w:t>has completed the</w:t>
            </w:r>
            <w:r w:rsidR="00FE45E4" w:rsidRPr="485F259D">
              <w:rPr>
                <w:rFonts w:ascii="Arial" w:hAnsi="Arial" w:cs="Arial"/>
              </w:rPr>
              <w:t xml:space="preserve"> required</w:t>
            </w:r>
            <w:r w:rsidR="003B07B7" w:rsidRPr="485F259D">
              <w:rPr>
                <w:rFonts w:ascii="Arial" w:hAnsi="Arial" w:cs="Arial"/>
              </w:rPr>
              <w:t xml:space="preserve"> </w:t>
            </w:r>
            <w:r w:rsidR="00512B42" w:rsidRPr="485F259D">
              <w:rPr>
                <w:rFonts w:ascii="Arial" w:hAnsi="Arial" w:cs="Arial"/>
              </w:rPr>
              <w:t xml:space="preserve">training established in </w:t>
            </w:r>
            <w:hyperlink r:id="rId70">
              <w:r w:rsidR="00512B42" w:rsidRPr="485F259D">
                <w:rPr>
                  <w:rStyle w:val="Hyperlink"/>
                  <w:rFonts w:ascii="Arial" w:hAnsi="Arial" w:cs="Arial"/>
                </w:rPr>
                <w:t>HB 23</w:t>
              </w:r>
              <w:r w:rsidR="00ED4999" w:rsidRPr="485F259D">
                <w:rPr>
                  <w:rStyle w:val="Hyperlink"/>
                  <w:rFonts w:ascii="Arial" w:hAnsi="Arial" w:cs="Arial"/>
                </w:rPr>
                <w:t>-1291</w:t>
              </w:r>
            </w:hyperlink>
            <w:r w:rsidR="003B07B7" w:rsidRPr="485F259D">
              <w:rPr>
                <w:rFonts w:ascii="Arial" w:hAnsi="Arial" w:cs="Arial"/>
              </w:rPr>
              <w:t>.</w:t>
            </w:r>
          </w:p>
          <w:p w14:paraId="3F1B4D1F" w14:textId="0C1D2A26" w:rsidR="008364C0" w:rsidRPr="00512B42" w:rsidRDefault="008364C0" w:rsidP="00563885">
            <w:pPr>
              <w:spacing w:line="240" w:lineRule="auto"/>
              <w:rPr>
                <w:rFonts w:ascii="Arial" w:hAnsi="Arial" w:cs="Arial"/>
              </w:rPr>
            </w:pPr>
            <w:r w:rsidRPr="008364C0">
              <w:rPr>
                <w:rFonts w:ascii="Arial" w:hAnsi="Arial" w:cs="Arial"/>
                <w:b/>
                <w:bCs/>
              </w:rPr>
              <w:t>Additional Support:</w:t>
            </w:r>
            <w:r w:rsidR="00512B42">
              <w:rPr>
                <w:rFonts w:ascii="Arial" w:hAnsi="Arial" w:cs="Arial"/>
                <w:b/>
                <w:bCs/>
              </w:rPr>
              <w:t xml:space="preserve"> </w:t>
            </w:r>
            <w:r w:rsidR="00ED4999" w:rsidRPr="00780E2D">
              <w:rPr>
                <w:rFonts w:ascii="Arial" w:hAnsi="Arial" w:cs="Arial"/>
              </w:rPr>
              <w:t xml:space="preserve">Questions about the </w:t>
            </w:r>
            <w:r w:rsidR="00ED4999">
              <w:rPr>
                <w:rFonts w:ascii="Arial" w:hAnsi="Arial" w:cs="Arial"/>
              </w:rPr>
              <w:t xml:space="preserve">submission </w:t>
            </w:r>
            <w:r w:rsidR="00ED4999" w:rsidRPr="00780E2D">
              <w:rPr>
                <w:rFonts w:ascii="Arial" w:hAnsi="Arial" w:cs="Arial"/>
              </w:rPr>
              <w:t xml:space="preserve">can be directed to </w:t>
            </w:r>
            <w:hyperlink r:id="rId71" w:history="1">
              <w:r w:rsidR="00ED4999" w:rsidRPr="009D061E">
                <w:rPr>
                  <w:rStyle w:val="Hyperlink"/>
                  <w:rFonts w:ascii="Arial" w:hAnsi="Arial" w:cs="Arial"/>
                </w:rPr>
                <w:t>legalandpolicy_csi@csi.state.co.us</w:t>
              </w:r>
            </w:hyperlink>
            <w:r w:rsidR="00ED4999">
              <w:rPr>
                <w:rFonts w:ascii="Arial" w:hAnsi="Arial" w:cs="Arial"/>
              </w:rPr>
              <w:t>.</w:t>
            </w:r>
          </w:p>
        </w:tc>
      </w:tr>
    </w:tbl>
    <w:p w14:paraId="372BE4D8" w14:textId="77777777" w:rsidR="00770747" w:rsidRDefault="00770747" w:rsidP="00770747">
      <w:pPr>
        <w:spacing w:after="0" w:line="240" w:lineRule="auto"/>
        <w:rPr>
          <w:rFonts w:ascii="Arial" w:hAnsi="Arial" w:cs="Arial"/>
          <w:sz w:val="24"/>
        </w:rPr>
      </w:pPr>
    </w:p>
    <w:p w14:paraId="759FF5EA" w14:textId="77777777" w:rsidR="00FC628C" w:rsidRPr="00FC628C" w:rsidRDefault="00FC628C" w:rsidP="00A43F0F">
      <w:pPr>
        <w:widowControl w:val="0"/>
        <w:tabs>
          <w:tab w:val="left" w:pos="900"/>
        </w:tabs>
        <w:kinsoku w:val="0"/>
        <w:overflowPunct w:val="0"/>
        <w:autoSpaceDE w:val="0"/>
        <w:autoSpaceDN w:val="0"/>
        <w:adjustRightInd w:val="0"/>
        <w:spacing w:after="0" w:line="240" w:lineRule="auto"/>
        <w:ind w:right="543"/>
        <w:rPr>
          <w:rFonts w:ascii="Arial" w:hAnsi="Arial" w:cs="Arial"/>
          <w:bCs/>
        </w:rPr>
      </w:pPr>
    </w:p>
    <w:sectPr w:rsidR="00FC628C" w:rsidRPr="00FC628C" w:rsidSect="00E66B87">
      <w:footerReference w:type="default" r:id="rId72"/>
      <w:pgSz w:w="20160" w:h="12240" w:orient="landscape" w:code="5"/>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7CE2" w14:textId="77777777" w:rsidR="00525B8D" w:rsidRDefault="00525B8D">
      <w:pPr>
        <w:spacing w:after="0" w:line="240" w:lineRule="auto"/>
      </w:pPr>
      <w:r>
        <w:separator/>
      </w:r>
    </w:p>
  </w:endnote>
  <w:endnote w:type="continuationSeparator" w:id="0">
    <w:p w14:paraId="1E56B6B5" w14:textId="77777777" w:rsidR="00525B8D" w:rsidRDefault="00525B8D">
      <w:pPr>
        <w:spacing w:after="0" w:line="240" w:lineRule="auto"/>
      </w:pPr>
      <w:r>
        <w:continuationSeparator/>
      </w:r>
    </w:p>
  </w:endnote>
  <w:endnote w:type="continuationNotice" w:id="1">
    <w:p w14:paraId="02E1EFA5" w14:textId="77777777" w:rsidR="00525B8D" w:rsidRDefault="00525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538461"/>
      <w:docPartObj>
        <w:docPartGallery w:val="Page Numbers (Bottom of Page)"/>
        <w:docPartUnique/>
      </w:docPartObj>
    </w:sdtPr>
    <w:sdtEndPr/>
    <w:sdtContent>
      <w:sdt>
        <w:sdtPr>
          <w:id w:val="860082579"/>
          <w:docPartObj>
            <w:docPartGallery w:val="Page Numbers (Top of Page)"/>
            <w:docPartUnique/>
          </w:docPartObj>
        </w:sdtPr>
        <w:sdtEndPr/>
        <w:sdtContent>
          <w:p w14:paraId="58EA6D8C" w14:textId="71E6A9DB" w:rsidR="000369C1" w:rsidRPr="00B7247D" w:rsidRDefault="000369C1" w:rsidP="00855E33">
            <w:pPr>
              <w:pStyle w:val="Footer"/>
              <w:rPr>
                <w:rFonts w:ascii="Arial" w:hAnsi="Arial" w:cs="Arial"/>
                <w:i/>
                <w:sz w:val="20"/>
              </w:rPr>
            </w:pPr>
            <w:r w:rsidRPr="00B7247D">
              <w:rPr>
                <w:rFonts w:ascii="Arial" w:hAnsi="Arial" w:cs="Arial"/>
                <w:sz w:val="20"/>
              </w:rPr>
              <w:t>Charter School Institute</w:t>
            </w:r>
            <w:r w:rsidRPr="00B7247D">
              <w:rPr>
                <w:rFonts w:ascii="Arial" w:hAnsi="Arial" w:cs="Arial"/>
                <w:sz w:val="20"/>
              </w:rPr>
              <w:tab/>
            </w:r>
            <w:r w:rsidRPr="00B7247D">
              <w:rPr>
                <w:rFonts w:ascii="Arial" w:hAnsi="Arial" w:cs="Arial"/>
                <w:sz w:val="20"/>
              </w:rPr>
              <w:tab/>
            </w:r>
            <w:r w:rsidRPr="00B7247D">
              <w:rPr>
                <w:rFonts w:ascii="Arial" w:hAnsi="Arial" w:cs="Arial"/>
                <w:sz w:val="20"/>
              </w:rPr>
              <w:tab/>
            </w:r>
            <w:r>
              <w:rPr>
                <w:rFonts w:ascii="Arial" w:hAnsi="Arial" w:cs="Arial"/>
                <w:sz w:val="20"/>
              </w:rPr>
              <w:t xml:space="preserve">            </w:t>
            </w:r>
            <w:r w:rsidR="00125D58">
              <w:rPr>
                <w:rFonts w:ascii="Arial" w:hAnsi="Arial" w:cs="Arial"/>
                <w:sz w:val="20"/>
              </w:rPr>
              <w:tab/>
            </w:r>
            <w:r w:rsidR="00125D58">
              <w:rPr>
                <w:rFonts w:ascii="Arial" w:hAnsi="Arial" w:cs="Arial"/>
                <w:sz w:val="20"/>
              </w:rPr>
              <w:tab/>
            </w:r>
            <w:r w:rsidR="00125D58">
              <w:rPr>
                <w:rFonts w:ascii="Arial" w:hAnsi="Arial" w:cs="Arial"/>
                <w:sz w:val="20"/>
              </w:rPr>
              <w:tab/>
            </w:r>
            <w:r w:rsidR="00125D58">
              <w:rPr>
                <w:rFonts w:ascii="Arial" w:hAnsi="Arial" w:cs="Arial"/>
                <w:sz w:val="20"/>
              </w:rPr>
              <w:tab/>
            </w:r>
            <w:r w:rsidR="00125D58">
              <w:rPr>
                <w:rFonts w:ascii="Arial" w:hAnsi="Arial" w:cs="Arial"/>
                <w:sz w:val="20"/>
              </w:rPr>
              <w:tab/>
            </w:r>
            <w:r w:rsidRPr="00B7247D">
              <w:rPr>
                <w:rFonts w:ascii="Arial" w:hAnsi="Arial" w:cs="Arial"/>
                <w:i/>
                <w:sz w:val="20"/>
              </w:rPr>
              <w:t xml:space="preserve">Last </w:t>
            </w:r>
            <w:r w:rsidRPr="002B47E3">
              <w:rPr>
                <w:rFonts w:ascii="Arial" w:hAnsi="Arial" w:cs="Arial"/>
                <w:i/>
                <w:sz w:val="20"/>
              </w:rPr>
              <w:t xml:space="preserve">Update: </w:t>
            </w:r>
            <w:r w:rsidR="006F1FD4" w:rsidRPr="002B47E3">
              <w:rPr>
                <w:rFonts w:ascii="Arial" w:hAnsi="Arial" w:cs="Arial"/>
                <w:i/>
                <w:sz w:val="20"/>
              </w:rPr>
              <w:t>0</w:t>
            </w:r>
            <w:r w:rsidR="002805FD">
              <w:rPr>
                <w:rFonts w:ascii="Arial" w:hAnsi="Arial" w:cs="Arial"/>
                <w:i/>
                <w:sz w:val="20"/>
              </w:rPr>
              <w:t>6</w:t>
            </w:r>
            <w:r w:rsidR="006F1FD4" w:rsidRPr="002B47E3">
              <w:rPr>
                <w:rFonts w:ascii="Arial" w:hAnsi="Arial" w:cs="Arial"/>
                <w:i/>
                <w:sz w:val="20"/>
              </w:rPr>
              <w:t>/</w:t>
            </w:r>
            <w:r w:rsidR="00125D58">
              <w:rPr>
                <w:rFonts w:ascii="Arial" w:hAnsi="Arial" w:cs="Arial"/>
                <w:i/>
                <w:sz w:val="20"/>
              </w:rPr>
              <w:t>2</w:t>
            </w:r>
            <w:r w:rsidR="00517FDB">
              <w:rPr>
                <w:rFonts w:ascii="Arial" w:hAnsi="Arial" w:cs="Arial"/>
                <w:i/>
                <w:sz w:val="20"/>
              </w:rPr>
              <w:t>8</w:t>
            </w:r>
            <w:r w:rsidR="006F1FD4" w:rsidRPr="002B47E3">
              <w:rPr>
                <w:rFonts w:ascii="Arial" w:hAnsi="Arial" w:cs="Arial"/>
                <w:i/>
                <w:sz w:val="20"/>
              </w:rPr>
              <w:t>/202</w:t>
            </w:r>
            <w:r w:rsidR="002805FD">
              <w:rPr>
                <w:rFonts w:ascii="Arial" w:hAnsi="Arial" w:cs="Arial"/>
                <w:i/>
                <w:sz w:val="20"/>
              </w:rPr>
              <w:t>4</w:t>
            </w:r>
          </w:p>
          <w:p w14:paraId="34798A79" w14:textId="61161AAA" w:rsidR="000369C1" w:rsidRPr="005A649C" w:rsidRDefault="006F1FD4" w:rsidP="00855E33">
            <w:pPr>
              <w:pStyle w:val="Footer"/>
            </w:pPr>
            <w:r>
              <w:rPr>
                <w:rFonts w:ascii="Arial" w:hAnsi="Arial" w:cs="Arial"/>
                <w:sz w:val="20"/>
              </w:rPr>
              <w:t>202</w:t>
            </w:r>
            <w:r w:rsidR="00125D58">
              <w:rPr>
                <w:rFonts w:ascii="Arial" w:hAnsi="Arial" w:cs="Arial"/>
                <w:sz w:val="20"/>
              </w:rPr>
              <w:t>4</w:t>
            </w:r>
            <w:r>
              <w:rPr>
                <w:rFonts w:ascii="Arial" w:hAnsi="Arial" w:cs="Arial"/>
                <w:sz w:val="20"/>
              </w:rPr>
              <w:t>-202</w:t>
            </w:r>
            <w:r w:rsidR="00125D58">
              <w:rPr>
                <w:rFonts w:ascii="Arial" w:hAnsi="Arial" w:cs="Arial"/>
                <w:sz w:val="20"/>
              </w:rPr>
              <w:t>5</w:t>
            </w:r>
            <w:r w:rsidR="000369C1" w:rsidRPr="00B7247D">
              <w:rPr>
                <w:rFonts w:ascii="Arial" w:hAnsi="Arial" w:cs="Arial"/>
                <w:sz w:val="20"/>
              </w:rPr>
              <w:t xml:space="preserve"> Organizational Submissions &amp; Audits</w:t>
            </w:r>
            <w:r w:rsidR="000C522F">
              <w:rPr>
                <w:rFonts w:ascii="Arial" w:hAnsi="Arial" w:cs="Arial"/>
                <w:sz w:val="20"/>
              </w:rPr>
              <w:t xml:space="preserve"> Process</w:t>
            </w:r>
            <w:r w:rsidR="000369C1" w:rsidRPr="00B7247D">
              <w:rPr>
                <w:rFonts w:ascii="Arial" w:hAnsi="Arial" w:cs="Arial"/>
                <w:sz w:val="20"/>
              </w:rPr>
              <w:tab/>
            </w:r>
            <w:r w:rsidR="000369C1" w:rsidRPr="00B7247D">
              <w:rPr>
                <w:rFonts w:ascii="Arial" w:hAnsi="Arial" w:cs="Arial"/>
                <w:sz w:val="20"/>
              </w:rPr>
              <w:tab/>
            </w:r>
            <w:r w:rsidR="000369C1" w:rsidRPr="00B7247D">
              <w:rPr>
                <w:rFonts w:ascii="Arial" w:hAnsi="Arial" w:cs="Arial"/>
                <w:sz w:val="20"/>
              </w:rPr>
              <w:tab/>
            </w:r>
            <w:r w:rsidR="000369C1" w:rsidRPr="00B7247D">
              <w:rPr>
                <w:rFonts w:ascii="Arial" w:hAnsi="Arial" w:cs="Arial"/>
                <w:sz w:val="20"/>
              </w:rPr>
              <w:tab/>
            </w:r>
            <w:r w:rsidR="000369C1" w:rsidRPr="00B7247D">
              <w:rPr>
                <w:rFonts w:ascii="Arial" w:hAnsi="Arial" w:cs="Arial"/>
                <w:sz w:val="20"/>
              </w:rPr>
              <w:tab/>
              <w:t xml:space="preserve">       </w:t>
            </w:r>
            <w:r w:rsidR="00125D58">
              <w:rPr>
                <w:rFonts w:ascii="Arial" w:hAnsi="Arial" w:cs="Arial"/>
                <w:sz w:val="20"/>
              </w:rPr>
              <w:tab/>
            </w:r>
            <w:r w:rsidR="00125D58">
              <w:rPr>
                <w:rFonts w:ascii="Arial" w:hAnsi="Arial" w:cs="Arial"/>
                <w:sz w:val="20"/>
              </w:rPr>
              <w:tab/>
            </w:r>
            <w:r w:rsidR="00125D58">
              <w:rPr>
                <w:rFonts w:ascii="Arial" w:hAnsi="Arial" w:cs="Arial"/>
                <w:sz w:val="20"/>
              </w:rPr>
              <w:tab/>
            </w:r>
            <w:r w:rsidR="000369C1" w:rsidRPr="00B7247D">
              <w:rPr>
                <w:rFonts w:ascii="Arial" w:hAnsi="Arial" w:cs="Arial"/>
                <w:sz w:val="20"/>
              </w:rPr>
              <w:t xml:space="preserve">Page </w:t>
            </w:r>
            <w:r w:rsidR="000369C1" w:rsidRPr="00B7247D">
              <w:rPr>
                <w:rFonts w:ascii="Arial" w:hAnsi="Arial" w:cs="Arial"/>
                <w:b/>
                <w:color w:val="2B579A"/>
                <w:szCs w:val="24"/>
                <w:shd w:val="clear" w:color="auto" w:fill="E6E6E6"/>
              </w:rPr>
              <w:fldChar w:fldCharType="begin"/>
            </w:r>
            <w:r w:rsidR="000369C1" w:rsidRPr="00B7247D">
              <w:rPr>
                <w:rFonts w:ascii="Arial" w:hAnsi="Arial" w:cs="Arial"/>
                <w:b/>
                <w:bCs/>
                <w:sz w:val="20"/>
              </w:rPr>
              <w:instrText xml:space="preserve"> PAGE </w:instrText>
            </w:r>
            <w:r w:rsidR="000369C1" w:rsidRPr="00B7247D">
              <w:rPr>
                <w:rFonts w:ascii="Arial" w:hAnsi="Arial" w:cs="Arial"/>
                <w:b/>
                <w:color w:val="2B579A"/>
                <w:szCs w:val="24"/>
                <w:shd w:val="clear" w:color="auto" w:fill="E6E6E6"/>
              </w:rPr>
              <w:fldChar w:fldCharType="separate"/>
            </w:r>
            <w:r w:rsidR="000369C1">
              <w:rPr>
                <w:rFonts w:ascii="Arial" w:hAnsi="Arial" w:cs="Arial"/>
                <w:b/>
                <w:bCs/>
                <w:noProof/>
                <w:sz w:val="20"/>
              </w:rPr>
              <w:t>6</w:t>
            </w:r>
            <w:r w:rsidR="000369C1" w:rsidRPr="00B7247D">
              <w:rPr>
                <w:rFonts w:ascii="Arial" w:hAnsi="Arial" w:cs="Arial"/>
                <w:b/>
                <w:color w:val="2B579A"/>
                <w:szCs w:val="24"/>
                <w:shd w:val="clear" w:color="auto" w:fill="E6E6E6"/>
              </w:rPr>
              <w:fldChar w:fldCharType="end"/>
            </w:r>
            <w:r w:rsidR="000369C1" w:rsidRPr="00B7247D">
              <w:rPr>
                <w:rFonts w:ascii="Arial" w:hAnsi="Arial" w:cs="Arial"/>
                <w:sz w:val="20"/>
              </w:rPr>
              <w:t xml:space="preserve"> of </w:t>
            </w:r>
            <w:r w:rsidR="000369C1" w:rsidRPr="00B7247D">
              <w:rPr>
                <w:rFonts w:ascii="Arial" w:hAnsi="Arial" w:cs="Arial"/>
                <w:b/>
                <w:color w:val="2B579A"/>
                <w:szCs w:val="24"/>
                <w:shd w:val="clear" w:color="auto" w:fill="E6E6E6"/>
              </w:rPr>
              <w:fldChar w:fldCharType="begin"/>
            </w:r>
            <w:r w:rsidR="000369C1" w:rsidRPr="00B7247D">
              <w:rPr>
                <w:rFonts w:ascii="Arial" w:hAnsi="Arial" w:cs="Arial"/>
                <w:b/>
                <w:bCs/>
                <w:sz w:val="20"/>
              </w:rPr>
              <w:instrText xml:space="preserve"> NUMPAGES  </w:instrText>
            </w:r>
            <w:r w:rsidR="000369C1" w:rsidRPr="00B7247D">
              <w:rPr>
                <w:rFonts w:ascii="Arial" w:hAnsi="Arial" w:cs="Arial"/>
                <w:b/>
                <w:color w:val="2B579A"/>
                <w:szCs w:val="24"/>
                <w:shd w:val="clear" w:color="auto" w:fill="E6E6E6"/>
              </w:rPr>
              <w:fldChar w:fldCharType="separate"/>
            </w:r>
            <w:r w:rsidR="000369C1">
              <w:rPr>
                <w:rFonts w:ascii="Arial" w:hAnsi="Arial" w:cs="Arial"/>
                <w:b/>
                <w:bCs/>
                <w:noProof/>
                <w:sz w:val="20"/>
              </w:rPr>
              <w:t>6</w:t>
            </w:r>
            <w:r w:rsidR="000369C1" w:rsidRPr="00B7247D">
              <w:rPr>
                <w:rFonts w:ascii="Arial" w:hAnsi="Arial" w:cs="Arial"/>
                <w:b/>
                <w:color w:val="2B579A"/>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F6C87" w14:textId="77777777" w:rsidR="00525B8D" w:rsidRDefault="00525B8D">
      <w:pPr>
        <w:spacing w:after="0" w:line="240" w:lineRule="auto"/>
      </w:pPr>
      <w:r>
        <w:separator/>
      </w:r>
    </w:p>
  </w:footnote>
  <w:footnote w:type="continuationSeparator" w:id="0">
    <w:p w14:paraId="5BB6119E" w14:textId="77777777" w:rsidR="00525B8D" w:rsidRDefault="00525B8D">
      <w:pPr>
        <w:spacing w:after="0" w:line="240" w:lineRule="auto"/>
      </w:pPr>
      <w:r>
        <w:continuationSeparator/>
      </w:r>
    </w:p>
  </w:footnote>
  <w:footnote w:type="continuationNotice" w:id="1">
    <w:p w14:paraId="03912409" w14:textId="77777777" w:rsidR="00525B8D" w:rsidRDefault="00525B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41D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DC7D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D458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833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B8D6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9478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4EBD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D0DC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6F1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2E8F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755C7"/>
    <w:multiLevelType w:val="hybridMultilevel"/>
    <w:tmpl w:val="06C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A43C4"/>
    <w:multiLevelType w:val="hybridMultilevel"/>
    <w:tmpl w:val="C6F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9632C9"/>
    <w:multiLevelType w:val="hybridMultilevel"/>
    <w:tmpl w:val="253E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51F0E"/>
    <w:multiLevelType w:val="hybridMultilevel"/>
    <w:tmpl w:val="A8C28542"/>
    <w:lvl w:ilvl="0" w:tplc="0664A4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FE64094"/>
    <w:multiLevelType w:val="hybridMultilevel"/>
    <w:tmpl w:val="56EAE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F54B8"/>
    <w:multiLevelType w:val="hybridMultilevel"/>
    <w:tmpl w:val="A5CC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E4D28"/>
    <w:multiLevelType w:val="hybridMultilevel"/>
    <w:tmpl w:val="8D84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A68D8"/>
    <w:multiLevelType w:val="hybridMultilevel"/>
    <w:tmpl w:val="BE72A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054BB"/>
    <w:multiLevelType w:val="hybridMultilevel"/>
    <w:tmpl w:val="A574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975E6"/>
    <w:multiLevelType w:val="hybridMultilevel"/>
    <w:tmpl w:val="CF4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AB3382"/>
    <w:multiLevelType w:val="hybridMultilevel"/>
    <w:tmpl w:val="8FCE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8101B"/>
    <w:multiLevelType w:val="hybridMultilevel"/>
    <w:tmpl w:val="743A33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558CE"/>
    <w:multiLevelType w:val="hybridMultilevel"/>
    <w:tmpl w:val="BB10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51B03"/>
    <w:multiLevelType w:val="hybridMultilevel"/>
    <w:tmpl w:val="472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E0130"/>
    <w:multiLevelType w:val="hybridMultilevel"/>
    <w:tmpl w:val="75825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959438">
    <w:abstractNumId w:val="15"/>
  </w:num>
  <w:num w:numId="2" w16cid:durableId="2123574013">
    <w:abstractNumId w:val="21"/>
  </w:num>
  <w:num w:numId="3" w16cid:durableId="963191631">
    <w:abstractNumId w:val="17"/>
  </w:num>
  <w:num w:numId="4" w16cid:durableId="421029280">
    <w:abstractNumId w:val="9"/>
  </w:num>
  <w:num w:numId="5" w16cid:durableId="1670057828">
    <w:abstractNumId w:val="7"/>
  </w:num>
  <w:num w:numId="6" w16cid:durableId="1749227113">
    <w:abstractNumId w:val="6"/>
  </w:num>
  <w:num w:numId="7" w16cid:durableId="380713671">
    <w:abstractNumId w:val="5"/>
  </w:num>
  <w:num w:numId="8" w16cid:durableId="368648205">
    <w:abstractNumId w:val="4"/>
  </w:num>
  <w:num w:numId="9" w16cid:durableId="1920014065">
    <w:abstractNumId w:val="8"/>
  </w:num>
  <w:num w:numId="10" w16cid:durableId="18700703">
    <w:abstractNumId w:val="3"/>
  </w:num>
  <w:num w:numId="11" w16cid:durableId="1622959404">
    <w:abstractNumId w:val="2"/>
  </w:num>
  <w:num w:numId="12" w16cid:durableId="1552769962">
    <w:abstractNumId w:val="1"/>
  </w:num>
  <w:num w:numId="13" w16cid:durableId="361127898">
    <w:abstractNumId w:val="0"/>
  </w:num>
  <w:num w:numId="14" w16cid:durableId="1788623377">
    <w:abstractNumId w:val="18"/>
  </w:num>
  <w:num w:numId="15" w16cid:durableId="428937261">
    <w:abstractNumId w:val="14"/>
  </w:num>
  <w:num w:numId="16" w16cid:durableId="173880874">
    <w:abstractNumId w:val="12"/>
  </w:num>
  <w:num w:numId="17" w16cid:durableId="1802263139">
    <w:abstractNumId w:val="20"/>
  </w:num>
  <w:num w:numId="18" w16cid:durableId="2029478742">
    <w:abstractNumId w:val="16"/>
  </w:num>
  <w:num w:numId="19" w16cid:durableId="1190683845">
    <w:abstractNumId w:val="24"/>
  </w:num>
  <w:num w:numId="20" w16cid:durableId="935939842">
    <w:abstractNumId w:val="11"/>
  </w:num>
  <w:num w:numId="21" w16cid:durableId="202983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544861">
    <w:abstractNumId w:val="19"/>
  </w:num>
  <w:num w:numId="23" w16cid:durableId="2067991905">
    <w:abstractNumId w:val="11"/>
  </w:num>
  <w:num w:numId="24" w16cid:durableId="2090272652">
    <w:abstractNumId w:val="13"/>
  </w:num>
  <w:num w:numId="25" w16cid:durableId="905797977">
    <w:abstractNumId w:val="22"/>
  </w:num>
  <w:num w:numId="26" w16cid:durableId="2116440411">
    <w:abstractNumId w:val="23"/>
  </w:num>
  <w:num w:numId="27" w16cid:durableId="26997171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4A"/>
    <w:rsid w:val="000009A3"/>
    <w:rsid w:val="00003965"/>
    <w:rsid w:val="000042F4"/>
    <w:rsid w:val="00007200"/>
    <w:rsid w:val="000118F0"/>
    <w:rsid w:val="00012034"/>
    <w:rsid w:val="00012AA1"/>
    <w:rsid w:val="00013628"/>
    <w:rsid w:val="00014D67"/>
    <w:rsid w:val="00015EC5"/>
    <w:rsid w:val="00016A91"/>
    <w:rsid w:val="0002185D"/>
    <w:rsid w:val="00024092"/>
    <w:rsid w:val="00025592"/>
    <w:rsid w:val="00026DE5"/>
    <w:rsid w:val="000310B8"/>
    <w:rsid w:val="000313C4"/>
    <w:rsid w:val="00032507"/>
    <w:rsid w:val="000325F8"/>
    <w:rsid w:val="0003278F"/>
    <w:rsid w:val="00032AF3"/>
    <w:rsid w:val="000332C3"/>
    <w:rsid w:val="00033F04"/>
    <w:rsid w:val="0003414B"/>
    <w:rsid w:val="000369C1"/>
    <w:rsid w:val="00036FCB"/>
    <w:rsid w:val="0004218E"/>
    <w:rsid w:val="000475A3"/>
    <w:rsid w:val="000530EB"/>
    <w:rsid w:val="00054C77"/>
    <w:rsid w:val="00055E96"/>
    <w:rsid w:val="00060FAB"/>
    <w:rsid w:val="00061B38"/>
    <w:rsid w:val="000637AA"/>
    <w:rsid w:val="00064783"/>
    <w:rsid w:val="00065B03"/>
    <w:rsid w:val="0006683D"/>
    <w:rsid w:val="000672AC"/>
    <w:rsid w:val="000676C9"/>
    <w:rsid w:val="00070CEE"/>
    <w:rsid w:val="000740F6"/>
    <w:rsid w:val="00074873"/>
    <w:rsid w:val="00074C64"/>
    <w:rsid w:val="00074E77"/>
    <w:rsid w:val="00075CCA"/>
    <w:rsid w:val="00077FEA"/>
    <w:rsid w:val="00081A33"/>
    <w:rsid w:val="000829C7"/>
    <w:rsid w:val="00083E19"/>
    <w:rsid w:val="00087042"/>
    <w:rsid w:val="00090927"/>
    <w:rsid w:val="00094736"/>
    <w:rsid w:val="000978A0"/>
    <w:rsid w:val="000A10DC"/>
    <w:rsid w:val="000A5B25"/>
    <w:rsid w:val="000A6073"/>
    <w:rsid w:val="000A7655"/>
    <w:rsid w:val="000A7B04"/>
    <w:rsid w:val="000B058D"/>
    <w:rsid w:val="000B2331"/>
    <w:rsid w:val="000B268D"/>
    <w:rsid w:val="000B5797"/>
    <w:rsid w:val="000B6792"/>
    <w:rsid w:val="000C30CE"/>
    <w:rsid w:val="000C4F5A"/>
    <w:rsid w:val="000C511C"/>
    <w:rsid w:val="000C522F"/>
    <w:rsid w:val="000C5C7D"/>
    <w:rsid w:val="000C5EA7"/>
    <w:rsid w:val="000C6593"/>
    <w:rsid w:val="000D0874"/>
    <w:rsid w:val="000D13E2"/>
    <w:rsid w:val="000D217E"/>
    <w:rsid w:val="000D3108"/>
    <w:rsid w:val="000D6148"/>
    <w:rsid w:val="000E069C"/>
    <w:rsid w:val="000E366A"/>
    <w:rsid w:val="000E7896"/>
    <w:rsid w:val="000F046F"/>
    <w:rsid w:val="000F0655"/>
    <w:rsid w:val="000F16D8"/>
    <w:rsid w:val="000F2660"/>
    <w:rsid w:val="000F3959"/>
    <w:rsid w:val="000F5D32"/>
    <w:rsid w:val="000F7954"/>
    <w:rsid w:val="000F796B"/>
    <w:rsid w:val="000F7BA1"/>
    <w:rsid w:val="001014A5"/>
    <w:rsid w:val="00102FB7"/>
    <w:rsid w:val="00104A87"/>
    <w:rsid w:val="001059AB"/>
    <w:rsid w:val="001079E4"/>
    <w:rsid w:val="00110050"/>
    <w:rsid w:val="001114E7"/>
    <w:rsid w:val="0011187E"/>
    <w:rsid w:val="001130BD"/>
    <w:rsid w:val="00113258"/>
    <w:rsid w:val="00114A60"/>
    <w:rsid w:val="001210E0"/>
    <w:rsid w:val="0012249B"/>
    <w:rsid w:val="00124510"/>
    <w:rsid w:val="0012539C"/>
    <w:rsid w:val="00125D58"/>
    <w:rsid w:val="0013032C"/>
    <w:rsid w:val="0013056C"/>
    <w:rsid w:val="001327CE"/>
    <w:rsid w:val="0013349B"/>
    <w:rsid w:val="001337CE"/>
    <w:rsid w:val="00133C22"/>
    <w:rsid w:val="00134BAB"/>
    <w:rsid w:val="00135EFB"/>
    <w:rsid w:val="00136108"/>
    <w:rsid w:val="00145503"/>
    <w:rsid w:val="00146841"/>
    <w:rsid w:val="00147055"/>
    <w:rsid w:val="001512A7"/>
    <w:rsid w:val="00153554"/>
    <w:rsid w:val="00155BB6"/>
    <w:rsid w:val="00157A8B"/>
    <w:rsid w:val="00157E83"/>
    <w:rsid w:val="001607C3"/>
    <w:rsid w:val="00160C21"/>
    <w:rsid w:val="001610D7"/>
    <w:rsid w:val="00162E21"/>
    <w:rsid w:val="001664B6"/>
    <w:rsid w:val="00170FCB"/>
    <w:rsid w:val="0017627B"/>
    <w:rsid w:val="00181995"/>
    <w:rsid w:val="00181E99"/>
    <w:rsid w:val="00181F41"/>
    <w:rsid w:val="00183932"/>
    <w:rsid w:val="00183983"/>
    <w:rsid w:val="00185A1C"/>
    <w:rsid w:val="001873B5"/>
    <w:rsid w:val="00190EC6"/>
    <w:rsid w:val="00191B41"/>
    <w:rsid w:val="001946D8"/>
    <w:rsid w:val="00197107"/>
    <w:rsid w:val="001975A0"/>
    <w:rsid w:val="001976C4"/>
    <w:rsid w:val="001979ED"/>
    <w:rsid w:val="001A1D21"/>
    <w:rsid w:val="001A3322"/>
    <w:rsid w:val="001A3ED6"/>
    <w:rsid w:val="001B0922"/>
    <w:rsid w:val="001B10AE"/>
    <w:rsid w:val="001B3E75"/>
    <w:rsid w:val="001B3F33"/>
    <w:rsid w:val="001B4484"/>
    <w:rsid w:val="001B5924"/>
    <w:rsid w:val="001C15FA"/>
    <w:rsid w:val="001C2193"/>
    <w:rsid w:val="001C21F1"/>
    <w:rsid w:val="001C240D"/>
    <w:rsid w:val="001C307B"/>
    <w:rsid w:val="001C42C9"/>
    <w:rsid w:val="001C4D1E"/>
    <w:rsid w:val="001C51FC"/>
    <w:rsid w:val="001C55BE"/>
    <w:rsid w:val="001C638E"/>
    <w:rsid w:val="001C6CC9"/>
    <w:rsid w:val="001C6DBB"/>
    <w:rsid w:val="001C751B"/>
    <w:rsid w:val="001D5A22"/>
    <w:rsid w:val="001D72B3"/>
    <w:rsid w:val="001E17B3"/>
    <w:rsid w:val="001E222C"/>
    <w:rsid w:val="001E2E63"/>
    <w:rsid w:val="001F214C"/>
    <w:rsid w:val="001F26A2"/>
    <w:rsid w:val="001F2A79"/>
    <w:rsid w:val="001F3EF3"/>
    <w:rsid w:val="001F5452"/>
    <w:rsid w:val="001F62A7"/>
    <w:rsid w:val="001F6B0D"/>
    <w:rsid w:val="001F7539"/>
    <w:rsid w:val="001F7F3F"/>
    <w:rsid w:val="00202117"/>
    <w:rsid w:val="00207AD8"/>
    <w:rsid w:val="002140C9"/>
    <w:rsid w:val="002158D5"/>
    <w:rsid w:val="002204C2"/>
    <w:rsid w:val="002207A5"/>
    <w:rsid w:val="00222753"/>
    <w:rsid w:val="00223EE6"/>
    <w:rsid w:val="002241BA"/>
    <w:rsid w:val="00224769"/>
    <w:rsid w:val="00225171"/>
    <w:rsid w:val="00226025"/>
    <w:rsid w:val="002332E7"/>
    <w:rsid w:val="00235777"/>
    <w:rsid w:val="00235BEC"/>
    <w:rsid w:val="002364A9"/>
    <w:rsid w:val="00240790"/>
    <w:rsid w:val="002416C3"/>
    <w:rsid w:val="00244F10"/>
    <w:rsid w:val="00245F3F"/>
    <w:rsid w:val="00247902"/>
    <w:rsid w:val="00247CA5"/>
    <w:rsid w:val="00250E49"/>
    <w:rsid w:val="00252344"/>
    <w:rsid w:val="002527B2"/>
    <w:rsid w:val="00252E1A"/>
    <w:rsid w:val="00253401"/>
    <w:rsid w:val="002541BA"/>
    <w:rsid w:val="0025422D"/>
    <w:rsid w:val="002578EB"/>
    <w:rsid w:val="00257D02"/>
    <w:rsid w:val="002605E1"/>
    <w:rsid w:val="002606AE"/>
    <w:rsid w:val="00262BF2"/>
    <w:rsid w:val="00263455"/>
    <w:rsid w:val="00263C96"/>
    <w:rsid w:val="002653EF"/>
    <w:rsid w:val="00265570"/>
    <w:rsid w:val="00266E65"/>
    <w:rsid w:val="002678E2"/>
    <w:rsid w:val="00270F73"/>
    <w:rsid w:val="002713D0"/>
    <w:rsid w:val="00273C16"/>
    <w:rsid w:val="0027498C"/>
    <w:rsid w:val="0027598E"/>
    <w:rsid w:val="00276EBD"/>
    <w:rsid w:val="0027710F"/>
    <w:rsid w:val="0028028A"/>
    <w:rsid w:val="002805FD"/>
    <w:rsid w:val="002828ED"/>
    <w:rsid w:val="0028305F"/>
    <w:rsid w:val="00283A05"/>
    <w:rsid w:val="0028404A"/>
    <w:rsid w:val="00284AA1"/>
    <w:rsid w:val="00284B3F"/>
    <w:rsid w:val="00284B73"/>
    <w:rsid w:val="00284BB6"/>
    <w:rsid w:val="00285ACA"/>
    <w:rsid w:val="00286566"/>
    <w:rsid w:val="0028710C"/>
    <w:rsid w:val="002871F6"/>
    <w:rsid w:val="00290414"/>
    <w:rsid w:val="00290F38"/>
    <w:rsid w:val="002915C8"/>
    <w:rsid w:val="00291C50"/>
    <w:rsid w:val="002940D8"/>
    <w:rsid w:val="00294542"/>
    <w:rsid w:val="0029500A"/>
    <w:rsid w:val="00295F78"/>
    <w:rsid w:val="002A0243"/>
    <w:rsid w:val="002A3B31"/>
    <w:rsid w:val="002A448E"/>
    <w:rsid w:val="002A7F41"/>
    <w:rsid w:val="002B0273"/>
    <w:rsid w:val="002B1393"/>
    <w:rsid w:val="002B47E3"/>
    <w:rsid w:val="002B4E91"/>
    <w:rsid w:val="002C196C"/>
    <w:rsid w:val="002C1B56"/>
    <w:rsid w:val="002C5AF2"/>
    <w:rsid w:val="002D0615"/>
    <w:rsid w:val="002D10A7"/>
    <w:rsid w:val="002D45CE"/>
    <w:rsid w:val="002D6A92"/>
    <w:rsid w:val="002D7B5E"/>
    <w:rsid w:val="002D7E03"/>
    <w:rsid w:val="002E0321"/>
    <w:rsid w:val="002E1203"/>
    <w:rsid w:val="002E1A45"/>
    <w:rsid w:val="002E1A5B"/>
    <w:rsid w:val="002E1F9A"/>
    <w:rsid w:val="002E24FD"/>
    <w:rsid w:val="002E2521"/>
    <w:rsid w:val="002E3947"/>
    <w:rsid w:val="002E4C40"/>
    <w:rsid w:val="002F6B81"/>
    <w:rsid w:val="002F71BD"/>
    <w:rsid w:val="002F73E0"/>
    <w:rsid w:val="00300353"/>
    <w:rsid w:val="00306EBD"/>
    <w:rsid w:val="00310124"/>
    <w:rsid w:val="00311290"/>
    <w:rsid w:val="00311B01"/>
    <w:rsid w:val="00313738"/>
    <w:rsid w:val="00314723"/>
    <w:rsid w:val="0031487B"/>
    <w:rsid w:val="00315CDA"/>
    <w:rsid w:val="003163D8"/>
    <w:rsid w:val="00316936"/>
    <w:rsid w:val="00317792"/>
    <w:rsid w:val="00322160"/>
    <w:rsid w:val="00322682"/>
    <w:rsid w:val="00322C10"/>
    <w:rsid w:val="00322C37"/>
    <w:rsid w:val="003237A9"/>
    <w:rsid w:val="00324437"/>
    <w:rsid w:val="00324C5E"/>
    <w:rsid w:val="0032733F"/>
    <w:rsid w:val="00327687"/>
    <w:rsid w:val="003306AC"/>
    <w:rsid w:val="0033083F"/>
    <w:rsid w:val="00330CA4"/>
    <w:rsid w:val="00335D52"/>
    <w:rsid w:val="00336F54"/>
    <w:rsid w:val="00337010"/>
    <w:rsid w:val="00337ADF"/>
    <w:rsid w:val="00340C6D"/>
    <w:rsid w:val="003425DD"/>
    <w:rsid w:val="00345696"/>
    <w:rsid w:val="00345706"/>
    <w:rsid w:val="00347611"/>
    <w:rsid w:val="003477B7"/>
    <w:rsid w:val="003521EE"/>
    <w:rsid w:val="003528B0"/>
    <w:rsid w:val="00353A46"/>
    <w:rsid w:val="00355CF0"/>
    <w:rsid w:val="003572AB"/>
    <w:rsid w:val="00357B04"/>
    <w:rsid w:val="00361A31"/>
    <w:rsid w:val="003649D0"/>
    <w:rsid w:val="00364F02"/>
    <w:rsid w:val="003668D1"/>
    <w:rsid w:val="00367A81"/>
    <w:rsid w:val="00370088"/>
    <w:rsid w:val="003703B0"/>
    <w:rsid w:val="00370F01"/>
    <w:rsid w:val="003745CF"/>
    <w:rsid w:val="003749FB"/>
    <w:rsid w:val="003766B5"/>
    <w:rsid w:val="00377750"/>
    <w:rsid w:val="00377751"/>
    <w:rsid w:val="0037A118"/>
    <w:rsid w:val="003810D4"/>
    <w:rsid w:val="00384C94"/>
    <w:rsid w:val="00386E3E"/>
    <w:rsid w:val="00390796"/>
    <w:rsid w:val="00390B7D"/>
    <w:rsid w:val="00392AFA"/>
    <w:rsid w:val="0039456A"/>
    <w:rsid w:val="003955E6"/>
    <w:rsid w:val="00396547"/>
    <w:rsid w:val="00397824"/>
    <w:rsid w:val="003A0974"/>
    <w:rsid w:val="003A14BE"/>
    <w:rsid w:val="003A25AC"/>
    <w:rsid w:val="003A28DD"/>
    <w:rsid w:val="003A30DC"/>
    <w:rsid w:val="003A4328"/>
    <w:rsid w:val="003A43BF"/>
    <w:rsid w:val="003B07B7"/>
    <w:rsid w:val="003B2778"/>
    <w:rsid w:val="003B450B"/>
    <w:rsid w:val="003B55DE"/>
    <w:rsid w:val="003B5F5F"/>
    <w:rsid w:val="003C25C1"/>
    <w:rsid w:val="003C362F"/>
    <w:rsid w:val="003C634E"/>
    <w:rsid w:val="003C6839"/>
    <w:rsid w:val="003C77C4"/>
    <w:rsid w:val="003C797D"/>
    <w:rsid w:val="003D1881"/>
    <w:rsid w:val="003D1BC4"/>
    <w:rsid w:val="003D394D"/>
    <w:rsid w:val="003D39F9"/>
    <w:rsid w:val="003E1E26"/>
    <w:rsid w:val="003E37E5"/>
    <w:rsid w:val="003E46E2"/>
    <w:rsid w:val="003E6A66"/>
    <w:rsid w:val="003E77C0"/>
    <w:rsid w:val="003F72DE"/>
    <w:rsid w:val="003F7EA3"/>
    <w:rsid w:val="004003D0"/>
    <w:rsid w:val="00400894"/>
    <w:rsid w:val="00403259"/>
    <w:rsid w:val="00404C22"/>
    <w:rsid w:val="00412504"/>
    <w:rsid w:val="0041423C"/>
    <w:rsid w:val="00415E98"/>
    <w:rsid w:val="00417185"/>
    <w:rsid w:val="00417A8A"/>
    <w:rsid w:val="004213E0"/>
    <w:rsid w:val="004215FD"/>
    <w:rsid w:val="00424BDB"/>
    <w:rsid w:val="00430226"/>
    <w:rsid w:val="00430983"/>
    <w:rsid w:val="00434BA1"/>
    <w:rsid w:val="0043585F"/>
    <w:rsid w:val="00436115"/>
    <w:rsid w:val="0043782D"/>
    <w:rsid w:val="00437913"/>
    <w:rsid w:val="00437D9D"/>
    <w:rsid w:val="0044006C"/>
    <w:rsid w:val="0044117C"/>
    <w:rsid w:val="004469FD"/>
    <w:rsid w:val="00446FDF"/>
    <w:rsid w:val="00451AB1"/>
    <w:rsid w:val="004561DB"/>
    <w:rsid w:val="004563BF"/>
    <w:rsid w:val="00456455"/>
    <w:rsid w:val="00456C1E"/>
    <w:rsid w:val="00456C7C"/>
    <w:rsid w:val="00460485"/>
    <w:rsid w:val="00460B0A"/>
    <w:rsid w:val="00461747"/>
    <w:rsid w:val="00463119"/>
    <w:rsid w:val="00463560"/>
    <w:rsid w:val="004659E9"/>
    <w:rsid w:val="0046699E"/>
    <w:rsid w:val="00467196"/>
    <w:rsid w:val="004671FA"/>
    <w:rsid w:val="00470993"/>
    <w:rsid w:val="004723B4"/>
    <w:rsid w:val="004772D4"/>
    <w:rsid w:val="00482C20"/>
    <w:rsid w:val="004834C9"/>
    <w:rsid w:val="004837F1"/>
    <w:rsid w:val="00483EE5"/>
    <w:rsid w:val="00485FBA"/>
    <w:rsid w:val="004863F1"/>
    <w:rsid w:val="00486A2E"/>
    <w:rsid w:val="004908CB"/>
    <w:rsid w:val="00492565"/>
    <w:rsid w:val="00492850"/>
    <w:rsid w:val="00492EC8"/>
    <w:rsid w:val="004932B0"/>
    <w:rsid w:val="00494C1D"/>
    <w:rsid w:val="00497D42"/>
    <w:rsid w:val="004A1352"/>
    <w:rsid w:val="004A1A03"/>
    <w:rsid w:val="004A65E0"/>
    <w:rsid w:val="004A712C"/>
    <w:rsid w:val="004B068B"/>
    <w:rsid w:val="004B0A56"/>
    <w:rsid w:val="004B0EB9"/>
    <w:rsid w:val="004B1E50"/>
    <w:rsid w:val="004B2256"/>
    <w:rsid w:val="004B2501"/>
    <w:rsid w:val="004B29E8"/>
    <w:rsid w:val="004B2FE0"/>
    <w:rsid w:val="004B3446"/>
    <w:rsid w:val="004B435E"/>
    <w:rsid w:val="004B6238"/>
    <w:rsid w:val="004B759A"/>
    <w:rsid w:val="004B77BE"/>
    <w:rsid w:val="004C0B0A"/>
    <w:rsid w:val="004C7BD6"/>
    <w:rsid w:val="004D0B9E"/>
    <w:rsid w:val="004D1BFB"/>
    <w:rsid w:val="004D281C"/>
    <w:rsid w:val="004D4B04"/>
    <w:rsid w:val="004E2A1A"/>
    <w:rsid w:val="004E2FCB"/>
    <w:rsid w:val="004E3193"/>
    <w:rsid w:val="004E4800"/>
    <w:rsid w:val="004E6B0A"/>
    <w:rsid w:val="004E7066"/>
    <w:rsid w:val="004F0ACE"/>
    <w:rsid w:val="004F2013"/>
    <w:rsid w:val="004F437E"/>
    <w:rsid w:val="004F6306"/>
    <w:rsid w:val="004F7EA9"/>
    <w:rsid w:val="00502431"/>
    <w:rsid w:val="005037AE"/>
    <w:rsid w:val="00503832"/>
    <w:rsid w:val="005045A2"/>
    <w:rsid w:val="00505B64"/>
    <w:rsid w:val="005066BC"/>
    <w:rsid w:val="005069EA"/>
    <w:rsid w:val="00507244"/>
    <w:rsid w:val="00511B51"/>
    <w:rsid w:val="00512B42"/>
    <w:rsid w:val="00513141"/>
    <w:rsid w:val="005158E3"/>
    <w:rsid w:val="005162C2"/>
    <w:rsid w:val="0051647B"/>
    <w:rsid w:val="0051708F"/>
    <w:rsid w:val="00517B1C"/>
    <w:rsid w:val="00517FDB"/>
    <w:rsid w:val="00523E6F"/>
    <w:rsid w:val="0052488C"/>
    <w:rsid w:val="00525B8D"/>
    <w:rsid w:val="005276E4"/>
    <w:rsid w:val="00530582"/>
    <w:rsid w:val="0053340F"/>
    <w:rsid w:val="00533828"/>
    <w:rsid w:val="005339B7"/>
    <w:rsid w:val="005339CC"/>
    <w:rsid w:val="00533EEE"/>
    <w:rsid w:val="0053792D"/>
    <w:rsid w:val="00543FF6"/>
    <w:rsid w:val="00544F63"/>
    <w:rsid w:val="005461E7"/>
    <w:rsid w:val="00550EAD"/>
    <w:rsid w:val="00553585"/>
    <w:rsid w:val="00554C8D"/>
    <w:rsid w:val="0055505D"/>
    <w:rsid w:val="005556ED"/>
    <w:rsid w:val="00561707"/>
    <w:rsid w:val="005624A8"/>
    <w:rsid w:val="00562668"/>
    <w:rsid w:val="00562C99"/>
    <w:rsid w:val="00563885"/>
    <w:rsid w:val="0056480C"/>
    <w:rsid w:val="00567517"/>
    <w:rsid w:val="005676EE"/>
    <w:rsid w:val="00570CF3"/>
    <w:rsid w:val="00572E1D"/>
    <w:rsid w:val="0057445C"/>
    <w:rsid w:val="005748B0"/>
    <w:rsid w:val="005764D1"/>
    <w:rsid w:val="005766C2"/>
    <w:rsid w:val="005805C2"/>
    <w:rsid w:val="00580D71"/>
    <w:rsid w:val="0058354A"/>
    <w:rsid w:val="0058543E"/>
    <w:rsid w:val="00585C4D"/>
    <w:rsid w:val="00586121"/>
    <w:rsid w:val="005909FC"/>
    <w:rsid w:val="005921FF"/>
    <w:rsid w:val="005930AC"/>
    <w:rsid w:val="00593F2C"/>
    <w:rsid w:val="005A1131"/>
    <w:rsid w:val="005A2F8C"/>
    <w:rsid w:val="005A32F4"/>
    <w:rsid w:val="005A3404"/>
    <w:rsid w:val="005A4402"/>
    <w:rsid w:val="005A4E08"/>
    <w:rsid w:val="005A58E4"/>
    <w:rsid w:val="005A60F8"/>
    <w:rsid w:val="005A6B40"/>
    <w:rsid w:val="005B0735"/>
    <w:rsid w:val="005B2BE0"/>
    <w:rsid w:val="005B4F29"/>
    <w:rsid w:val="005B65C0"/>
    <w:rsid w:val="005B7CF5"/>
    <w:rsid w:val="005C1284"/>
    <w:rsid w:val="005C225E"/>
    <w:rsid w:val="005C4435"/>
    <w:rsid w:val="005C643C"/>
    <w:rsid w:val="005C6A36"/>
    <w:rsid w:val="005C79BF"/>
    <w:rsid w:val="005D0C50"/>
    <w:rsid w:val="005D1299"/>
    <w:rsid w:val="005D18B4"/>
    <w:rsid w:val="005D2AED"/>
    <w:rsid w:val="005D3B88"/>
    <w:rsid w:val="005D4623"/>
    <w:rsid w:val="005D5D3F"/>
    <w:rsid w:val="005D67E1"/>
    <w:rsid w:val="005D7F8F"/>
    <w:rsid w:val="005E0B48"/>
    <w:rsid w:val="005E17D0"/>
    <w:rsid w:val="005E5C23"/>
    <w:rsid w:val="005E7AEC"/>
    <w:rsid w:val="005E7BFB"/>
    <w:rsid w:val="005F010B"/>
    <w:rsid w:val="005F11CA"/>
    <w:rsid w:val="005F1235"/>
    <w:rsid w:val="005F19BA"/>
    <w:rsid w:val="005F3347"/>
    <w:rsid w:val="005F5F69"/>
    <w:rsid w:val="006027F6"/>
    <w:rsid w:val="0060455F"/>
    <w:rsid w:val="00604BD0"/>
    <w:rsid w:val="006075B1"/>
    <w:rsid w:val="006075C1"/>
    <w:rsid w:val="006113F2"/>
    <w:rsid w:val="0061246D"/>
    <w:rsid w:val="006142D3"/>
    <w:rsid w:val="006149BE"/>
    <w:rsid w:val="00615B2D"/>
    <w:rsid w:val="0061635D"/>
    <w:rsid w:val="00616CD4"/>
    <w:rsid w:val="00616DE6"/>
    <w:rsid w:val="00622379"/>
    <w:rsid w:val="00624A63"/>
    <w:rsid w:val="006271E7"/>
    <w:rsid w:val="00627558"/>
    <w:rsid w:val="00631921"/>
    <w:rsid w:val="006340B5"/>
    <w:rsid w:val="0063547F"/>
    <w:rsid w:val="006359E7"/>
    <w:rsid w:val="006362DE"/>
    <w:rsid w:val="00636780"/>
    <w:rsid w:val="006368BE"/>
    <w:rsid w:val="00637D3B"/>
    <w:rsid w:val="00637EE9"/>
    <w:rsid w:val="006406B1"/>
    <w:rsid w:val="00640851"/>
    <w:rsid w:val="00641138"/>
    <w:rsid w:val="00641C36"/>
    <w:rsid w:val="006421FC"/>
    <w:rsid w:val="00642FCD"/>
    <w:rsid w:val="00644827"/>
    <w:rsid w:val="00644D76"/>
    <w:rsid w:val="00646C9C"/>
    <w:rsid w:val="0064715C"/>
    <w:rsid w:val="00647215"/>
    <w:rsid w:val="00647FF2"/>
    <w:rsid w:val="006502AA"/>
    <w:rsid w:val="00650FDA"/>
    <w:rsid w:val="00651D4F"/>
    <w:rsid w:val="00653361"/>
    <w:rsid w:val="00656327"/>
    <w:rsid w:val="0065689A"/>
    <w:rsid w:val="00656D6E"/>
    <w:rsid w:val="00662303"/>
    <w:rsid w:val="00664548"/>
    <w:rsid w:val="006649F7"/>
    <w:rsid w:val="00664ACE"/>
    <w:rsid w:val="00665CF5"/>
    <w:rsid w:val="0066707B"/>
    <w:rsid w:val="00667ACA"/>
    <w:rsid w:val="00667CFD"/>
    <w:rsid w:val="00672B11"/>
    <w:rsid w:val="00672E58"/>
    <w:rsid w:val="0067408F"/>
    <w:rsid w:val="0067444C"/>
    <w:rsid w:val="006746DE"/>
    <w:rsid w:val="006759A0"/>
    <w:rsid w:val="00676876"/>
    <w:rsid w:val="00677A52"/>
    <w:rsid w:val="00681F49"/>
    <w:rsid w:val="006836BA"/>
    <w:rsid w:val="00683A38"/>
    <w:rsid w:val="006864A8"/>
    <w:rsid w:val="006868C4"/>
    <w:rsid w:val="006875AF"/>
    <w:rsid w:val="00687CCE"/>
    <w:rsid w:val="006952B4"/>
    <w:rsid w:val="0069551B"/>
    <w:rsid w:val="006A005E"/>
    <w:rsid w:val="006A010B"/>
    <w:rsid w:val="006A0C00"/>
    <w:rsid w:val="006A139D"/>
    <w:rsid w:val="006A6CC7"/>
    <w:rsid w:val="006A6E13"/>
    <w:rsid w:val="006B0387"/>
    <w:rsid w:val="006B0E80"/>
    <w:rsid w:val="006B459D"/>
    <w:rsid w:val="006B49D2"/>
    <w:rsid w:val="006B59DB"/>
    <w:rsid w:val="006B5BA9"/>
    <w:rsid w:val="006C085B"/>
    <w:rsid w:val="006C379C"/>
    <w:rsid w:val="006C75C7"/>
    <w:rsid w:val="006D04B0"/>
    <w:rsid w:val="006D0FBF"/>
    <w:rsid w:val="006D15A3"/>
    <w:rsid w:val="006D2491"/>
    <w:rsid w:val="006D2C12"/>
    <w:rsid w:val="006E0F03"/>
    <w:rsid w:val="006E60A4"/>
    <w:rsid w:val="006E64E4"/>
    <w:rsid w:val="006F0CAA"/>
    <w:rsid w:val="006F1998"/>
    <w:rsid w:val="006F1DC6"/>
    <w:rsid w:val="006F1FD4"/>
    <w:rsid w:val="006F23AD"/>
    <w:rsid w:val="006F2605"/>
    <w:rsid w:val="006F38A4"/>
    <w:rsid w:val="006F3FEB"/>
    <w:rsid w:val="006F734D"/>
    <w:rsid w:val="006F7BBF"/>
    <w:rsid w:val="00701AA8"/>
    <w:rsid w:val="0070423B"/>
    <w:rsid w:val="00704A1E"/>
    <w:rsid w:val="00705F0F"/>
    <w:rsid w:val="0070741D"/>
    <w:rsid w:val="00707887"/>
    <w:rsid w:val="00712031"/>
    <w:rsid w:val="0071531B"/>
    <w:rsid w:val="0071703B"/>
    <w:rsid w:val="00717FF8"/>
    <w:rsid w:val="00720669"/>
    <w:rsid w:val="007219F0"/>
    <w:rsid w:val="00723F2F"/>
    <w:rsid w:val="007243F1"/>
    <w:rsid w:val="00725DE8"/>
    <w:rsid w:val="00725E3C"/>
    <w:rsid w:val="00730AB5"/>
    <w:rsid w:val="00731760"/>
    <w:rsid w:val="00733906"/>
    <w:rsid w:val="00733C4A"/>
    <w:rsid w:val="0073522F"/>
    <w:rsid w:val="00740B51"/>
    <w:rsid w:val="00741090"/>
    <w:rsid w:val="00741DD9"/>
    <w:rsid w:val="0074519F"/>
    <w:rsid w:val="007469F7"/>
    <w:rsid w:val="007475A4"/>
    <w:rsid w:val="007476CA"/>
    <w:rsid w:val="0074785C"/>
    <w:rsid w:val="00747E0D"/>
    <w:rsid w:val="00747E90"/>
    <w:rsid w:val="00753A6C"/>
    <w:rsid w:val="0075403B"/>
    <w:rsid w:val="00755BE9"/>
    <w:rsid w:val="00757C65"/>
    <w:rsid w:val="00765A69"/>
    <w:rsid w:val="00766450"/>
    <w:rsid w:val="007670B3"/>
    <w:rsid w:val="00770747"/>
    <w:rsid w:val="007715D2"/>
    <w:rsid w:val="00771CAA"/>
    <w:rsid w:val="00772C42"/>
    <w:rsid w:val="00773524"/>
    <w:rsid w:val="00775BB2"/>
    <w:rsid w:val="00776931"/>
    <w:rsid w:val="007774C0"/>
    <w:rsid w:val="00777C2E"/>
    <w:rsid w:val="007803EE"/>
    <w:rsid w:val="00780E2D"/>
    <w:rsid w:val="00781134"/>
    <w:rsid w:val="007819C2"/>
    <w:rsid w:val="00781FD4"/>
    <w:rsid w:val="0078296B"/>
    <w:rsid w:val="007843E1"/>
    <w:rsid w:val="0078477A"/>
    <w:rsid w:val="00786481"/>
    <w:rsid w:val="007871E1"/>
    <w:rsid w:val="0078741A"/>
    <w:rsid w:val="00791217"/>
    <w:rsid w:val="007928AC"/>
    <w:rsid w:val="00792A2B"/>
    <w:rsid w:val="007956BC"/>
    <w:rsid w:val="00795DA2"/>
    <w:rsid w:val="007A05FC"/>
    <w:rsid w:val="007A1F11"/>
    <w:rsid w:val="007A566E"/>
    <w:rsid w:val="007A713F"/>
    <w:rsid w:val="007B3769"/>
    <w:rsid w:val="007B52EA"/>
    <w:rsid w:val="007B56C0"/>
    <w:rsid w:val="007B5CA6"/>
    <w:rsid w:val="007B7319"/>
    <w:rsid w:val="007B79AE"/>
    <w:rsid w:val="007C0FBF"/>
    <w:rsid w:val="007C11E1"/>
    <w:rsid w:val="007C19B1"/>
    <w:rsid w:val="007C3B81"/>
    <w:rsid w:val="007D0973"/>
    <w:rsid w:val="007D1124"/>
    <w:rsid w:val="007D1C6E"/>
    <w:rsid w:val="007D1F6C"/>
    <w:rsid w:val="007D51A6"/>
    <w:rsid w:val="007E201E"/>
    <w:rsid w:val="007E2327"/>
    <w:rsid w:val="007E25FC"/>
    <w:rsid w:val="007E2811"/>
    <w:rsid w:val="007E2D6C"/>
    <w:rsid w:val="007E63EE"/>
    <w:rsid w:val="007E673B"/>
    <w:rsid w:val="007E6829"/>
    <w:rsid w:val="007E6FC9"/>
    <w:rsid w:val="007E71A8"/>
    <w:rsid w:val="007E7CCF"/>
    <w:rsid w:val="007F08D1"/>
    <w:rsid w:val="007F1852"/>
    <w:rsid w:val="007F4DCA"/>
    <w:rsid w:val="007F54EC"/>
    <w:rsid w:val="0080510F"/>
    <w:rsid w:val="008060A9"/>
    <w:rsid w:val="00810038"/>
    <w:rsid w:val="0081282A"/>
    <w:rsid w:val="00812F6C"/>
    <w:rsid w:val="0081308A"/>
    <w:rsid w:val="00813B2D"/>
    <w:rsid w:val="00814387"/>
    <w:rsid w:val="0081451F"/>
    <w:rsid w:val="00815FDA"/>
    <w:rsid w:val="0082210E"/>
    <w:rsid w:val="00822346"/>
    <w:rsid w:val="00825167"/>
    <w:rsid w:val="008259D1"/>
    <w:rsid w:val="008262AE"/>
    <w:rsid w:val="008267D7"/>
    <w:rsid w:val="00830391"/>
    <w:rsid w:val="00832009"/>
    <w:rsid w:val="00833147"/>
    <w:rsid w:val="008331A9"/>
    <w:rsid w:val="00833E4B"/>
    <w:rsid w:val="00835DAC"/>
    <w:rsid w:val="008364C0"/>
    <w:rsid w:val="00836587"/>
    <w:rsid w:val="008411B9"/>
    <w:rsid w:val="008443D2"/>
    <w:rsid w:val="0084462E"/>
    <w:rsid w:val="0084485E"/>
    <w:rsid w:val="00845AAE"/>
    <w:rsid w:val="00845D01"/>
    <w:rsid w:val="0084605D"/>
    <w:rsid w:val="00846322"/>
    <w:rsid w:val="008472B1"/>
    <w:rsid w:val="008545CB"/>
    <w:rsid w:val="008547D6"/>
    <w:rsid w:val="00854C31"/>
    <w:rsid w:val="00854C9F"/>
    <w:rsid w:val="00855E33"/>
    <w:rsid w:val="008563F2"/>
    <w:rsid w:val="00860263"/>
    <w:rsid w:val="00860B2B"/>
    <w:rsid w:val="00860B4C"/>
    <w:rsid w:val="00860F54"/>
    <w:rsid w:val="00861E9E"/>
    <w:rsid w:val="00861EB8"/>
    <w:rsid w:val="00863422"/>
    <w:rsid w:val="00863CCC"/>
    <w:rsid w:val="00871585"/>
    <w:rsid w:val="00872489"/>
    <w:rsid w:val="008740B8"/>
    <w:rsid w:val="00881640"/>
    <w:rsid w:val="00883051"/>
    <w:rsid w:val="0088419B"/>
    <w:rsid w:val="00887048"/>
    <w:rsid w:val="00887A25"/>
    <w:rsid w:val="00890098"/>
    <w:rsid w:val="00892316"/>
    <w:rsid w:val="008939D5"/>
    <w:rsid w:val="00893CCD"/>
    <w:rsid w:val="00894A57"/>
    <w:rsid w:val="00894EDB"/>
    <w:rsid w:val="00896D2D"/>
    <w:rsid w:val="008A2CD2"/>
    <w:rsid w:val="008A3075"/>
    <w:rsid w:val="008A385F"/>
    <w:rsid w:val="008A547C"/>
    <w:rsid w:val="008A5A9C"/>
    <w:rsid w:val="008A5BAF"/>
    <w:rsid w:val="008A5DDF"/>
    <w:rsid w:val="008B00B7"/>
    <w:rsid w:val="008B08B7"/>
    <w:rsid w:val="008B0B9E"/>
    <w:rsid w:val="008B1F1E"/>
    <w:rsid w:val="008B34D0"/>
    <w:rsid w:val="008B5B9E"/>
    <w:rsid w:val="008C03DE"/>
    <w:rsid w:val="008C1E9F"/>
    <w:rsid w:val="008C4A52"/>
    <w:rsid w:val="008C6E87"/>
    <w:rsid w:val="008D153C"/>
    <w:rsid w:val="008D18F3"/>
    <w:rsid w:val="008D40F4"/>
    <w:rsid w:val="008D46A2"/>
    <w:rsid w:val="008D47B9"/>
    <w:rsid w:val="008D524B"/>
    <w:rsid w:val="008D5B4A"/>
    <w:rsid w:val="008E0340"/>
    <w:rsid w:val="008E2986"/>
    <w:rsid w:val="008E340F"/>
    <w:rsid w:val="008E543D"/>
    <w:rsid w:val="008E70BC"/>
    <w:rsid w:val="008F0493"/>
    <w:rsid w:val="008F0BD9"/>
    <w:rsid w:val="008F0C14"/>
    <w:rsid w:val="008F0C53"/>
    <w:rsid w:val="008F16DB"/>
    <w:rsid w:val="008F1C76"/>
    <w:rsid w:val="008F2AF0"/>
    <w:rsid w:val="008F3ADD"/>
    <w:rsid w:val="008F4278"/>
    <w:rsid w:val="008F6561"/>
    <w:rsid w:val="00900876"/>
    <w:rsid w:val="00905104"/>
    <w:rsid w:val="0090581D"/>
    <w:rsid w:val="00906F35"/>
    <w:rsid w:val="00907DA2"/>
    <w:rsid w:val="00912C79"/>
    <w:rsid w:val="00912E2F"/>
    <w:rsid w:val="0091602A"/>
    <w:rsid w:val="00916446"/>
    <w:rsid w:val="0091677D"/>
    <w:rsid w:val="009176E8"/>
    <w:rsid w:val="0092196B"/>
    <w:rsid w:val="00925501"/>
    <w:rsid w:val="00925D70"/>
    <w:rsid w:val="0092613F"/>
    <w:rsid w:val="00927031"/>
    <w:rsid w:val="009275C9"/>
    <w:rsid w:val="0092777B"/>
    <w:rsid w:val="00927993"/>
    <w:rsid w:val="00927D4F"/>
    <w:rsid w:val="00931905"/>
    <w:rsid w:val="00932FC0"/>
    <w:rsid w:val="00933424"/>
    <w:rsid w:val="00933552"/>
    <w:rsid w:val="009345DA"/>
    <w:rsid w:val="009355EB"/>
    <w:rsid w:val="00935EAD"/>
    <w:rsid w:val="009401DE"/>
    <w:rsid w:val="00942D04"/>
    <w:rsid w:val="00944C94"/>
    <w:rsid w:val="009464A7"/>
    <w:rsid w:val="00950043"/>
    <w:rsid w:val="009509B3"/>
    <w:rsid w:val="00952140"/>
    <w:rsid w:val="00952412"/>
    <w:rsid w:val="009528CD"/>
    <w:rsid w:val="00954C96"/>
    <w:rsid w:val="00954D34"/>
    <w:rsid w:val="00956A5D"/>
    <w:rsid w:val="00956FE0"/>
    <w:rsid w:val="00962675"/>
    <w:rsid w:val="009626C6"/>
    <w:rsid w:val="009628D1"/>
    <w:rsid w:val="00962DD8"/>
    <w:rsid w:val="00963E65"/>
    <w:rsid w:val="00964BCE"/>
    <w:rsid w:val="00970319"/>
    <w:rsid w:val="00971211"/>
    <w:rsid w:val="00973C76"/>
    <w:rsid w:val="00973DD1"/>
    <w:rsid w:val="00975351"/>
    <w:rsid w:val="00975D44"/>
    <w:rsid w:val="00977812"/>
    <w:rsid w:val="00977991"/>
    <w:rsid w:val="009808B3"/>
    <w:rsid w:val="009825F4"/>
    <w:rsid w:val="00982E81"/>
    <w:rsid w:val="00983941"/>
    <w:rsid w:val="00983C27"/>
    <w:rsid w:val="00984880"/>
    <w:rsid w:val="00985BA2"/>
    <w:rsid w:val="009866CF"/>
    <w:rsid w:val="00987810"/>
    <w:rsid w:val="0099051E"/>
    <w:rsid w:val="0099073E"/>
    <w:rsid w:val="009915D9"/>
    <w:rsid w:val="00992A32"/>
    <w:rsid w:val="009942BD"/>
    <w:rsid w:val="009949D6"/>
    <w:rsid w:val="00995753"/>
    <w:rsid w:val="009A3CE8"/>
    <w:rsid w:val="009B06AD"/>
    <w:rsid w:val="009B0E8C"/>
    <w:rsid w:val="009B11ED"/>
    <w:rsid w:val="009B171A"/>
    <w:rsid w:val="009B1C0A"/>
    <w:rsid w:val="009B24E8"/>
    <w:rsid w:val="009B2FF4"/>
    <w:rsid w:val="009B358E"/>
    <w:rsid w:val="009B5AF0"/>
    <w:rsid w:val="009B76B9"/>
    <w:rsid w:val="009C022B"/>
    <w:rsid w:val="009C0BF5"/>
    <w:rsid w:val="009C0F65"/>
    <w:rsid w:val="009C2CCE"/>
    <w:rsid w:val="009C413C"/>
    <w:rsid w:val="009C4FB2"/>
    <w:rsid w:val="009C542C"/>
    <w:rsid w:val="009C59F9"/>
    <w:rsid w:val="009C5D2C"/>
    <w:rsid w:val="009C7039"/>
    <w:rsid w:val="009D0253"/>
    <w:rsid w:val="009D58A9"/>
    <w:rsid w:val="009D66EB"/>
    <w:rsid w:val="009D728F"/>
    <w:rsid w:val="009D73D6"/>
    <w:rsid w:val="009D7CC8"/>
    <w:rsid w:val="009E14F6"/>
    <w:rsid w:val="009E35DF"/>
    <w:rsid w:val="009E386A"/>
    <w:rsid w:val="009E4F94"/>
    <w:rsid w:val="009E4FCE"/>
    <w:rsid w:val="009E6605"/>
    <w:rsid w:val="009E706E"/>
    <w:rsid w:val="009F0ACA"/>
    <w:rsid w:val="009F1D1C"/>
    <w:rsid w:val="009F2274"/>
    <w:rsid w:val="009F24C4"/>
    <w:rsid w:val="009F6C5D"/>
    <w:rsid w:val="009F6F94"/>
    <w:rsid w:val="009F7616"/>
    <w:rsid w:val="009F79BB"/>
    <w:rsid w:val="00A009A3"/>
    <w:rsid w:val="00A018E6"/>
    <w:rsid w:val="00A02559"/>
    <w:rsid w:val="00A02ECF"/>
    <w:rsid w:val="00A04FEA"/>
    <w:rsid w:val="00A05FB5"/>
    <w:rsid w:val="00A06711"/>
    <w:rsid w:val="00A109FF"/>
    <w:rsid w:val="00A115D8"/>
    <w:rsid w:val="00A13178"/>
    <w:rsid w:val="00A14011"/>
    <w:rsid w:val="00A15BF0"/>
    <w:rsid w:val="00A1622C"/>
    <w:rsid w:val="00A16B08"/>
    <w:rsid w:val="00A17FCB"/>
    <w:rsid w:val="00A216EF"/>
    <w:rsid w:val="00A24434"/>
    <w:rsid w:val="00A25BF2"/>
    <w:rsid w:val="00A274BE"/>
    <w:rsid w:val="00A2760A"/>
    <w:rsid w:val="00A27778"/>
    <w:rsid w:val="00A303C4"/>
    <w:rsid w:val="00A3074F"/>
    <w:rsid w:val="00A31170"/>
    <w:rsid w:val="00A322FE"/>
    <w:rsid w:val="00A32E77"/>
    <w:rsid w:val="00A35DD6"/>
    <w:rsid w:val="00A35F7B"/>
    <w:rsid w:val="00A36439"/>
    <w:rsid w:val="00A37875"/>
    <w:rsid w:val="00A404B1"/>
    <w:rsid w:val="00A43A88"/>
    <w:rsid w:val="00A43D53"/>
    <w:rsid w:val="00A43F0F"/>
    <w:rsid w:val="00A45F6F"/>
    <w:rsid w:val="00A4612D"/>
    <w:rsid w:val="00A462C8"/>
    <w:rsid w:val="00A47FA6"/>
    <w:rsid w:val="00A52150"/>
    <w:rsid w:val="00A5356F"/>
    <w:rsid w:val="00A53E9D"/>
    <w:rsid w:val="00A5675A"/>
    <w:rsid w:val="00A5786C"/>
    <w:rsid w:val="00A6000E"/>
    <w:rsid w:val="00A6288E"/>
    <w:rsid w:val="00A64044"/>
    <w:rsid w:val="00A64191"/>
    <w:rsid w:val="00A66A43"/>
    <w:rsid w:val="00A66C7F"/>
    <w:rsid w:val="00A67545"/>
    <w:rsid w:val="00A720E2"/>
    <w:rsid w:val="00A72768"/>
    <w:rsid w:val="00A72C60"/>
    <w:rsid w:val="00A72DDE"/>
    <w:rsid w:val="00A72E69"/>
    <w:rsid w:val="00A817CE"/>
    <w:rsid w:val="00A821D8"/>
    <w:rsid w:val="00A83C12"/>
    <w:rsid w:val="00A85B82"/>
    <w:rsid w:val="00A86339"/>
    <w:rsid w:val="00A86B8E"/>
    <w:rsid w:val="00A904E7"/>
    <w:rsid w:val="00A91A5E"/>
    <w:rsid w:val="00A9285B"/>
    <w:rsid w:val="00A93086"/>
    <w:rsid w:val="00A95686"/>
    <w:rsid w:val="00A96130"/>
    <w:rsid w:val="00A968D5"/>
    <w:rsid w:val="00A96B95"/>
    <w:rsid w:val="00AA03D3"/>
    <w:rsid w:val="00AA1860"/>
    <w:rsid w:val="00AA1D82"/>
    <w:rsid w:val="00AA273A"/>
    <w:rsid w:val="00AA3053"/>
    <w:rsid w:val="00AA4ED1"/>
    <w:rsid w:val="00AA636B"/>
    <w:rsid w:val="00AB0DF3"/>
    <w:rsid w:val="00AB1025"/>
    <w:rsid w:val="00AB43DE"/>
    <w:rsid w:val="00AB6E24"/>
    <w:rsid w:val="00AC0D3E"/>
    <w:rsid w:val="00AC118B"/>
    <w:rsid w:val="00AC1F00"/>
    <w:rsid w:val="00AC418B"/>
    <w:rsid w:val="00AC6BC3"/>
    <w:rsid w:val="00AC6E30"/>
    <w:rsid w:val="00AC795B"/>
    <w:rsid w:val="00AC7B95"/>
    <w:rsid w:val="00AD2DD7"/>
    <w:rsid w:val="00AD5182"/>
    <w:rsid w:val="00AD7E25"/>
    <w:rsid w:val="00AE013C"/>
    <w:rsid w:val="00AE0AEE"/>
    <w:rsid w:val="00AE1936"/>
    <w:rsid w:val="00AE1E58"/>
    <w:rsid w:val="00AE2D04"/>
    <w:rsid w:val="00AE4ADE"/>
    <w:rsid w:val="00AF1B06"/>
    <w:rsid w:val="00AF35B0"/>
    <w:rsid w:val="00AF48C6"/>
    <w:rsid w:val="00B03040"/>
    <w:rsid w:val="00B04292"/>
    <w:rsid w:val="00B0673A"/>
    <w:rsid w:val="00B075DE"/>
    <w:rsid w:val="00B10309"/>
    <w:rsid w:val="00B10BAA"/>
    <w:rsid w:val="00B115D7"/>
    <w:rsid w:val="00B126F5"/>
    <w:rsid w:val="00B1555A"/>
    <w:rsid w:val="00B206EC"/>
    <w:rsid w:val="00B2159A"/>
    <w:rsid w:val="00B21B65"/>
    <w:rsid w:val="00B23321"/>
    <w:rsid w:val="00B25935"/>
    <w:rsid w:val="00B25BC9"/>
    <w:rsid w:val="00B30015"/>
    <w:rsid w:val="00B3045F"/>
    <w:rsid w:val="00B31B25"/>
    <w:rsid w:val="00B337B8"/>
    <w:rsid w:val="00B35D0B"/>
    <w:rsid w:val="00B35FFE"/>
    <w:rsid w:val="00B36E18"/>
    <w:rsid w:val="00B41B9A"/>
    <w:rsid w:val="00B428B3"/>
    <w:rsid w:val="00B44B61"/>
    <w:rsid w:val="00B503F1"/>
    <w:rsid w:val="00B50ADA"/>
    <w:rsid w:val="00B50B5D"/>
    <w:rsid w:val="00B51AA1"/>
    <w:rsid w:val="00B52E93"/>
    <w:rsid w:val="00B53983"/>
    <w:rsid w:val="00B5450B"/>
    <w:rsid w:val="00B548B5"/>
    <w:rsid w:val="00B5528F"/>
    <w:rsid w:val="00B57FDD"/>
    <w:rsid w:val="00B62121"/>
    <w:rsid w:val="00B631D7"/>
    <w:rsid w:val="00B63316"/>
    <w:rsid w:val="00B64244"/>
    <w:rsid w:val="00B71375"/>
    <w:rsid w:val="00B716F4"/>
    <w:rsid w:val="00B7247D"/>
    <w:rsid w:val="00B7573E"/>
    <w:rsid w:val="00B75FC4"/>
    <w:rsid w:val="00B772C6"/>
    <w:rsid w:val="00B77306"/>
    <w:rsid w:val="00B774E4"/>
    <w:rsid w:val="00B77771"/>
    <w:rsid w:val="00B80A44"/>
    <w:rsid w:val="00B81B7C"/>
    <w:rsid w:val="00B822AE"/>
    <w:rsid w:val="00B85B78"/>
    <w:rsid w:val="00B87777"/>
    <w:rsid w:val="00B879E8"/>
    <w:rsid w:val="00B87F40"/>
    <w:rsid w:val="00B90100"/>
    <w:rsid w:val="00B91EFE"/>
    <w:rsid w:val="00B93B52"/>
    <w:rsid w:val="00B97E0E"/>
    <w:rsid w:val="00BA1431"/>
    <w:rsid w:val="00BA1940"/>
    <w:rsid w:val="00BA23BF"/>
    <w:rsid w:val="00BA3F4C"/>
    <w:rsid w:val="00BA5EAE"/>
    <w:rsid w:val="00BB0BBE"/>
    <w:rsid w:val="00BB2479"/>
    <w:rsid w:val="00BB34BF"/>
    <w:rsid w:val="00BB7479"/>
    <w:rsid w:val="00BB74FE"/>
    <w:rsid w:val="00BC7499"/>
    <w:rsid w:val="00BC7A01"/>
    <w:rsid w:val="00BD188A"/>
    <w:rsid w:val="00BD19E0"/>
    <w:rsid w:val="00BD3D6C"/>
    <w:rsid w:val="00BD481F"/>
    <w:rsid w:val="00BD4942"/>
    <w:rsid w:val="00BD4995"/>
    <w:rsid w:val="00BD59BB"/>
    <w:rsid w:val="00BD5A98"/>
    <w:rsid w:val="00BD6AA8"/>
    <w:rsid w:val="00BD6AC2"/>
    <w:rsid w:val="00BD7336"/>
    <w:rsid w:val="00BD79F5"/>
    <w:rsid w:val="00BE0FB7"/>
    <w:rsid w:val="00BE27DB"/>
    <w:rsid w:val="00BE4555"/>
    <w:rsid w:val="00BE6411"/>
    <w:rsid w:val="00BF10F5"/>
    <w:rsid w:val="00BF2A3A"/>
    <w:rsid w:val="00BF2B61"/>
    <w:rsid w:val="00BF3D44"/>
    <w:rsid w:val="00BF47C4"/>
    <w:rsid w:val="00BF4FF4"/>
    <w:rsid w:val="00BF5927"/>
    <w:rsid w:val="00BF5DAE"/>
    <w:rsid w:val="00BF5F2C"/>
    <w:rsid w:val="00BF7226"/>
    <w:rsid w:val="00C032D2"/>
    <w:rsid w:val="00C03FB9"/>
    <w:rsid w:val="00C04551"/>
    <w:rsid w:val="00C060DC"/>
    <w:rsid w:val="00C06C44"/>
    <w:rsid w:val="00C1265E"/>
    <w:rsid w:val="00C1304C"/>
    <w:rsid w:val="00C144BD"/>
    <w:rsid w:val="00C15522"/>
    <w:rsid w:val="00C15781"/>
    <w:rsid w:val="00C16414"/>
    <w:rsid w:val="00C16A1A"/>
    <w:rsid w:val="00C16DDF"/>
    <w:rsid w:val="00C1716A"/>
    <w:rsid w:val="00C21891"/>
    <w:rsid w:val="00C22228"/>
    <w:rsid w:val="00C23275"/>
    <w:rsid w:val="00C240F2"/>
    <w:rsid w:val="00C245C5"/>
    <w:rsid w:val="00C24934"/>
    <w:rsid w:val="00C26F6B"/>
    <w:rsid w:val="00C3066C"/>
    <w:rsid w:val="00C33EBF"/>
    <w:rsid w:val="00C40435"/>
    <w:rsid w:val="00C44186"/>
    <w:rsid w:val="00C467A0"/>
    <w:rsid w:val="00C47823"/>
    <w:rsid w:val="00C518B4"/>
    <w:rsid w:val="00C54133"/>
    <w:rsid w:val="00C55766"/>
    <w:rsid w:val="00C55A43"/>
    <w:rsid w:val="00C60A56"/>
    <w:rsid w:val="00C61203"/>
    <w:rsid w:val="00C613D2"/>
    <w:rsid w:val="00C61991"/>
    <w:rsid w:val="00C63751"/>
    <w:rsid w:val="00C63EDE"/>
    <w:rsid w:val="00C64A89"/>
    <w:rsid w:val="00C64EC9"/>
    <w:rsid w:val="00C65BB6"/>
    <w:rsid w:val="00C66694"/>
    <w:rsid w:val="00C66718"/>
    <w:rsid w:val="00C66DD1"/>
    <w:rsid w:val="00C7054A"/>
    <w:rsid w:val="00C71B47"/>
    <w:rsid w:val="00C72990"/>
    <w:rsid w:val="00C7312A"/>
    <w:rsid w:val="00C73BED"/>
    <w:rsid w:val="00C742BD"/>
    <w:rsid w:val="00C7473F"/>
    <w:rsid w:val="00C75CB9"/>
    <w:rsid w:val="00C7609C"/>
    <w:rsid w:val="00C80E75"/>
    <w:rsid w:val="00C81F68"/>
    <w:rsid w:val="00C82820"/>
    <w:rsid w:val="00C844E7"/>
    <w:rsid w:val="00C84F74"/>
    <w:rsid w:val="00C85A4A"/>
    <w:rsid w:val="00C86731"/>
    <w:rsid w:val="00C90798"/>
    <w:rsid w:val="00C90EB6"/>
    <w:rsid w:val="00C930B7"/>
    <w:rsid w:val="00C93EDD"/>
    <w:rsid w:val="00C943E7"/>
    <w:rsid w:val="00C94881"/>
    <w:rsid w:val="00C95C93"/>
    <w:rsid w:val="00C96E1A"/>
    <w:rsid w:val="00C9729D"/>
    <w:rsid w:val="00C97D90"/>
    <w:rsid w:val="00CA0318"/>
    <w:rsid w:val="00CA2EB8"/>
    <w:rsid w:val="00CA39A5"/>
    <w:rsid w:val="00CA3C8E"/>
    <w:rsid w:val="00CA4662"/>
    <w:rsid w:val="00CA6C97"/>
    <w:rsid w:val="00CA7654"/>
    <w:rsid w:val="00CA7E7B"/>
    <w:rsid w:val="00CB1240"/>
    <w:rsid w:val="00CB19AD"/>
    <w:rsid w:val="00CB2F30"/>
    <w:rsid w:val="00CB3803"/>
    <w:rsid w:val="00CB4363"/>
    <w:rsid w:val="00CB43B4"/>
    <w:rsid w:val="00CB5C78"/>
    <w:rsid w:val="00CB7AF2"/>
    <w:rsid w:val="00CC0421"/>
    <w:rsid w:val="00CC1569"/>
    <w:rsid w:val="00CC2B71"/>
    <w:rsid w:val="00CC463D"/>
    <w:rsid w:val="00CC4DB6"/>
    <w:rsid w:val="00CC5A7C"/>
    <w:rsid w:val="00CC7DBD"/>
    <w:rsid w:val="00CD01FD"/>
    <w:rsid w:val="00CD0DB1"/>
    <w:rsid w:val="00CD2169"/>
    <w:rsid w:val="00CD3873"/>
    <w:rsid w:val="00CD3D3A"/>
    <w:rsid w:val="00CD4A08"/>
    <w:rsid w:val="00CD4E4E"/>
    <w:rsid w:val="00CD597E"/>
    <w:rsid w:val="00CD6955"/>
    <w:rsid w:val="00CD6DA4"/>
    <w:rsid w:val="00CD7257"/>
    <w:rsid w:val="00CE036C"/>
    <w:rsid w:val="00CE200E"/>
    <w:rsid w:val="00CE357B"/>
    <w:rsid w:val="00CE3B34"/>
    <w:rsid w:val="00CE4A8C"/>
    <w:rsid w:val="00CF28AA"/>
    <w:rsid w:val="00CF31BC"/>
    <w:rsid w:val="00CF49DC"/>
    <w:rsid w:val="00CF5A7A"/>
    <w:rsid w:val="00CF78BF"/>
    <w:rsid w:val="00D0260B"/>
    <w:rsid w:val="00D05384"/>
    <w:rsid w:val="00D05EDC"/>
    <w:rsid w:val="00D06564"/>
    <w:rsid w:val="00D07831"/>
    <w:rsid w:val="00D120A8"/>
    <w:rsid w:val="00D12A26"/>
    <w:rsid w:val="00D12BA2"/>
    <w:rsid w:val="00D133D4"/>
    <w:rsid w:val="00D1394A"/>
    <w:rsid w:val="00D14744"/>
    <w:rsid w:val="00D1815B"/>
    <w:rsid w:val="00D20988"/>
    <w:rsid w:val="00D21E29"/>
    <w:rsid w:val="00D234F6"/>
    <w:rsid w:val="00D237A5"/>
    <w:rsid w:val="00D2685B"/>
    <w:rsid w:val="00D26E61"/>
    <w:rsid w:val="00D27A1E"/>
    <w:rsid w:val="00D302ED"/>
    <w:rsid w:val="00D30315"/>
    <w:rsid w:val="00D30CC0"/>
    <w:rsid w:val="00D30DE6"/>
    <w:rsid w:val="00D31020"/>
    <w:rsid w:val="00D3169F"/>
    <w:rsid w:val="00D33183"/>
    <w:rsid w:val="00D35144"/>
    <w:rsid w:val="00D36AA5"/>
    <w:rsid w:val="00D43201"/>
    <w:rsid w:val="00D44012"/>
    <w:rsid w:val="00D47584"/>
    <w:rsid w:val="00D507DF"/>
    <w:rsid w:val="00D522FE"/>
    <w:rsid w:val="00D52C57"/>
    <w:rsid w:val="00D53260"/>
    <w:rsid w:val="00D53A96"/>
    <w:rsid w:val="00D54464"/>
    <w:rsid w:val="00D5471E"/>
    <w:rsid w:val="00D55717"/>
    <w:rsid w:val="00D577E7"/>
    <w:rsid w:val="00D6093E"/>
    <w:rsid w:val="00D61EED"/>
    <w:rsid w:val="00D627F5"/>
    <w:rsid w:val="00D6414F"/>
    <w:rsid w:val="00D6415B"/>
    <w:rsid w:val="00D64A08"/>
    <w:rsid w:val="00D65519"/>
    <w:rsid w:val="00D66EC3"/>
    <w:rsid w:val="00D67C78"/>
    <w:rsid w:val="00D67DC3"/>
    <w:rsid w:val="00D70671"/>
    <w:rsid w:val="00D71134"/>
    <w:rsid w:val="00D73C7D"/>
    <w:rsid w:val="00D75361"/>
    <w:rsid w:val="00D76488"/>
    <w:rsid w:val="00D80191"/>
    <w:rsid w:val="00D8092E"/>
    <w:rsid w:val="00D8554F"/>
    <w:rsid w:val="00D8631B"/>
    <w:rsid w:val="00D86718"/>
    <w:rsid w:val="00D90D10"/>
    <w:rsid w:val="00D91DB4"/>
    <w:rsid w:val="00D95F79"/>
    <w:rsid w:val="00D960B6"/>
    <w:rsid w:val="00D97457"/>
    <w:rsid w:val="00DA0631"/>
    <w:rsid w:val="00DA1315"/>
    <w:rsid w:val="00DA3472"/>
    <w:rsid w:val="00DA7B0D"/>
    <w:rsid w:val="00DB02D2"/>
    <w:rsid w:val="00DB08BC"/>
    <w:rsid w:val="00DB14B4"/>
    <w:rsid w:val="00DB2C21"/>
    <w:rsid w:val="00DB6DC7"/>
    <w:rsid w:val="00DB7DEE"/>
    <w:rsid w:val="00DC03AA"/>
    <w:rsid w:val="00DC0558"/>
    <w:rsid w:val="00DC0F22"/>
    <w:rsid w:val="00DC150B"/>
    <w:rsid w:val="00DC3124"/>
    <w:rsid w:val="00DC4258"/>
    <w:rsid w:val="00DC4EFF"/>
    <w:rsid w:val="00DC730F"/>
    <w:rsid w:val="00DD1DB0"/>
    <w:rsid w:val="00DD275E"/>
    <w:rsid w:val="00DD3382"/>
    <w:rsid w:val="00DD6781"/>
    <w:rsid w:val="00DD7045"/>
    <w:rsid w:val="00DE1EE4"/>
    <w:rsid w:val="00DE2303"/>
    <w:rsid w:val="00DE3D7B"/>
    <w:rsid w:val="00DE677F"/>
    <w:rsid w:val="00DE7BBB"/>
    <w:rsid w:val="00DF2675"/>
    <w:rsid w:val="00DF283F"/>
    <w:rsid w:val="00DF5D4B"/>
    <w:rsid w:val="00DF7F7F"/>
    <w:rsid w:val="00E00494"/>
    <w:rsid w:val="00E00FE5"/>
    <w:rsid w:val="00E0411D"/>
    <w:rsid w:val="00E05B30"/>
    <w:rsid w:val="00E07CFE"/>
    <w:rsid w:val="00E11E9B"/>
    <w:rsid w:val="00E12A05"/>
    <w:rsid w:val="00E1330B"/>
    <w:rsid w:val="00E15C2C"/>
    <w:rsid w:val="00E164E0"/>
    <w:rsid w:val="00E216CF"/>
    <w:rsid w:val="00E244E5"/>
    <w:rsid w:val="00E26E9B"/>
    <w:rsid w:val="00E27C00"/>
    <w:rsid w:val="00E27C1E"/>
    <w:rsid w:val="00E30BF5"/>
    <w:rsid w:val="00E3445B"/>
    <w:rsid w:val="00E35423"/>
    <w:rsid w:val="00E36879"/>
    <w:rsid w:val="00E36E00"/>
    <w:rsid w:val="00E36E93"/>
    <w:rsid w:val="00E41D9D"/>
    <w:rsid w:val="00E50B6E"/>
    <w:rsid w:val="00E54E7A"/>
    <w:rsid w:val="00E55F5C"/>
    <w:rsid w:val="00E6181B"/>
    <w:rsid w:val="00E6230A"/>
    <w:rsid w:val="00E63A15"/>
    <w:rsid w:val="00E64E58"/>
    <w:rsid w:val="00E65771"/>
    <w:rsid w:val="00E66B87"/>
    <w:rsid w:val="00E67AD7"/>
    <w:rsid w:val="00E70F14"/>
    <w:rsid w:val="00E71522"/>
    <w:rsid w:val="00E71E29"/>
    <w:rsid w:val="00E746EC"/>
    <w:rsid w:val="00E75782"/>
    <w:rsid w:val="00E803EC"/>
    <w:rsid w:val="00E80945"/>
    <w:rsid w:val="00E81795"/>
    <w:rsid w:val="00E81960"/>
    <w:rsid w:val="00E81A01"/>
    <w:rsid w:val="00E81B98"/>
    <w:rsid w:val="00E81CE4"/>
    <w:rsid w:val="00E829F9"/>
    <w:rsid w:val="00E83915"/>
    <w:rsid w:val="00E878E9"/>
    <w:rsid w:val="00E87DF2"/>
    <w:rsid w:val="00E91476"/>
    <w:rsid w:val="00E92449"/>
    <w:rsid w:val="00E926A6"/>
    <w:rsid w:val="00E92C4C"/>
    <w:rsid w:val="00E94B4E"/>
    <w:rsid w:val="00E95D14"/>
    <w:rsid w:val="00E966C2"/>
    <w:rsid w:val="00E9759B"/>
    <w:rsid w:val="00EA2A45"/>
    <w:rsid w:val="00EA3CB3"/>
    <w:rsid w:val="00EA6145"/>
    <w:rsid w:val="00EB441D"/>
    <w:rsid w:val="00EB4F15"/>
    <w:rsid w:val="00EB6770"/>
    <w:rsid w:val="00EB68A2"/>
    <w:rsid w:val="00EB6A9A"/>
    <w:rsid w:val="00EC0070"/>
    <w:rsid w:val="00EC04FB"/>
    <w:rsid w:val="00EC0E7A"/>
    <w:rsid w:val="00EC19DE"/>
    <w:rsid w:val="00EC3728"/>
    <w:rsid w:val="00EC7549"/>
    <w:rsid w:val="00EC7676"/>
    <w:rsid w:val="00ED0CEE"/>
    <w:rsid w:val="00ED0E5D"/>
    <w:rsid w:val="00ED264D"/>
    <w:rsid w:val="00ED30F0"/>
    <w:rsid w:val="00ED388F"/>
    <w:rsid w:val="00ED3D77"/>
    <w:rsid w:val="00ED43EA"/>
    <w:rsid w:val="00ED4999"/>
    <w:rsid w:val="00ED631B"/>
    <w:rsid w:val="00ED6993"/>
    <w:rsid w:val="00EE0DE3"/>
    <w:rsid w:val="00EE4C22"/>
    <w:rsid w:val="00EE6F06"/>
    <w:rsid w:val="00EE706A"/>
    <w:rsid w:val="00EE7C41"/>
    <w:rsid w:val="00EF0648"/>
    <w:rsid w:val="00EF0788"/>
    <w:rsid w:val="00EF256C"/>
    <w:rsid w:val="00EF4B4E"/>
    <w:rsid w:val="00EF53BC"/>
    <w:rsid w:val="00EF5512"/>
    <w:rsid w:val="00EF59B1"/>
    <w:rsid w:val="00EF663C"/>
    <w:rsid w:val="00EF7B6E"/>
    <w:rsid w:val="00F00EB7"/>
    <w:rsid w:val="00F0192A"/>
    <w:rsid w:val="00F01BA9"/>
    <w:rsid w:val="00F02B0C"/>
    <w:rsid w:val="00F04B77"/>
    <w:rsid w:val="00F058A2"/>
    <w:rsid w:val="00F101A8"/>
    <w:rsid w:val="00F109B9"/>
    <w:rsid w:val="00F1157D"/>
    <w:rsid w:val="00F11CAA"/>
    <w:rsid w:val="00F12EC1"/>
    <w:rsid w:val="00F13517"/>
    <w:rsid w:val="00F139DF"/>
    <w:rsid w:val="00F144AF"/>
    <w:rsid w:val="00F15232"/>
    <w:rsid w:val="00F15ACD"/>
    <w:rsid w:val="00F21465"/>
    <w:rsid w:val="00F21E3B"/>
    <w:rsid w:val="00F2202E"/>
    <w:rsid w:val="00F22B18"/>
    <w:rsid w:val="00F22C2B"/>
    <w:rsid w:val="00F231E5"/>
    <w:rsid w:val="00F24164"/>
    <w:rsid w:val="00F26913"/>
    <w:rsid w:val="00F26AC7"/>
    <w:rsid w:val="00F32960"/>
    <w:rsid w:val="00F32CCB"/>
    <w:rsid w:val="00F33370"/>
    <w:rsid w:val="00F359DE"/>
    <w:rsid w:val="00F36DA8"/>
    <w:rsid w:val="00F408EC"/>
    <w:rsid w:val="00F40DEB"/>
    <w:rsid w:val="00F4174B"/>
    <w:rsid w:val="00F44B54"/>
    <w:rsid w:val="00F46DEC"/>
    <w:rsid w:val="00F52810"/>
    <w:rsid w:val="00F534F4"/>
    <w:rsid w:val="00F53F3A"/>
    <w:rsid w:val="00F5425F"/>
    <w:rsid w:val="00F546A1"/>
    <w:rsid w:val="00F551B3"/>
    <w:rsid w:val="00F640F6"/>
    <w:rsid w:val="00F64E0B"/>
    <w:rsid w:val="00F65079"/>
    <w:rsid w:val="00F70D2F"/>
    <w:rsid w:val="00F72201"/>
    <w:rsid w:val="00F7395A"/>
    <w:rsid w:val="00F74E2B"/>
    <w:rsid w:val="00F756A6"/>
    <w:rsid w:val="00F768F1"/>
    <w:rsid w:val="00F81784"/>
    <w:rsid w:val="00F8339A"/>
    <w:rsid w:val="00F83F3D"/>
    <w:rsid w:val="00F83F5E"/>
    <w:rsid w:val="00F85A07"/>
    <w:rsid w:val="00F85C58"/>
    <w:rsid w:val="00F878B5"/>
    <w:rsid w:val="00F87FA9"/>
    <w:rsid w:val="00F92B01"/>
    <w:rsid w:val="00F92C64"/>
    <w:rsid w:val="00F92E22"/>
    <w:rsid w:val="00F93572"/>
    <w:rsid w:val="00F94AA5"/>
    <w:rsid w:val="00F96335"/>
    <w:rsid w:val="00F97677"/>
    <w:rsid w:val="00F97EE8"/>
    <w:rsid w:val="00FA077A"/>
    <w:rsid w:val="00FA0DFB"/>
    <w:rsid w:val="00FA2674"/>
    <w:rsid w:val="00FA3DB6"/>
    <w:rsid w:val="00FA3E67"/>
    <w:rsid w:val="00FA6368"/>
    <w:rsid w:val="00FA7818"/>
    <w:rsid w:val="00FB00B4"/>
    <w:rsid w:val="00FB0983"/>
    <w:rsid w:val="00FB1CF4"/>
    <w:rsid w:val="00FB1F96"/>
    <w:rsid w:val="00FB2BB6"/>
    <w:rsid w:val="00FB2C48"/>
    <w:rsid w:val="00FB5EBF"/>
    <w:rsid w:val="00FB789C"/>
    <w:rsid w:val="00FC0C65"/>
    <w:rsid w:val="00FC20BE"/>
    <w:rsid w:val="00FC3B94"/>
    <w:rsid w:val="00FC3C49"/>
    <w:rsid w:val="00FC4B90"/>
    <w:rsid w:val="00FC51CB"/>
    <w:rsid w:val="00FC52D8"/>
    <w:rsid w:val="00FC54C2"/>
    <w:rsid w:val="00FC628C"/>
    <w:rsid w:val="00FC6F8B"/>
    <w:rsid w:val="00FD0B04"/>
    <w:rsid w:val="00FD0F35"/>
    <w:rsid w:val="00FD604D"/>
    <w:rsid w:val="00FD7772"/>
    <w:rsid w:val="00FE45E4"/>
    <w:rsid w:val="00FE49CE"/>
    <w:rsid w:val="00FE5055"/>
    <w:rsid w:val="00FE6A3E"/>
    <w:rsid w:val="00FF0284"/>
    <w:rsid w:val="00FF0D2D"/>
    <w:rsid w:val="00FF0E5C"/>
    <w:rsid w:val="00FF0F1E"/>
    <w:rsid w:val="00FF2D2F"/>
    <w:rsid w:val="00FF37D3"/>
    <w:rsid w:val="00FF3A66"/>
    <w:rsid w:val="00FF40ED"/>
    <w:rsid w:val="00FF7481"/>
    <w:rsid w:val="00FF798C"/>
    <w:rsid w:val="00FF7E5B"/>
    <w:rsid w:val="028FEA21"/>
    <w:rsid w:val="0536AAE0"/>
    <w:rsid w:val="057EA334"/>
    <w:rsid w:val="05F11477"/>
    <w:rsid w:val="06CB8FA8"/>
    <w:rsid w:val="0ABEFE8A"/>
    <w:rsid w:val="0B2FC08D"/>
    <w:rsid w:val="0B492CF5"/>
    <w:rsid w:val="0C9CCB16"/>
    <w:rsid w:val="0DA8B5CC"/>
    <w:rsid w:val="0E9CFC7D"/>
    <w:rsid w:val="0EC4B13A"/>
    <w:rsid w:val="0EDAB666"/>
    <w:rsid w:val="0F717D33"/>
    <w:rsid w:val="0FB0FE05"/>
    <w:rsid w:val="10F07DB5"/>
    <w:rsid w:val="14133AEF"/>
    <w:rsid w:val="1451693F"/>
    <w:rsid w:val="15AA856F"/>
    <w:rsid w:val="16848F89"/>
    <w:rsid w:val="16C3F72B"/>
    <w:rsid w:val="171F0744"/>
    <w:rsid w:val="17CBF6D1"/>
    <w:rsid w:val="17CD7FFA"/>
    <w:rsid w:val="17CEDFCA"/>
    <w:rsid w:val="1ABF1672"/>
    <w:rsid w:val="1CF33591"/>
    <w:rsid w:val="1D89F875"/>
    <w:rsid w:val="1E37423B"/>
    <w:rsid w:val="1FCC2230"/>
    <w:rsid w:val="202DF2FA"/>
    <w:rsid w:val="20A7DDF4"/>
    <w:rsid w:val="21495447"/>
    <w:rsid w:val="216213CD"/>
    <w:rsid w:val="250362C2"/>
    <w:rsid w:val="263889CD"/>
    <w:rsid w:val="26D8FD62"/>
    <w:rsid w:val="26E7A60F"/>
    <w:rsid w:val="26FCE1D9"/>
    <w:rsid w:val="274DD4D3"/>
    <w:rsid w:val="27F4CA3A"/>
    <w:rsid w:val="29BA5D1C"/>
    <w:rsid w:val="29C04B7F"/>
    <w:rsid w:val="2A2267F2"/>
    <w:rsid w:val="2A37E1C3"/>
    <w:rsid w:val="2A5B2729"/>
    <w:rsid w:val="2BFD507E"/>
    <w:rsid w:val="2D8C1676"/>
    <w:rsid w:val="2DD72762"/>
    <w:rsid w:val="2E7703B2"/>
    <w:rsid w:val="2EAA6BEA"/>
    <w:rsid w:val="2FD23F10"/>
    <w:rsid w:val="2FF1BB64"/>
    <w:rsid w:val="2FF6CB79"/>
    <w:rsid w:val="3019BB8B"/>
    <w:rsid w:val="32946A0D"/>
    <w:rsid w:val="334A8FB9"/>
    <w:rsid w:val="3361E696"/>
    <w:rsid w:val="33A8F6BD"/>
    <w:rsid w:val="33E0B004"/>
    <w:rsid w:val="3591FCAC"/>
    <w:rsid w:val="36ADD329"/>
    <w:rsid w:val="36C70103"/>
    <w:rsid w:val="36D2C25F"/>
    <w:rsid w:val="36DD841E"/>
    <w:rsid w:val="38BBBABD"/>
    <w:rsid w:val="3A584141"/>
    <w:rsid w:val="3B59E780"/>
    <w:rsid w:val="3C0798A4"/>
    <w:rsid w:val="3C2DD6F4"/>
    <w:rsid w:val="3D1F67A7"/>
    <w:rsid w:val="3D231891"/>
    <w:rsid w:val="3D2B3487"/>
    <w:rsid w:val="3D608915"/>
    <w:rsid w:val="3D7DD353"/>
    <w:rsid w:val="3E7A556B"/>
    <w:rsid w:val="402C25DC"/>
    <w:rsid w:val="40E2D303"/>
    <w:rsid w:val="436A8EF9"/>
    <w:rsid w:val="437C54E2"/>
    <w:rsid w:val="4467FEF1"/>
    <w:rsid w:val="4482F3D5"/>
    <w:rsid w:val="44C63BDA"/>
    <w:rsid w:val="45207E98"/>
    <w:rsid w:val="4597333D"/>
    <w:rsid w:val="485F259D"/>
    <w:rsid w:val="48ECC635"/>
    <w:rsid w:val="49433CD2"/>
    <w:rsid w:val="49A296B2"/>
    <w:rsid w:val="4A1764F8"/>
    <w:rsid w:val="4B8AEE7C"/>
    <w:rsid w:val="4C5D542A"/>
    <w:rsid w:val="4D133E5A"/>
    <w:rsid w:val="4DCEBCF6"/>
    <w:rsid w:val="4E441ABB"/>
    <w:rsid w:val="4EDDF162"/>
    <w:rsid w:val="4EF6AA91"/>
    <w:rsid w:val="4F0D0754"/>
    <w:rsid w:val="4F5D03D5"/>
    <w:rsid w:val="505EE3E4"/>
    <w:rsid w:val="5166A60A"/>
    <w:rsid w:val="535E37D7"/>
    <w:rsid w:val="54BEE032"/>
    <w:rsid w:val="55CC9D33"/>
    <w:rsid w:val="55D5C371"/>
    <w:rsid w:val="56F5AB22"/>
    <w:rsid w:val="57F94B6A"/>
    <w:rsid w:val="588E3F47"/>
    <w:rsid w:val="5A404C49"/>
    <w:rsid w:val="5C0DD0C4"/>
    <w:rsid w:val="5D73B58A"/>
    <w:rsid w:val="5E938948"/>
    <w:rsid w:val="5EB252A4"/>
    <w:rsid w:val="5FAF34E9"/>
    <w:rsid w:val="60215C2B"/>
    <w:rsid w:val="61A464FF"/>
    <w:rsid w:val="63CCF0B6"/>
    <w:rsid w:val="643A3758"/>
    <w:rsid w:val="65EDD63B"/>
    <w:rsid w:val="66108952"/>
    <w:rsid w:val="6771D81A"/>
    <w:rsid w:val="6792D8F2"/>
    <w:rsid w:val="68063FDB"/>
    <w:rsid w:val="68902DB9"/>
    <w:rsid w:val="693B460B"/>
    <w:rsid w:val="69920E9F"/>
    <w:rsid w:val="69BCD159"/>
    <w:rsid w:val="6A54EA31"/>
    <w:rsid w:val="6A8F6889"/>
    <w:rsid w:val="6BF5C0E2"/>
    <w:rsid w:val="6EC34645"/>
    <w:rsid w:val="6ED15D72"/>
    <w:rsid w:val="6F1CDA5B"/>
    <w:rsid w:val="6F6B7F81"/>
    <w:rsid w:val="70C7A5A8"/>
    <w:rsid w:val="7177B81C"/>
    <w:rsid w:val="7327AA1A"/>
    <w:rsid w:val="734B5D58"/>
    <w:rsid w:val="74A2B4CC"/>
    <w:rsid w:val="75181219"/>
    <w:rsid w:val="75E62326"/>
    <w:rsid w:val="76BA4607"/>
    <w:rsid w:val="77097351"/>
    <w:rsid w:val="7DEC99CC"/>
    <w:rsid w:val="7E97B7F8"/>
    <w:rsid w:val="7EACA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FBB02"/>
  <w15:chartTrackingRefBased/>
  <w15:docId w15:val="{489FEDD7-AEBA-4B60-B958-7954DED6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4E8"/>
    <w:pPr>
      <w:spacing w:after="200" w:line="276" w:lineRule="auto"/>
    </w:pPr>
    <w:rPr>
      <w:rFonts w:ascii="Times New Roman" w:hAnsi="Times New Roman"/>
    </w:rPr>
  </w:style>
  <w:style w:type="paragraph" w:styleId="Heading1">
    <w:name w:val="heading 1"/>
    <w:basedOn w:val="Normal"/>
    <w:next w:val="Normal"/>
    <w:link w:val="Heading1Char"/>
    <w:uiPriority w:val="9"/>
    <w:qFormat/>
    <w:rsid w:val="00BE27DB"/>
    <w:pPr>
      <w:spacing w:before="120" w:after="120" w:line="240" w:lineRule="auto"/>
      <w:outlineLvl w:val="0"/>
    </w:pPr>
    <w:rPr>
      <w:rFonts w:ascii="Arial" w:hAnsi="Arial" w:cs="Arial"/>
      <w:b/>
      <w:bCs/>
    </w:rPr>
  </w:style>
  <w:style w:type="paragraph" w:styleId="Heading2">
    <w:name w:val="heading 2"/>
    <w:basedOn w:val="Normal"/>
    <w:link w:val="Heading2Char"/>
    <w:uiPriority w:val="9"/>
    <w:qFormat/>
    <w:rsid w:val="004F201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C613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613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13D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613D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613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13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13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4A"/>
    <w:pPr>
      <w:ind w:left="720"/>
      <w:contextualSpacing/>
    </w:pPr>
  </w:style>
  <w:style w:type="table" w:styleId="TableGrid">
    <w:name w:val="Table Grid"/>
    <w:basedOn w:val="TableNormal"/>
    <w:uiPriority w:val="59"/>
    <w:rsid w:val="00C85A4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A4A"/>
    <w:rPr>
      <w:color w:val="0563C1" w:themeColor="hyperlink"/>
      <w:u w:val="single"/>
    </w:rPr>
  </w:style>
  <w:style w:type="paragraph" w:styleId="Footer">
    <w:name w:val="footer"/>
    <w:basedOn w:val="Normal"/>
    <w:link w:val="FooterChar"/>
    <w:uiPriority w:val="99"/>
    <w:unhideWhenUsed/>
    <w:rsid w:val="00C8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A4A"/>
    <w:rPr>
      <w:rFonts w:ascii="Times New Roman" w:hAnsi="Times New Roman"/>
    </w:rPr>
  </w:style>
  <w:style w:type="character" w:styleId="CommentReference">
    <w:name w:val="annotation reference"/>
    <w:basedOn w:val="DefaultParagraphFont"/>
    <w:uiPriority w:val="99"/>
    <w:semiHidden/>
    <w:unhideWhenUsed/>
    <w:rsid w:val="00C85A4A"/>
    <w:rPr>
      <w:sz w:val="16"/>
      <w:szCs w:val="16"/>
    </w:rPr>
  </w:style>
  <w:style w:type="paragraph" w:styleId="CommentText">
    <w:name w:val="annotation text"/>
    <w:basedOn w:val="Normal"/>
    <w:link w:val="CommentTextChar"/>
    <w:uiPriority w:val="99"/>
    <w:unhideWhenUsed/>
    <w:rsid w:val="00C85A4A"/>
    <w:pPr>
      <w:spacing w:line="240" w:lineRule="auto"/>
    </w:pPr>
    <w:rPr>
      <w:sz w:val="20"/>
      <w:szCs w:val="20"/>
    </w:rPr>
  </w:style>
  <w:style w:type="character" w:customStyle="1" w:styleId="CommentTextChar">
    <w:name w:val="Comment Text Char"/>
    <w:basedOn w:val="DefaultParagraphFont"/>
    <w:link w:val="CommentText"/>
    <w:uiPriority w:val="99"/>
    <w:rsid w:val="00C85A4A"/>
    <w:rPr>
      <w:rFonts w:ascii="Times New Roman" w:hAnsi="Times New Roman"/>
      <w:sz w:val="20"/>
      <w:szCs w:val="20"/>
    </w:rPr>
  </w:style>
  <w:style w:type="paragraph" w:styleId="BalloonText">
    <w:name w:val="Balloon Text"/>
    <w:basedOn w:val="Normal"/>
    <w:link w:val="BalloonTextChar"/>
    <w:uiPriority w:val="99"/>
    <w:semiHidden/>
    <w:unhideWhenUsed/>
    <w:rsid w:val="00C8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4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3F33"/>
    <w:rPr>
      <w:b/>
      <w:bCs/>
    </w:rPr>
  </w:style>
  <w:style w:type="character" w:customStyle="1" w:styleId="CommentSubjectChar">
    <w:name w:val="Comment Subject Char"/>
    <w:basedOn w:val="CommentTextChar"/>
    <w:link w:val="CommentSubject"/>
    <w:uiPriority w:val="99"/>
    <w:semiHidden/>
    <w:rsid w:val="001B3F33"/>
    <w:rPr>
      <w:rFonts w:ascii="Times New Roman" w:hAnsi="Times New Roman"/>
      <w:b/>
      <w:bCs/>
      <w:sz w:val="20"/>
      <w:szCs w:val="20"/>
    </w:rPr>
  </w:style>
  <w:style w:type="character" w:customStyle="1" w:styleId="Heading2Char">
    <w:name w:val="Heading 2 Char"/>
    <w:basedOn w:val="DefaultParagraphFont"/>
    <w:link w:val="Heading2"/>
    <w:uiPriority w:val="9"/>
    <w:rsid w:val="004F2013"/>
    <w:rPr>
      <w:rFonts w:ascii="Times New Roman" w:eastAsia="Times New Roman" w:hAnsi="Times New Roman" w:cs="Times New Roman"/>
      <w:b/>
      <w:bCs/>
      <w:sz w:val="36"/>
      <w:szCs w:val="36"/>
    </w:rPr>
  </w:style>
  <w:style w:type="character" w:customStyle="1" w:styleId="query">
    <w:name w:val="query"/>
    <w:basedOn w:val="DefaultParagraphFont"/>
    <w:rsid w:val="004F2013"/>
  </w:style>
  <w:style w:type="character" w:styleId="FollowedHyperlink">
    <w:name w:val="FollowedHyperlink"/>
    <w:basedOn w:val="DefaultParagraphFont"/>
    <w:uiPriority w:val="99"/>
    <w:semiHidden/>
    <w:unhideWhenUsed/>
    <w:rsid w:val="00854C31"/>
    <w:rPr>
      <w:color w:val="954F72" w:themeColor="followedHyperlink"/>
      <w:u w:val="single"/>
    </w:rPr>
  </w:style>
  <w:style w:type="paragraph" w:styleId="NoSpacing">
    <w:name w:val="No Spacing"/>
    <w:uiPriority w:val="1"/>
    <w:qFormat/>
    <w:rsid w:val="002A448E"/>
    <w:pPr>
      <w:spacing w:after="0" w:line="240" w:lineRule="auto"/>
    </w:pPr>
  </w:style>
  <w:style w:type="paragraph" w:styleId="Header">
    <w:name w:val="header"/>
    <w:basedOn w:val="Normal"/>
    <w:link w:val="HeaderChar"/>
    <w:uiPriority w:val="99"/>
    <w:unhideWhenUsed/>
    <w:rsid w:val="002A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48E"/>
    <w:rPr>
      <w:rFonts w:ascii="Times New Roman" w:hAnsi="Times New Roman"/>
    </w:rPr>
  </w:style>
  <w:style w:type="character" w:styleId="UnresolvedMention">
    <w:name w:val="Unresolved Mention"/>
    <w:basedOn w:val="DefaultParagraphFont"/>
    <w:uiPriority w:val="99"/>
    <w:unhideWhenUsed/>
    <w:rsid w:val="0002185D"/>
    <w:rPr>
      <w:color w:val="605E5C"/>
      <w:shd w:val="clear" w:color="auto" w:fill="E1DFDD"/>
    </w:rPr>
  </w:style>
  <w:style w:type="paragraph" w:styleId="Revision">
    <w:name w:val="Revision"/>
    <w:hidden/>
    <w:uiPriority w:val="99"/>
    <w:semiHidden/>
    <w:rsid w:val="00740B51"/>
    <w:pPr>
      <w:spacing w:after="0" w:line="240" w:lineRule="auto"/>
    </w:pPr>
    <w:rPr>
      <w:rFonts w:ascii="Times New Roman" w:hAnsi="Times New Roman"/>
    </w:rPr>
  </w:style>
  <w:style w:type="paragraph" w:customStyle="1" w:styleId="Default">
    <w:name w:val="Default"/>
    <w:rsid w:val="00FA077A"/>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unhideWhenUsed/>
    <w:rsid w:val="00C22228"/>
    <w:pPr>
      <w:spacing w:before="100" w:beforeAutospacing="1" w:after="100" w:afterAutospacing="1" w:line="240" w:lineRule="auto"/>
    </w:pPr>
    <w:rPr>
      <w:rFonts w:eastAsia="Times New Roman" w:cs="Times New Roman"/>
      <w:sz w:val="24"/>
      <w:szCs w:val="24"/>
    </w:rPr>
  </w:style>
  <w:style w:type="character" w:styleId="Mention">
    <w:name w:val="Mention"/>
    <w:basedOn w:val="DefaultParagraphFont"/>
    <w:uiPriority w:val="99"/>
    <w:unhideWhenUsed/>
    <w:rsid w:val="008331A9"/>
    <w:rPr>
      <w:color w:val="2B579A"/>
      <w:shd w:val="clear" w:color="auto" w:fill="E6E6E6"/>
    </w:rPr>
  </w:style>
  <w:style w:type="paragraph" w:customStyle="1" w:styleId="paragraph">
    <w:name w:val="paragraph"/>
    <w:basedOn w:val="Normal"/>
    <w:rsid w:val="00C90EB6"/>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90EB6"/>
  </w:style>
  <w:style w:type="character" w:customStyle="1" w:styleId="eop">
    <w:name w:val="eop"/>
    <w:basedOn w:val="DefaultParagraphFont"/>
    <w:rsid w:val="00C90EB6"/>
  </w:style>
  <w:style w:type="paragraph" w:styleId="Bibliography">
    <w:name w:val="Bibliography"/>
    <w:basedOn w:val="Normal"/>
    <w:next w:val="Normal"/>
    <w:uiPriority w:val="37"/>
    <w:semiHidden/>
    <w:unhideWhenUsed/>
    <w:rsid w:val="00C613D2"/>
  </w:style>
  <w:style w:type="paragraph" w:styleId="BlockText">
    <w:name w:val="Block Text"/>
    <w:basedOn w:val="Normal"/>
    <w:uiPriority w:val="99"/>
    <w:semiHidden/>
    <w:unhideWhenUsed/>
    <w:rsid w:val="00C613D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C613D2"/>
    <w:pPr>
      <w:spacing w:after="120"/>
    </w:pPr>
  </w:style>
  <w:style w:type="character" w:customStyle="1" w:styleId="BodyTextChar">
    <w:name w:val="Body Text Char"/>
    <w:basedOn w:val="DefaultParagraphFont"/>
    <w:link w:val="BodyText"/>
    <w:uiPriority w:val="99"/>
    <w:semiHidden/>
    <w:rsid w:val="00C613D2"/>
    <w:rPr>
      <w:rFonts w:ascii="Times New Roman" w:hAnsi="Times New Roman"/>
    </w:rPr>
  </w:style>
  <w:style w:type="paragraph" w:styleId="BodyText2">
    <w:name w:val="Body Text 2"/>
    <w:basedOn w:val="Normal"/>
    <w:link w:val="BodyText2Char"/>
    <w:uiPriority w:val="99"/>
    <w:semiHidden/>
    <w:unhideWhenUsed/>
    <w:rsid w:val="00C613D2"/>
    <w:pPr>
      <w:spacing w:after="120" w:line="480" w:lineRule="auto"/>
    </w:pPr>
  </w:style>
  <w:style w:type="character" w:customStyle="1" w:styleId="BodyText2Char">
    <w:name w:val="Body Text 2 Char"/>
    <w:basedOn w:val="DefaultParagraphFont"/>
    <w:link w:val="BodyText2"/>
    <w:uiPriority w:val="99"/>
    <w:semiHidden/>
    <w:rsid w:val="00C613D2"/>
    <w:rPr>
      <w:rFonts w:ascii="Times New Roman" w:hAnsi="Times New Roman"/>
    </w:rPr>
  </w:style>
  <w:style w:type="paragraph" w:styleId="BodyText3">
    <w:name w:val="Body Text 3"/>
    <w:basedOn w:val="Normal"/>
    <w:link w:val="BodyText3Char"/>
    <w:uiPriority w:val="99"/>
    <w:semiHidden/>
    <w:unhideWhenUsed/>
    <w:rsid w:val="00C613D2"/>
    <w:pPr>
      <w:spacing w:after="120"/>
    </w:pPr>
    <w:rPr>
      <w:sz w:val="16"/>
      <w:szCs w:val="16"/>
    </w:rPr>
  </w:style>
  <w:style w:type="character" w:customStyle="1" w:styleId="BodyText3Char">
    <w:name w:val="Body Text 3 Char"/>
    <w:basedOn w:val="DefaultParagraphFont"/>
    <w:link w:val="BodyText3"/>
    <w:uiPriority w:val="99"/>
    <w:semiHidden/>
    <w:rsid w:val="00C613D2"/>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C613D2"/>
    <w:pPr>
      <w:spacing w:after="200"/>
      <w:ind w:firstLine="360"/>
    </w:pPr>
  </w:style>
  <w:style w:type="character" w:customStyle="1" w:styleId="BodyTextFirstIndentChar">
    <w:name w:val="Body Text First Indent Char"/>
    <w:basedOn w:val="BodyTextChar"/>
    <w:link w:val="BodyTextFirstIndent"/>
    <w:uiPriority w:val="99"/>
    <w:semiHidden/>
    <w:rsid w:val="00C613D2"/>
    <w:rPr>
      <w:rFonts w:ascii="Times New Roman" w:hAnsi="Times New Roman"/>
    </w:rPr>
  </w:style>
  <w:style w:type="paragraph" w:styleId="BodyTextIndent">
    <w:name w:val="Body Text Indent"/>
    <w:basedOn w:val="Normal"/>
    <w:link w:val="BodyTextIndentChar"/>
    <w:uiPriority w:val="99"/>
    <w:semiHidden/>
    <w:unhideWhenUsed/>
    <w:rsid w:val="00C613D2"/>
    <w:pPr>
      <w:spacing w:after="120"/>
      <w:ind w:left="360"/>
    </w:pPr>
  </w:style>
  <w:style w:type="character" w:customStyle="1" w:styleId="BodyTextIndentChar">
    <w:name w:val="Body Text Indent Char"/>
    <w:basedOn w:val="DefaultParagraphFont"/>
    <w:link w:val="BodyTextIndent"/>
    <w:uiPriority w:val="99"/>
    <w:semiHidden/>
    <w:rsid w:val="00C613D2"/>
    <w:rPr>
      <w:rFonts w:ascii="Times New Roman" w:hAnsi="Times New Roman"/>
    </w:rPr>
  </w:style>
  <w:style w:type="paragraph" w:styleId="BodyTextFirstIndent2">
    <w:name w:val="Body Text First Indent 2"/>
    <w:basedOn w:val="BodyTextIndent"/>
    <w:link w:val="BodyTextFirstIndent2Char"/>
    <w:uiPriority w:val="99"/>
    <w:semiHidden/>
    <w:unhideWhenUsed/>
    <w:rsid w:val="00C613D2"/>
    <w:pPr>
      <w:spacing w:after="200"/>
      <w:ind w:firstLine="360"/>
    </w:pPr>
  </w:style>
  <w:style w:type="character" w:customStyle="1" w:styleId="BodyTextFirstIndent2Char">
    <w:name w:val="Body Text First Indent 2 Char"/>
    <w:basedOn w:val="BodyTextIndentChar"/>
    <w:link w:val="BodyTextFirstIndent2"/>
    <w:uiPriority w:val="99"/>
    <w:semiHidden/>
    <w:rsid w:val="00C613D2"/>
    <w:rPr>
      <w:rFonts w:ascii="Times New Roman" w:hAnsi="Times New Roman"/>
    </w:rPr>
  </w:style>
  <w:style w:type="paragraph" w:styleId="BodyTextIndent2">
    <w:name w:val="Body Text Indent 2"/>
    <w:basedOn w:val="Normal"/>
    <w:link w:val="BodyTextIndent2Char"/>
    <w:uiPriority w:val="99"/>
    <w:semiHidden/>
    <w:unhideWhenUsed/>
    <w:rsid w:val="00C613D2"/>
    <w:pPr>
      <w:spacing w:after="120" w:line="480" w:lineRule="auto"/>
      <w:ind w:left="360"/>
    </w:pPr>
  </w:style>
  <w:style w:type="character" w:customStyle="1" w:styleId="BodyTextIndent2Char">
    <w:name w:val="Body Text Indent 2 Char"/>
    <w:basedOn w:val="DefaultParagraphFont"/>
    <w:link w:val="BodyTextIndent2"/>
    <w:uiPriority w:val="99"/>
    <w:semiHidden/>
    <w:rsid w:val="00C613D2"/>
    <w:rPr>
      <w:rFonts w:ascii="Times New Roman" w:hAnsi="Times New Roman"/>
    </w:rPr>
  </w:style>
  <w:style w:type="paragraph" w:styleId="BodyTextIndent3">
    <w:name w:val="Body Text Indent 3"/>
    <w:basedOn w:val="Normal"/>
    <w:link w:val="BodyTextIndent3Char"/>
    <w:uiPriority w:val="99"/>
    <w:semiHidden/>
    <w:unhideWhenUsed/>
    <w:rsid w:val="00C613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13D2"/>
    <w:rPr>
      <w:rFonts w:ascii="Times New Roman" w:hAnsi="Times New Roman"/>
      <w:sz w:val="16"/>
      <w:szCs w:val="16"/>
    </w:rPr>
  </w:style>
  <w:style w:type="paragraph" w:styleId="Caption">
    <w:name w:val="caption"/>
    <w:basedOn w:val="Normal"/>
    <w:next w:val="Normal"/>
    <w:uiPriority w:val="35"/>
    <w:semiHidden/>
    <w:unhideWhenUsed/>
    <w:qFormat/>
    <w:rsid w:val="00C613D2"/>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C613D2"/>
    <w:pPr>
      <w:spacing w:after="0" w:line="240" w:lineRule="auto"/>
      <w:ind w:left="4320"/>
    </w:pPr>
  </w:style>
  <w:style w:type="character" w:customStyle="1" w:styleId="ClosingChar">
    <w:name w:val="Closing Char"/>
    <w:basedOn w:val="DefaultParagraphFont"/>
    <w:link w:val="Closing"/>
    <w:uiPriority w:val="99"/>
    <w:semiHidden/>
    <w:rsid w:val="00C613D2"/>
    <w:rPr>
      <w:rFonts w:ascii="Times New Roman" w:hAnsi="Times New Roman"/>
    </w:rPr>
  </w:style>
  <w:style w:type="paragraph" w:styleId="Date">
    <w:name w:val="Date"/>
    <w:basedOn w:val="Normal"/>
    <w:next w:val="Normal"/>
    <w:link w:val="DateChar"/>
    <w:uiPriority w:val="99"/>
    <w:semiHidden/>
    <w:unhideWhenUsed/>
    <w:rsid w:val="00C613D2"/>
  </w:style>
  <w:style w:type="character" w:customStyle="1" w:styleId="DateChar">
    <w:name w:val="Date Char"/>
    <w:basedOn w:val="DefaultParagraphFont"/>
    <w:link w:val="Date"/>
    <w:uiPriority w:val="99"/>
    <w:semiHidden/>
    <w:rsid w:val="00C613D2"/>
    <w:rPr>
      <w:rFonts w:ascii="Times New Roman" w:hAnsi="Times New Roman"/>
    </w:rPr>
  </w:style>
  <w:style w:type="paragraph" w:styleId="DocumentMap">
    <w:name w:val="Document Map"/>
    <w:basedOn w:val="Normal"/>
    <w:link w:val="DocumentMapChar"/>
    <w:uiPriority w:val="99"/>
    <w:semiHidden/>
    <w:unhideWhenUsed/>
    <w:rsid w:val="00C613D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13D2"/>
    <w:rPr>
      <w:rFonts w:ascii="Segoe UI" w:hAnsi="Segoe UI" w:cs="Segoe UI"/>
      <w:sz w:val="16"/>
      <w:szCs w:val="16"/>
    </w:rPr>
  </w:style>
  <w:style w:type="paragraph" w:styleId="E-mailSignature">
    <w:name w:val="E-mail Signature"/>
    <w:basedOn w:val="Normal"/>
    <w:link w:val="E-mailSignatureChar"/>
    <w:uiPriority w:val="99"/>
    <w:semiHidden/>
    <w:unhideWhenUsed/>
    <w:rsid w:val="00C613D2"/>
    <w:pPr>
      <w:spacing w:after="0" w:line="240" w:lineRule="auto"/>
    </w:pPr>
  </w:style>
  <w:style w:type="character" w:customStyle="1" w:styleId="E-mailSignatureChar">
    <w:name w:val="E-mail Signature Char"/>
    <w:basedOn w:val="DefaultParagraphFont"/>
    <w:link w:val="E-mailSignature"/>
    <w:uiPriority w:val="99"/>
    <w:semiHidden/>
    <w:rsid w:val="00C613D2"/>
    <w:rPr>
      <w:rFonts w:ascii="Times New Roman" w:hAnsi="Times New Roman"/>
    </w:rPr>
  </w:style>
  <w:style w:type="paragraph" w:styleId="EndnoteText">
    <w:name w:val="endnote text"/>
    <w:basedOn w:val="Normal"/>
    <w:link w:val="EndnoteTextChar"/>
    <w:uiPriority w:val="99"/>
    <w:semiHidden/>
    <w:unhideWhenUsed/>
    <w:rsid w:val="00C61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13D2"/>
    <w:rPr>
      <w:rFonts w:ascii="Times New Roman" w:hAnsi="Times New Roman"/>
      <w:sz w:val="20"/>
      <w:szCs w:val="20"/>
    </w:rPr>
  </w:style>
  <w:style w:type="paragraph" w:styleId="EnvelopeAddress">
    <w:name w:val="envelope address"/>
    <w:basedOn w:val="Normal"/>
    <w:uiPriority w:val="99"/>
    <w:semiHidden/>
    <w:unhideWhenUsed/>
    <w:rsid w:val="00C61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13D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61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3D2"/>
    <w:rPr>
      <w:rFonts w:ascii="Times New Roman" w:hAnsi="Times New Roman"/>
      <w:sz w:val="20"/>
      <w:szCs w:val="20"/>
    </w:rPr>
  </w:style>
  <w:style w:type="character" w:customStyle="1" w:styleId="Heading1Char">
    <w:name w:val="Heading 1 Char"/>
    <w:basedOn w:val="DefaultParagraphFont"/>
    <w:link w:val="Heading1"/>
    <w:uiPriority w:val="9"/>
    <w:rsid w:val="00BE27DB"/>
    <w:rPr>
      <w:rFonts w:ascii="Arial" w:hAnsi="Arial" w:cs="Arial"/>
      <w:b/>
      <w:bCs/>
    </w:rPr>
  </w:style>
  <w:style w:type="character" w:customStyle="1" w:styleId="Heading3Char">
    <w:name w:val="Heading 3 Char"/>
    <w:basedOn w:val="DefaultParagraphFont"/>
    <w:link w:val="Heading3"/>
    <w:uiPriority w:val="9"/>
    <w:semiHidden/>
    <w:rsid w:val="00C613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613D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613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613D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613D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13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13D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613D2"/>
    <w:pPr>
      <w:spacing w:after="0" w:line="240" w:lineRule="auto"/>
    </w:pPr>
    <w:rPr>
      <w:i/>
      <w:iCs/>
    </w:rPr>
  </w:style>
  <w:style w:type="character" w:customStyle="1" w:styleId="HTMLAddressChar">
    <w:name w:val="HTML Address Char"/>
    <w:basedOn w:val="DefaultParagraphFont"/>
    <w:link w:val="HTMLAddress"/>
    <w:uiPriority w:val="99"/>
    <w:semiHidden/>
    <w:rsid w:val="00C613D2"/>
    <w:rPr>
      <w:rFonts w:ascii="Times New Roman" w:hAnsi="Times New Roman"/>
      <w:i/>
      <w:iCs/>
    </w:rPr>
  </w:style>
  <w:style w:type="paragraph" w:styleId="HTMLPreformatted">
    <w:name w:val="HTML Preformatted"/>
    <w:basedOn w:val="Normal"/>
    <w:link w:val="HTMLPreformattedChar"/>
    <w:uiPriority w:val="99"/>
    <w:semiHidden/>
    <w:unhideWhenUsed/>
    <w:rsid w:val="00C613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13D2"/>
    <w:rPr>
      <w:rFonts w:ascii="Consolas" w:hAnsi="Consolas"/>
      <w:sz w:val="20"/>
      <w:szCs w:val="20"/>
    </w:rPr>
  </w:style>
  <w:style w:type="paragraph" w:styleId="Index1">
    <w:name w:val="index 1"/>
    <w:basedOn w:val="Normal"/>
    <w:next w:val="Normal"/>
    <w:autoRedefine/>
    <w:uiPriority w:val="99"/>
    <w:semiHidden/>
    <w:unhideWhenUsed/>
    <w:rsid w:val="00C613D2"/>
    <w:pPr>
      <w:spacing w:after="0" w:line="240" w:lineRule="auto"/>
      <w:ind w:left="220" w:hanging="220"/>
    </w:pPr>
  </w:style>
  <w:style w:type="paragraph" w:styleId="Index2">
    <w:name w:val="index 2"/>
    <w:basedOn w:val="Normal"/>
    <w:next w:val="Normal"/>
    <w:autoRedefine/>
    <w:uiPriority w:val="99"/>
    <w:semiHidden/>
    <w:unhideWhenUsed/>
    <w:rsid w:val="00C613D2"/>
    <w:pPr>
      <w:spacing w:after="0" w:line="240" w:lineRule="auto"/>
      <w:ind w:left="440" w:hanging="220"/>
    </w:pPr>
  </w:style>
  <w:style w:type="paragraph" w:styleId="Index3">
    <w:name w:val="index 3"/>
    <w:basedOn w:val="Normal"/>
    <w:next w:val="Normal"/>
    <w:autoRedefine/>
    <w:uiPriority w:val="99"/>
    <w:semiHidden/>
    <w:unhideWhenUsed/>
    <w:rsid w:val="00C613D2"/>
    <w:pPr>
      <w:spacing w:after="0" w:line="240" w:lineRule="auto"/>
      <w:ind w:left="660" w:hanging="220"/>
    </w:pPr>
  </w:style>
  <w:style w:type="paragraph" w:styleId="Index4">
    <w:name w:val="index 4"/>
    <w:basedOn w:val="Normal"/>
    <w:next w:val="Normal"/>
    <w:autoRedefine/>
    <w:uiPriority w:val="99"/>
    <w:semiHidden/>
    <w:unhideWhenUsed/>
    <w:rsid w:val="00C613D2"/>
    <w:pPr>
      <w:spacing w:after="0" w:line="240" w:lineRule="auto"/>
      <w:ind w:left="880" w:hanging="220"/>
    </w:pPr>
  </w:style>
  <w:style w:type="paragraph" w:styleId="Index5">
    <w:name w:val="index 5"/>
    <w:basedOn w:val="Normal"/>
    <w:next w:val="Normal"/>
    <w:autoRedefine/>
    <w:uiPriority w:val="99"/>
    <w:semiHidden/>
    <w:unhideWhenUsed/>
    <w:rsid w:val="00C613D2"/>
    <w:pPr>
      <w:spacing w:after="0" w:line="240" w:lineRule="auto"/>
      <w:ind w:left="1100" w:hanging="220"/>
    </w:pPr>
  </w:style>
  <w:style w:type="paragraph" w:styleId="Index6">
    <w:name w:val="index 6"/>
    <w:basedOn w:val="Normal"/>
    <w:next w:val="Normal"/>
    <w:autoRedefine/>
    <w:uiPriority w:val="99"/>
    <w:semiHidden/>
    <w:unhideWhenUsed/>
    <w:rsid w:val="00C613D2"/>
    <w:pPr>
      <w:spacing w:after="0" w:line="240" w:lineRule="auto"/>
      <w:ind w:left="1320" w:hanging="220"/>
    </w:pPr>
  </w:style>
  <w:style w:type="paragraph" w:styleId="Index7">
    <w:name w:val="index 7"/>
    <w:basedOn w:val="Normal"/>
    <w:next w:val="Normal"/>
    <w:autoRedefine/>
    <w:uiPriority w:val="99"/>
    <w:semiHidden/>
    <w:unhideWhenUsed/>
    <w:rsid w:val="00C613D2"/>
    <w:pPr>
      <w:spacing w:after="0" w:line="240" w:lineRule="auto"/>
      <w:ind w:left="1540" w:hanging="220"/>
    </w:pPr>
  </w:style>
  <w:style w:type="paragraph" w:styleId="Index8">
    <w:name w:val="index 8"/>
    <w:basedOn w:val="Normal"/>
    <w:next w:val="Normal"/>
    <w:autoRedefine/>
    <w:uiPriority w:val="99"/>
    <w:semiHidden/>
    <w:unhideWhenUsed/>
    <w:rsid w:val="00C613D2"/>
    <w:pPr>
      <w:spacing w:after="0" w:line="240" w:lineRule="auto"/>
      <w:ind w:left="1760" w:hanging="220"/>
    </w:pPr>
  </w:style>
  <w:style w:type="paragraph" w:styleId="Index9">
    <w:name w:val="index 9"/>
    <w:basedOn w:val="Normal"/>
    <w:next w:val="Normal"/>
    <w:autoRedefine/>
    <w:uiPriority w:val="99"/>
    <w:semiHidden/>
    <w:unhideWhenUsed/>
    <w:rsid w:val="00C613D2"/>
    <w:pPr>
      <w:spacing w:after="0" w:line="240" w:lineRule="auto"/>
      <w:ind w:left="1980" w:hanging="220"/>
    </w:pPr>
  </w:style>
  <w:style w:type="paragraph" w:styleId="IndexHeading">
    <w:name w:val="index heading"/>
    <w:basedOn w:val="Normal"/>
    <w:next w:val="Index1"/>
    <w:uiPriority w:val="99"/>
    <w:semiHidden/>
    <w:unhideWhenUsed/>
    <w:rsid w:val="00C613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13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13D2"/>
    <w:rPr>
      <w:rFonts w:ascii="Times New Roman" w:hAnsi="Times New Roman"/>
      <w:i/>
      <w:iCs/>
      <w:color w:val="5B9BD5" w:themeColor="accent1"/>
    </w:rPr>
  </w:style>
  <w:style w:type="paragraph" w:styleId="List">
    <w:name w:val="List"/>
    <w:basedOn w:val="Normal"/>
    <w:uiPriority w:val="99"/>
    <w:semiHidden/>
    <w:unhideWhenUsed/>
    <w:rsid w:val="00C613D2"/>
    <w:pPr>
      <w:ind w:left="360" w:hanging="360"/>
      <w:contextualSpacing/>
    </w:pPr>
  </w:style>
  <w:style w:type="paragraph" w:styleId="List2">
    <w:name w:val="List 2"/>
    <w:basedOn w:val="Normal"/>
    <w:uiPriority w:val="99"/>
    <w:semiHidden/>
    <w:unhideWhenUsed/>
    <w:rsid w:val="00C613D2"/>
    <w:pPr>
      <w:ind w:left="720" w:hanging="360"/>
      <w:contextualSpacing/>
    </w:pPr>
  </w:style>
  <w:style w:type="paragraph" w:styleId="List3">
    <w:name w:val="List 3"/>
    <w:basedOn w:val="Normal"/>
    <w:uiPriority w:val="99"/>
    <w:semiHidden/>
    <w:unhideWhenUsed/>
    <w:rsid w:val="00C613D2"/>
    <w:pPr>
      <w:ind w:left="1080" w:hanging="360"/>
      <w:contextualSpacing/>
    </w:pPr>
  </w:style>
  <w:style w:type="paragraph" w:styleId="List4">
    <w:name w:val="List 4"/>
    <w:basedOn w:val="Normal"/>
    <w:uiPriority w:val="99"/>
    <w:semiHidden/>
    <w:unhideWhenUsed/>
    <w:rsid w:val="00C613D2"/>
    <w:pPr>
      <w:ind w:left="1440" w:hanging="360"/>
      <w:contextualSpacing/>
    </w:pPr>
  </w:style>
  <w:style w:type="paragraph" w:styleId="List5">
    <w:name w:val="List 5"/>
    <w:basedOn w:val="Normal"/>
    <w:uiPriority w:val="99"/>
    <w:semiHidden/>
    <w:unhideWhenUsed/>
    <w:rsid w:val="00C613D2"/>
    <w:pPr>
      <w:ind w:left="1800" w:hanging="360"/>
      <w:contextualSpacing/>
    </w:pPr>
  </w:style>
  <w:style w:type="paragraph" w:styleId="ListBullet">
    <w:name w:val="List Bullet"/>
    <w:basedOn w:val="Normal"/>
    <w:uiPriority w:val="99"/>
    <w:semiHidden/>
    <w:unhideWhenUsed/>
    <w:rsid w:val="00C613D2"/>
    <w:pPr>
      <w:numPr>
        <w:numId w:val="4"/>
      </w:numPr>
      <w:contextualSpacing/>
    </w:pPr>
  </w:style>
  <w:style w:type="paragraph" w:styleId="ListBullet2">
    <w:name w:val="List Bullet 2"/>
    <w:basedOn w:val="Normal"/>
    <w:uiPriority w:val="99"/>
    <w:semiHidden/>
    <w:unhideWhenUsed/>
    <w:rsid w:val="00C613D2"/>
    <w:pPr>
      <w:numPr>
        <w:numId w:val="5"/>
      </w:numPr>
      <w:contextualSpacing/>
    </w:pPr>
  </w:style>
  <w:style w:type="paragraph" w:styleId="ListBullet3">
    <w:name w:val="List Bullet 3"/>
    <w:basedOn w:val="Normal"/>
    <w:uiPriority w:val="99"/>
    <w:semiHidden/>
    <w:unhideWhenUsed/>
    <w:rsid w:val="00C613D2"/>
    <w:pPr>
      <w:numPr>
        <w:numId w:val="6"/>
      </w:numPr>
      <w:contextualSpacing/>
    </w:pPr>
  </w:style>
  <w:style w:type="paragraph" w:styleId="ListBullet4">
    <w:name w:val="List Bullet 4"/>
    <w:basedOn w:val="Normal"/>
    <w:uiPriority w:val="99"/>
    <w:semiHidden/>
    <w:unhideWhenUsed/>
    <w:rsid w:val="00C613D2"/>
    <w:pPr>
      <w:numPr>
        <w:numId w:val="7"/>
      </w:numPr>
      <w:contextualSpacing/>
    </w:pPr>
  </w:style>
  <w:style w:type="paragraph" w:styleId="ListBullet5">
    <w:name w:val="List Bullet 5"/>
    <w:basedOn w:val="Normal"/>
    <w:uiPriority w:val="99"/>
    <w:semiHidden/>
    <w:unhideWhenUsed/>
    <w:rsid w:val="00C613D2"/>
    <w:pPr>
      <w:numPr>
        <w:numId w:val="8"/>
      </w:numPr>
      <w:contextualSpacing/>
    </w:pPr>
  </w:style>
  <w:style w:type="paragraph" w:styleId="ListContinue">
    <w:name w:val="List Continue"/>
    <w:basedOn w:val="Normal"/>
    <w:uiPriority w:val="99"/>
    <w:semiHidden/>
    <w:unhideWhenUsed/>
    <w:rsid w:val="00C613D2"/>
    <w:pPr>
      <w:spacing w:after="120"/>
      <w:ind w:left="360"/>
      <w:contextualSpacing/>
    </w:pPr>
  </w:style>
  <w:style w:type="paragraph" w:styleId="ListContinue2">
    <w:name w:val="List Continue 2"/>
    <w:basedOn w:val="Normal"/>
    <w:uiPriority w:val="99"/>
    <w:semiHidden/>
    <w:unhideWhenUsed/>
    <w:rsid w:val="00C613D2"/>
    <w:pPr>
      <w:spacing w:after="120"/>
      <w:ind w:left="720"/>
      <w:contextualSpacing/>
    </w:pPr>
  </w:style>
  <w:style w:type="paragraph" w:styleId="ListContinue3">
    <w:name w:val="List Continue 3"/>
    <w:basedOn w:val="Normal"/>
    <w:uiPriority w:val="99"/>
    <w:semiHidden/>
    <w:unhideWhenUsed/>
    <w:rsid w:val="00C613D2"/>
    <w:pPr>
      <w:spacing w:after="120"/>
      <w:ind w:left="1080"/>
      <w:contextualSpacing/>
    </w:pPr>
  </w:style>
  <w:style w:type="paragraph" w:styleId="ListContinue4">
    <w:name w:val="List Continue 4"/>
    <w:basedOn w:val="Normal"/>
    <w:uiPriority w:val="99"/>
    <w:semiHidden/>
    <w:unhideWhenUsed/>
    <w:rsid w:val="00C613D2"/>
    <w:pPr>
      <w:spacing w:after="120"/>
      <w:ind w:left="1440"/>
      <w:contextualSpacing/>
    </w:pPr>
  </w:style>
  <w:style w:type="paragraph" w:styleId="ListContinue5">
    <w:name w:val="List Continue 5"/>
    <w:basedOn w:val="Normal"/>
    <w:uiPriority w:val="99"/>
    <w:semiHidden/>
    <w:unhideWhenUsed/>
    <w:rsid w:val="00C613D2"/>
    <w:pPr>
      <w:spacing w:after="120"/>
      <w:ind w:left="1800"/>
      <w:contextualSpacing/>
    </w:pPr>
  </w:style>
  <w:style w:type="paragraph" w:styleId="ListNumber">
    <w:name w:val="List Number"/>
    <w:basedOn w:val="Normal"/>
    <w:uiPriority w:val="99"/>
    <w:semiHidden/>
    <w:unhideWhenUsed/>
    <w:rsid w:val="00C613D2"/>
    <w:pPr>
      <w:numPr>
        <w:numId w:val="9"/>
      </w:numPr>
      <w:contextualSpacing/>
    </w:pPr>
  </w:style>
  <w:style w:type="paragraph" w:styleId="ListNumber2">
    <w:name w:val="List Number 2"/>
    <w:basedOn w:val="Normal"/>
    <w:uiPriority w:val="99"/>
    <w:semiHidden/>
    <w:unhideWhenUsed/>
    <w:rsid w:val="00C613D2"/>
    <w:pPr>
      <w:numPr>
        <w:numId w:val="10"/>
      </w:numPr>
      <w:contextualSpacing/>
    </w:pPr>
  </w:style>
  <w:style w:type="paragraph" w:styleId="ListNumber3">
    <w:name w:val="List Number 3"/>
    <w:basedOn w:val="Normal"/>
    <w:uiPriority w:val="99"/>
    <w:semiHidden/>
    <w:unhideWhenUsed/>
    <w:rsid w:val="00C613D2"/>
    <w:pPr>
      <w:numPr>
        <w:numId w:val="11"/>
      </w:numPr>
      <w:contextualSpacing/>
    </w:pPr>
  </w:style>
  <w:style w:type="paragraph" w:styleId="ListNumber4">
    <w:name w:val="List Number 4"/>
    <w:basedOn w:val="Normal"/>
    <w:uiPriority w:val="99"/>
    <w:semiHidden/>
    <w:unhideWhenUsed/>
    <w:rsid w:val="00C613D2"/>
    <w:pPr>
      <w:numPr>
        <w:numId w:val="12"/>
      </w:numPr>
      <w:contextualSpacing/>
    </w:pPr>
  </w:style>
  <w:style w:type="paragraph" w:styleId="ListNumber5">
    <w:name w:val="List Number 5"/>
    <w:basedOn w:val="Normal"/>
    <w:uiPriority w:val="99"/>
    <w:semiHidden/>
    <w:unhideWhenUsed/>
    <w:rsid w:val="00C613D2"/>
    <w:pPr>
      <w:numPr>
        <w:numId w:val="13"/>
      </w:numPr>
      <w:contextualSpacing/>
    </w:pPr>
  </w:style>
  <w:style w:type="paragraph" w:styleId="MacroText">
    <w:name w:val="macro"/>
    <w:link w:val="MacroTextChar"/>
    <w:uiPriority w:val="99"/>
    <w:semiHidden/>
    <w:unhideWhenUsed/>
    <w:rsid w:val="00C613D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613D2"/>
    <w:rPr>
      <w:rFonts w:ascii="Consolas" w:hAnsi="Consolas"/>
      <w:sz w:val="20"/>
      <w:szCs w:val="20"/>
    </w:rPr>
  </w:style>
  <w:style w:type="paragraph" w:styleId="MessageHeader">
    <w:name w:val="Message Header"/>
    <w:basedOn w:val="Normal"/>
    <w:link w:val="MessageHeaderChar"/>
    <w:uiPriority w:val="99"/>
    <w:semiHidden/>
    <w:unhideWhenUsed/>
    <w:rsid w:val="00C613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13D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613D2"/>
    <w:pPr>
      <w:ind w:left="720"/>
    </w:pPr>
  </w:style>
  <w:style w:type="paragraph" w:styleId="NoteHeading">
    <w:name w:val="Note Heading"/>
    <w:basedOn w:val="Normal"/>
    <w:next w:val="Normal"/>
    <w:link w:val="NoteHeadingChar"/>
    <w:uiPriority w:val="99"/>
    <w:semiHidden/>
    <w:unhideWhenUsed/>
    <w:rsid w:val="00C613D2"/>
    <w:pPr>
      <w:spacing w:after="0" w:line="240" w:lineRule="auto"/>
    </w:pPr>
  </w:style>
  <w:style w:type="character" w:customStyle="1" w:styleId="NoteHeadingChar">
    <w:name w:val="Note Heading Char"/>
    <w:basedOn w:val="DefaultParagraphFont"/>
    <w:link w:val="NoteHeading"/>
    <w:uiPriority w:val="99"/>
    <w:semiHidden/>
    <w:rsid w:val="00C613D2"/>
    <w:rPr>
      <w:rFonts w:ascii="Times New Roman" w:hAnsi="Times New Roman"/>
    </w:rPr>
  </w:style>
  <w:style w:type="paragraph" w:styleId="PlainText">
    <w:name w:val="Plain Text"/>
    <w:basedOn w:val="Normal"/>
    <w:link w:val="PlainTextChar"/>
    <w:uiPriority w:val="99"/>
    <w:semiHidden/>
    <w:unhideWhenUsed/>
    <w:rsid w:val="00C613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13D2"/>
    <w:rPr>
      <w:rFonts w:ascii="Consolas" w:hAnsi="Consolas"/>
      <w:sz w:val="21"/>
      <w:szCs w:val="21"/>
    </w:rPr>
  </w:style>
  <w:style w:type="paragraph" w:styleId="Quote">
    <w:name w:val="Quote"/>
    <w:basedOn w:val="Normal"/>
    <w:next w:val="Normal"/>
    <w:link w:val="QuoteChar"/>
    <w:uiPriority w:val="29"/>
    <w:qFormat/>
    <w:rsid w:val="00C613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13D2"/>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C613D2"/>
  </w:style>
  <w:style w:type="character" w:customStyle="1" w:styleId="SalutationChar">
    <w:name w:val="Salutation Char"/>
    <w:basedOn w:val="DefaultParagraphFont"/>
    <w:link w:val="Salutation"/>
    <w:uiPriority w:val="99"/>
    <w:semiHidden/>
    <w:rsid w:val="00C613D2"/>
    <w:rPr>
      <w:rFonts w:ascii="Times New Roman" w:hAnsi="Times New Roman"/>
    </w:rPr>
  </w:style>
  <w:style w:type="paragraph" w:styleId="Signature">
    <w:name w:val="Signature"/>
    <w:basedOn w:val="Normal"/>
    <w:link w:val="SignatureChar"/>
    <w:uiPriority w:val="99"/>
    <w:semiHidden/>
    <w:unhideWhenUsed/>
    <w:rsid w:val="00C613D2"/>
    <w:pPr>
      <w:spacing w:after="0" w:line="240" w:lineRule="auto"/>
      <w:ind w:left="4320"/>
    </w:pPr>
  </w:style>
  <w:style w:type="character" w:customStyle="1" w:styleId="SignatureChar">
    <w:name w:val="Signature Char"/>
    <w:basedOn w:val="DefaultParagraphFont"/>
    <w:link w:val="Signature"/>
    <w:uiPriority w:val="99"/>
    <w:semiHidden/>
    <w:rsid w:val="00C613D2"/>
    <w:rPr>
      <w:rFonts w:ascii="Times New Roman" w:hAnsi="Times New Roman"/>
    </w:rPr>
  </w:style>
  <w:style w:type="paragraph" w:styleId="Subtitle">
    <w:name w:val="Subtitle"/>
    <w:basedOn w:val="Normal"/>
    <w:next w:val="Normal"/>
    <w:link w:val="SubtitleChar"/>
    <w:uiPriority w:val="11"/>
    <w:qFormat/>
    <w:rsid w:val="00C613D2"/>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613D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613D2"/>
    <w:pPr>
      <w:spacing w:after="0"/>
      <w:ind w:left="220" w:hanging="220"/>
    </w:pPr>
  </w:style>
  <w:style w:type="paragraph" w:styleId="TableofFigures">
    <w:name w:val="table of figures"/>
    <w:basedOn w:val="Normal"/>
    <w:next w:val="Normal"/>
    <w:uiPriority w:val="99"/>
    <w:semiHidden/>
    <w:unhideWhenUsed/>
    <w:rsid w:val="00C613D2"/>
    <w:pPr>
      <w:spacing w:after="0"/>
    </w:pPr>
  </w:style>
  <w:style w:type="paragraph" w:styleId="Title">
    <w:name w:val="Title"/>
    <w:basedOn w:val="NoSpacing"/>
    <w:next w:val="Normal"/>
    <w:link w:val="TitleChar"/>
    <w:uiPriority w:val="10"/>
    <w:qFormat/>
    <w:rsid w:val="006075B1"/>
    <w:pPr>
      <w:kinsoku w:val="0"/>
      <w:overflowPunct w:val="0"/>
      <w:ind w:left="2160"/>
      <w:textAlignment w:val="baseline"/>
    </w:pPr>
    <w:rPr>
      <w:rFonts w:ascii="Arial" w:eastAsia="Times New Roman" w:hAnsi="Arial" w:cs="Arial"/>
      <w:kern w:val="24"/>
      <w:sz w:val="52"/>
      <w:szCs w:val="32"/>
    </w:rPr>
  </w:style>
  <w:style w:type="character" w:customStyle="1" w:styleId="TitleChar">
    <w:name w:val="Title Char"/>
    <w:basedOn w:val="DefaultParagraphFont"/>
    <w:link w:val="Title"/>
    <w:uiPriority w:val="10"/>
    <w:rsid w:val="006075B1"/>
    <w:rPr>
      <w:rFonts w:ascii="Arial" w:eastAsia="Times New Roman" w:hAnsi="Arial" w:cs="Arial"/>
      <w:kern w:val="24"/>
      <w:sz w:val="52"/>
      <w:szCs w:val="32"/>
    </w:rPr>
  </w:style>
  <w:style w:type="paragraph" w:styleId="TOAHeading">
    <w:name w:val="toa heading"/>
    <w:basedOn w:val="Normal"/>
    <w:next w:val="Normal"/>
    <w:uiPriority w:val="99"/>
    <w:semiHidden/>
    <w:unhideWhenUsed/>
    <w:rsid w:val="00C613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613D2"/>
    <w:pPr>
      <w:spacing w:after="100"/>
    </w:pPr>
  </w:style>
  <w:style w:type="paragraph" w:styleId="TOC2">
    <w:name w:val="toc 2"/>
    <w:basedOn w:val="Normal"/>
    <w:next w:val="Normal"/>
    <w:autoRedefine/>
    <w:uiPriority w:val="39"/>
    <w:semiHidden/>
    <w:unhideWhenUsed/>
    <w:rsid w:val="00C613D2"/>
    <w:pPr>
      <w:spacing w:after="100"/>
      <w:ind w:left="220"/>
    </w:pPr>
  </w:style>
  <w:style w:type="paragraph" w:styleId="TOC3">
    <w:name w:val="toc 3"/>
    <w:basedOn w:val="Normal"/>
    <w:next w:val="Normal"/>
    <w:autoRedefine/>
    <w:uiPriority w:val="39"/>
    <w:semiHidden/>
    <w:unhideWhenUsed/>
    <w:rsid w:val="00C613D2"/>
    <w:pPr>
      <w:spacing w:after="100"/>
      <w:ind w:left="440"/>
    </w:pPr>
  </w:style>
  <w:style w:type="paragraph" w:styleId="TOC4">
    <w:name w:val="toc 4"/>
    <w:basedOn w:val="Normal"/>
    <w:next w:val="Normal"/>
    <w:autoRedefine/>
    <w:uiPriority w:val="39"/>
    <w:semiHidden/>
    <w:unhideWhenUsed/>
    <w:rsid w:val="00C613D2"/>
    <w:pPr>
      <w:spacing w:after="100"/>
      <w:ind w:left="660"/>
    </w:pPr>
  </w:style>
  <w:style w:type="paragraph" w:styleId="TOC5">
    <w:name w:val="toc 5"/>
    <w:basedOn w:val="Normal"/>
    <w:next w:val="Normal"/>
    <w:autoRedefine/>
    <w:uiPriority w:val="39"/>
    <w:semiHidden/>
    <w:unhideWhenUsed/>
    <w:rsid w:val="00C613D2"/>
    <w:pPr>
      <w:spacing w:after="100"/>
      <w:ind w:left="880"/>
    </w:pPr>
  </w:style>
  <w:style w:type="paragraph" w:styleId="TOC6">
    <w:name w:val="toc 6"/>
    <w:basedOn w:val="Normal"/>
    <w:next w:val="Normal"/>
    <w:autoRedefine/>
    <w:uiPriority w:val="39"/>
    <w:semiHidden/>
    <w:unhideWhenUsed/>
    <w:rsid w:val="00C613D2"/>
    <w:pPr>
      <w:spacing w:after="100"/>
      <w:ind w:left="1100"/>
    </w:pPr>
  </w:style>
  <w:style w:type="paragraph" w:styleId="TOC7">
    <w:name w:val="toc 7"/>
    <w:basedOn w:val="Normal"/>
    <w:next w:val="Normal"/>
    <w:autoRedefine/>
    <w:uiPriority w:val="39"/>
    <w:semiHidden/>
    <w:unhideWhenUsed/>
    <w:rsid w:val="00C613D2"/>
    <w:pPr>
      <w:spacing w:after="100"/>
      <w:ind w:left="1320"/>
    </w:pPr>
  </w:style>
  <w:style w:type="paragraph" w:styleId="TOC8">
    <w:name w:val="toc 8"/>
    <w:basedOn w:val="Normal"/>
    <w:next w:val="Normal"/>
    <w:autoRedefine/>
    <w:uiPriority w:val="39"/>
    <w:semiHidden/>
    <w:unhideWhenUsed/>
    <w:rsid w:val="00C613D2"/>
    <w:pPr>
      <w:spacing w:after="100"/>
      <w:ind w:left="1540"/>
    </w:pPr>
  </w:style>
  <w:style w:type="paragraph" w:styleId="TOC9">
    <w:name w:val="toc 9"/>
    <w:basedOn w:val="Normal"/>
    <w:next w:val="Normal"/>
    <w:autoRedefine/>
    <w:uiPriority w:val="39"/>
    <w:semiHidden/>
    <w:unhideWhenUsed/>
    <w:rsid w:val="00C613D2"/>
    <w:pPr>
      <w:spacing w:after="100"/>
      <w:ind w:left="1760"/>
    </w:pPr>
  </w:style>
  <w:style w:type="paragraph" w:styleId="TOCHeading">
    <w:name w:val="TOC Heading"/>
    <w:basedOn w:val="Heading1"/>
    <w:next w:val="Normal"/>
    <w:uiPriority w:val="39"/>
    <w:semiHidden/>
    <w:unhideWhenUsed/>
    <w:qFormat/>
    <w:rsid w:val="00C613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866">
      <w:bodyDiv w:val="1"/>
      <w:marLeft w:val="0"/>
      <w:marRight w:val="0"/>
      <w:marTop w:val="0"/>
      <w:marBottom w:val="0"/>
      <w:divBdr>
        <w:top w:val="none" w:sz="0" w:space="0" w:color="auto"/>
        <w:left w:val="none" w:sz="0" w:space="0" w:color="auto"/>
        <w:bottom w:val="none" w:sz="0" w:space="0" w:color="auto"/>
        <w:right w:val="none" w:sz="0" w:space="0" w:color="auto"/>
      </w:divBdr>
      <w:divsChild>
        <w:div w:id="1377968634">
          <w:marLeft w:val="0"/>
          <w:marRight w:val="0"/>
          <w:marTop w:val="0"/>
          <w:marBottom w:val="0"/>
          <w:divBdr>
            <w:top w:val="none" w:sz="0" w:space="0" w:color="auto"/>
            <w:left w:val="none" w:sz="0" w:space="0" w:color="auto"/>
            <w:bottom w:val="none" w:sz="0" w:space="0" w:color="auto"/>
            <w:right w:val="none" w:sz="0" w:space="0" w:color="auto"/>
          </w:divBdr>
        </w:div>
      </w:divsChild>
    </w:div>
    <w:div w:id="32583024">
      <w:bodyDiv w:val="1"/>
      <w:marLeft w:val="0"/>
      <w:marRight w:val="0"/>
      <w:marTop w:val="0"/>
      <w:marBottom w:val="0"/>
      <w:divBdr>
        <w:top w:val="none" w:sz="0" w:space="0" w:color="auto"/>
        <w:left w:val="none" w:sz="0" w:space="0" w:color="auto"/>
        <w:bottom w:val="none" w:sz="0" w:space="0" w:color="auto"/>
        <w:right w:val="none" w:sz="0" w:space="0" w:color="auto"/>
      </w:divBdr>
    </w:div>
    <w:div w:id="42948711">
      <w:bodyDiv w:val="1"/>
      <w:marLeft w:val="0"/>
      <w:marRight w:val="0"/>
      <w:marTop w:val="0"/>
      <w:marBottom w:val="0"/>
      <w:divBdr>
        <w:top w:val="none" w:sz="0" w:space="0" w:color="auto"/>
        <w:left w:val="none" w:sz="0" w:space="0" w:color="auto"/>
        <w:bottom w:val="none" w:sz="0" w:space="0" w:color="auto"/>
        <w:right w:val="none" w:sz="0" w:space="0" w:color="auto"/>
      </w:divBdr>
    </w:div>
    <w:div w:id="93941304">
      <w:bodyDiv w:val="1"/>
      <w:marLeft w:val="0"/>
      <w:marRight w:val="0"/>
      <w:marTop w:val="0"/>
      <w:marBottom w:val="0"/>
      <w:divBdr>
        <w:top w:val="none" w:sz="0" w:space="0" w:color="auto"/>
        <w:left w:val="none" w:sz="0" w:space="0" w:color="auto"/>
        <w:bottom w:val="none" w:sz="0" w:space="0" w:color="auto"/>
        <w:right w:val="none" w:sz="0" w:space="0" w:color="auto"/>
      </w:divBdr>
    </w:div>
    <w:div w:id="209847984">
      <w:bodyDiv w:val="1"/>
      <w:marLeft w:val="0"/>
      <w:marRight w:val="0"/>
      <w:marTop w:val="0"/>
      <w:marBottom w:val="0"/>
      <w:divBdr>
        <w:top w:val="none" w:sz="0" w:space="0" w:color="auto"/>
        <w:left w:val="none" w:sz="0" w:space="0" w:color="auto"/>
        <w:bottom w:val="none" w:sz="0" w:space="0" w:color="auto"/>
        <w:right w:val="none" w:sz="0" w:space="0" w:color="auto"/>
      </w:divBdr>
    </w:div>
    <w:div w:id="251210080">
      <w:bodyDiv w:val="1"/>
      <w:marLeft w:val="0"/>
      <w:marRight w:val="0"/>
      <w:marTop w:val="0"/>
      <w:marBottom w:val="0"/>
      <w:divBdr>
        <w:top w:val="none" w:sz="0" w:space="0" w:color="auto"/>
        <w:left w:val="none" w:sz="0" w:space="0" w:color="auto"/>
        <w:bottom w:val="none" w:sz="0" w:space="0" w:color="auto"/>
        <w:right w:val="none" w:sz="0" w:space="0" w:color="auto"/>
      </w:divBdr>
    </w:div>
    <w:div w:id="511143947">
      <w:bodyDiv w:val="1"/>
      <w:marLeft w:val="0"/>
      <w:marRight w:val="0"/>
      <w:marTop w:val="0"/>
      <w:marBottom w:val="0"/>
      <w:divBdr>
        <w:top w:val="none" w:sz="0" w:space="0" w:color="auto"/>
        <w:left w:val="none" w:sz="0" w:space="0" w:color="auto"/>
        <w:bottom w:val="none" w:sz="0" w:space="0" w:color="auto"/>
        <w:right w:val="none" w:sz="0" w:space="0" w:color="auto"/>
      </w:divBdr>
    </w:div>
    <w:div w:id="603657273">
      <w:bodyDiv w:val="1"/>
      <w:marLeft w:val="0"/>
      <w:marRight w:val="0"/>
      <w:marTop w:val="0"/>
      <w:marBottom w:val="0"/>
      <w:divBdr>
        <w:top w:val="none" w:sz="0" w:space="0" w:color="auto"/>
        <w:left w:val="none" w:sz="0" w:space="0" w:color="auto"/>
        <w:bottom w:val="none" w:sz="0" w:space="0" w:color="auto"/>
        <w:right w:val="none" w:sz="0" w:space="0" w:color="auto"/>
      </w:divBdr>
    </w:div>
    <w:div w:id="687758596">
      <w:bodyDiv w:val="1"/>
      <w:marLeft w:val="0"/>
      <w:marRight w:val="0"/>
      <w:marTop w:val="0"/>
      <w:marBottom w:val="0"/>
      <w:divBdr>
        <w:top w:val="none" w:sz="0" w:space="0" w:color="auto"/>
        <w:left w:val="none" w:sz="0" w:space="0" w:color="auto"/>
        <w:bottom w:val="none" w:sz="0" w:space="0" w:color="auto"/>
        <w:right w:val="none" w:sz="0" w:space="0" w:color="auto"/>
      </w:divBdr>
    </w:div>
    <w:div w:id="934165116">
      <w:bodyDiv w:val="1"/>
      <w:marLeft w:val="0"/>
      <w:marRight w:val="0"/>
      <w:marTop w:val="0"/>
      <w:marBottom w:val="0"/>
      <w:divBdr>
        <w:top w:val="none" w:sz="0" w:space="0" w:color="auto"/>
        <w:left w:val="none" w:sz="0" w:space="0" w:color="auto"/>
        <w:bottom w:val="none" w:sz="0" w:space="0" w:color="auto"/>
        <w:right w:val="none" w:sz="0" w:space="0" w:color="auto"/>
      </w:divBdr>
    </w:div>
    <w:div w:id="1042285666">
      <w:bodyDiv w:val="1"/>
      <w:marLeft w:val="0"/>
      <w:marRight w:val="0"/>
      <w:marTop w:val="0"/>
      <w:marBottom w:val="0"/>
      <w:divBdr>
        <w:top w:val="none" w:sz="0" w:space="0" w:color="auto"/>
        <w:left w:val="none" w:sz="0" w:space="0" w:color="auto"/>
        <w:bottom w:val="none" w:sz="0" w:space="0" w:color="auto"/>
        <w:right w:val="none" w:sz="0" w:space="0" w:color="auto"/>
      </w:divBdr>
    </w:div>
    <w:div w:id="1058701309">
      <w:bodyDiv w:val="1"/>
      <w:marLeft w:val="0"/>
      <w:marRight w:val="0"/>
      <w:marTop w:val="0"/>
      <w:marBottom w:val="0"/>
      <w:divBdr>
        <w:top w:val="none" w:sz="0" w:space="0" w:color="auto"/>
        <w:left w:val="none" w:sz="0" w:space="0" w:color="auto"/>
        <w:bottom w:val="none" w:sz="0" w:space="0" w:color="auto"/>
        <w:right w:val="none" w:sz="0" w:space="0" w:color="auto"/>
      </w:divBdr>
    </w:div>
    <w:div w:id="1129859601">
      <w:bodyDiv w:val="1"/>
      <w:marLeft w:val="0"/>
      <w:marRight w:val="0"/>
      <w:marTop w:val="0"/>
      <w:marBottom w:val="0"/>
      <w:divBdr>
        <w:top w:val="none" w:sz="0" w:space="0" w:color="auto"/>
        <w:left w:val="none" w:sz="0" w:space="0" w:color="auto"/>
        <w:bottom w:val="none" w:sz="0" w:space="0" w:color="auto"/>
        <w:right w:val="none" w:sz="0" w:space="0" w:color="auto"/>
      </w:divBdr>
    </w:div>
    <w:div w:id="1220629339">
      <w:bodyDiv w:val="1"/>
      <w:marLeft w:val="0"/>
      <w:marRight w:val="0"/>
      <w:marTop w:val="0"/>
      <w:marBottom w:val="0"/>
      <w:divBdr>
        <w:top w:val="none" w:sz="0" w:space="0" w:color="auto"/>
        <w:left w:val="none" w:sz="0" w:space="0" w:color="auto"/>
        <w:bottom w:val="none" w:sz="0" w:space="0" w:color="auto"/>
        <w:right w:val="none" w:sz="0" w:space="0" w:color="auto"/>
      </w:divBdr>
    </w:div>
    <w:div w:id="1297178006">
      <w:bodyDiv w:val="1"/>
      <w:marLeft w:val="0"/>
      <w:marRight w:val="0"/>
      <w:marTop w:val="0"/>
      <w:marBottom w:val="0"/>
      <w:divBdr>
        <w:top w:val="none" w:sz="0" w:space="0" w:color="auto"/>
        <w:left w:val="none" w:sz="0" w:space="0" w:color="auto"/>
        <w:bottom w:val="none" w:sz="0" w:space="0" w:color="auto"/>
        <w:right w:val="none" w:sz="0" w:space="0" w:color="auto"/>
      </w:divBdr>
      <w:divsChild>
        <w:div w:id="2004359990">
          <w:marLeft w:val="0"/>
          <w:marRight w:val="0"/>
          <w:marTop w:val="0"/>
          <w:marBottom w:val="0"/>
          <w:divBdr>
            <w:top w:val="none" w:sz="0" w:space="0" w:color="auto"/>
            <w:left w:val="none" w:sz="0" w:space="0" w:color="auto"/>
            <w:bottom w:val="none" w:sz="0" w:space="0" w:color="auto"/>
            <w:right w:val="none" w:sz="0" w:space="0" w:color="auto"/>
          </w:divBdr>
        </w:div>
        <w:div w:id="1907184814">
          <w:marLeft w:val="0"/>
          <w:marRight w:val="0"/>
          <w:marTop w:val="0"/>
          <w:marBottom w:val="0"/>
          <w:divBdr>
            <w:top w:val="none" w:sz="0" w:space="0" w:color="auto"/>
            <w:left w:val="none" w:sz="0" w:space="0" w:color="auto"/>
            <w:bottom w:val="none" w:sz="0" w:space="0" w:color="auto"/>
            <w:right w:val="none" w:sz="0" w:space="0" w:color="auto"/>
          </w:divBdr>
        </w:div>
        <w:div w:id="1144467138">
          <w:marLeft w:val="0"/>
          <w:marRight w:val="0"/>
          <w:marTop w:val="0"/>
          <w:marBottom w:val="0"/>
          <w:divBdr>
            <w:top w:val="none" w:sz="0" w:space="0" w:color="auto"/>
            <w:left w:val="none" w:sz="0" w:space="0" w:color="auto"/>
            <w:bottom w:val="none" w:sz="0" w:space="0" w:color="auto"/>
            <w:right w:val="none" w:sz="0" w:space="0" w:color="auto"/>
          </w:divBdr>
        </w:div>
      </w:divsChild>
    </w:div>
    <w:div w:id="1329021140">
      <w:bodyDiv w:val="1"/>
      <w:marLeft w:val="0"/>
      <w:marRight w:val="0"/>
      <w:marTop w:val="0"/>
      <w:marBottom w:val="0"/>
      <w:divBdr>
        <w:top w:val="none" w:sz="0" w:space="0" w:color="auto"/>
        <w:left w:val="none" w:sz="0" w:space="0" w:color="auto"/>
        <w:bottom w:val="none" w:sz="0" w:space="0" w:color="auto"/>
        <w:right w:val="none" w:sz="0" w:space="0" w:color="auto"/>
      </w:divBdr>
      <w:divsChild>
        <w:div w:id="2002148921">
          <w:marLeft w:val="0"/>
          <w:marRight w:val="0"/>
          <w:marTop w:val="0"/>
          <w:marBottom w:val="0"/>
          <w:divBdr>
            <w:top w:val="none" w:sz="0" w:space="0" w:color="auto"/>
            <w:left w:val="none" w:sz="0" w:space="0" w:color="auto"/>
            <w:bottom w:val="none" w:sz="0" w:space="0" w:color="auto"/>
            <w:right w:val="none" w:sz="0" w:space="0" w:color="auto"/>
          </w:divBdr>
        </w:div>
        <w:div w:id="1370957270">
          <w:marLeft w:val="0"/>
          <w:marRight w:val="0"/>
          <w:marTop w:val="0"/>
          <w:marBottom w:val="0"/>
          <w:divBdr>
            <w:top w:val="none" w:sz="0" w:space="0" w:color="auto"/>
            <w:left w:val="none" w:sz="0" w:space="0" w:color="auto"/>
            <w:bottom w:val="none" w:sz="0" w:space="0" w:color="auto"/>
            <w:right w:val="none" w:sz="0" w:space="0" w:color="auto"/>
          </w:divBdr>
        </w:div>
        <w:div w:id="661785850">
          <w:marLeft w:val="0"/>
          <w:marRight w:val="0"/>
          <w:marTop w:val="0"/>
          <w:marBottom w:val="0"/>
          <w:divBdr>
            <w:top w:val="none" w:sz="0" w:space="0" w:color="auto"/>
            <w:left w:val="none" w:sz="0" w:space="0" w:color="auto"/>
            <w:bottom w:val="none" w:sz="0" w:space="0" w:color="auto"/>
            <w:right w:val="none" w:sz="0" w:space="0" w:color="auto"/>
          </w:divBdr>
        </w:div>
      </w:divsChild>
    </w:div>
    <w:div w:id="1522206577">
      <w:bodyDiv w:val="1"/>
      <w:marLeft w:val="0"/>
      <w:marRight w:val="0"/>
      <w:marTop w:val="0"/>
      <w:marBottom w:val="0"/>
      <w:divBdr>
        <w:top w:val="none" w:sz="0" w:space="0" w:color="auto"/>
        <w:left w:val="none" w:sz="0" w:space="0" w:color="auto"/>
        <w:bottom w:val="none" w:sz="0" w:space="0" w:color="auto"/>
        <w:right w:val="none" w:sz="0" w:space="0" w:color="auto"/>
      </w:divBdr>
      <w:divsChild>
        <w:div w:id="143275031">
          <w:marLeft w:val="547"/>
          <w:marRight w:val="0"/>
          <w:marTop w:val="0"/>
          <w:marBottom w:val="0"/>
          <w:divBdr>
            <w:top w:val="none" w:sz="0" w:space="0" w:color="auto"/>
            <w:left w:val="none" w:sz="0" w:space="0" w:color="auto"/>
            <w:bottom w:val="none" w:sz="0" w:space="0" w:color="auto"/>
            <w:right w:val="none" w:sz="0" w:space="0" w:color="auto"/>
          </w:divBdr>
        </w:div>
      </w:divsChild>
    </w:div>
    <w:div w:id="1550385819">
      <w:bodyDiv w:val="1"/>
      <w:marLeft w:val="0"/>
      <w:marRight w:val="0"/>
      <w:marTop w:val="0"/>
      <w:marBottom w:val="0"/>
      <w:divBdr>
        <w:top w:val="none" w:sz="0" w:space="0" w:color="auto"/>
        <w:left w:val="none" w:sz="0" w:space="0" w:color="auto"/>
        <w:bottom w:val="none" w:sz="0" w:space="0" w:color="auto"/>
        <w:right w:val="none" w:sz="0" w:space="0" w:color="auto"/>
      </w:divBdr>
    </w:div>
    <w:div w:id="1603339364">
      <w:bodyDiv w:val="1"/>
      <w:marLeft w:val="0"/>
      <w:marRight w:val="0"/>
      <w:marTop w:val="0"/>
      <w:marBottom w:val="0"/>
      <w:divBdr>
        <w:top w:val="none" w:sz="0" w:space="0" w:color="auto"/>
        <w:left w:val="none" w:sz="0" w:space="0" w:color="auto"/>
        <w:bottom w:val="none" w:sz="0" w:space="0" w:color="auto"/>
        <w:right w:val="none" w:sz="0" w:space="0" w:color="auto"/>
      </w:divBdr>
      <w:divsChild>
        <w:div w:id="1492670950">
          <w:marLeft w:val="0"/>
          <w:marRight w:val="0"/>
          <w:marTop w:val="0"/>
          <w:marBottom w:val="0"/>
          <w:divBdr>
            <w:top w:val="none" w:sz="0" w:space="0" w:color="auto"/>
            <w:left w:val="none" w:sz="0" w:space="0" w:color="auto"/>
            <w:bottom w:val="none" w:sz="0" w:space="0" w:color="auto"/>
            <w:right w:val="none" w:sz="0" w:space="0" w:color="auto"/>
          </w:divBdr>
        </w:div>
        <w:div w:id="1754816424">
          <w:marLeft w:val="0"/>
          <w:marRight w:val="0"/>
          <w:marTop w:val="0"/>
          <w:marBottom w:val="0"/>
          <w:divBdr>
            <w:top w:val="none" w:sz="0" w:space="0" w:color="auto"/>
            <w:left w:val="none" w:sz="0" w:space="0" w:color="auto"/>
            <w:bottom w:val="none" w:sz="0" w:space="0" w:color="auto"/>
            <w:right w:val="none" w:sz="0" w:space="0" w:color="auto"/>
          </w:divBdr>
        </w:div>
      </w:divsChild>
    </w:div>
    <w:div w:id="1609967359">
      <w:bodyDiv w:val="1"/>
      <w:marLeft w:val="0"/>
      <w:marRight w:val="0"/>
      <w:marTop w:val="0"/>
      <w:marBottom w:val="0"/>
      <w:divBdr>
        <w:top w:val="none" w:sz="0" w:space="0" w:color="auto"/>
        <w:left w:val="none" w:sz="0" w:space="0" w:color="auto"/>
        <w:bottom w:val="none" w:sz="0" w:space="0" w:color="auto"/>
        <w:right w:val="none" w:sz="0" w:space="0" w:color="auto"/>
      </w:divBdr>
    </w:div>
    <w:div w:id="1738046786">
      <w:bodyDiv w:val="1"/>
      <w:marLeft w:val="0"/>
      <w:marRight w:val="0"/>
      <w:marTop w:val="0"/>
      <w:marBottom w:val="0"/>
      <w:divBdr>
        <w:top w:val="none" w:sz="0" w:space="0" w:color="auto"/>
        <w:left w:val="none" w:sz="0" w:space="0" w:color="auto"/>
        <w:bottom w:val="none" w:sz="0" w:space="0" w:color="auto"/>
        <w:right w:val="none" w:sz="0" w:space="0" w:color="auto"/>
      </w:divBdr>
    </w:div>
    <w:div w:id="1993366827">
      <w:bodyDiv w:val="1"/>
      <w:marLeft w:val="0"/>
      <w:marRight w:val="0"/>
      <w:marTop w:val="0"/>
      <w:marBottom w:val="0"/>
      <w:divBdr>
        <w:top w:val="none" w:sz="0" w:space="0" w:color="auto"/>
        <w:left w:val="none" w:sz="0" w:space="0" w:color="auto"/>
        <w:bottom w:val="none" w:sz="0" w:space="0" w:color="auto"/>
        <w:right w:val="none" w:sz="0" w:space="0" w:color="auto"/>
      </w:divBdr>
      <w:divsChild>
        <w:div w:id="741411991">
          <w:marLeft w:val="0"/>
          <w:marRight w:val="0"/>
          <w:marTop w:val="0"/>
          <w:marBottom w:val="0"/>
          <w:divBdr>
            <w:top w:val="none" w:sz="0" w:space="0" w:color="auto"/>
            <w:left w:val="none" w:sz="0" w:space="0" w:color="auto"/>
            <w:bottom w:val="none" w:sz="0" w:space="0" w:color="auto"/>
            <w:right w:val="none" w:sz="0" w:space="0" w:color="auto"/>
          </w:divBdr>
        </w:div>
        <w:div w:id="1353148131">
          <w:marLeft w:val="0"/>
          <w:marRight w:val="0"/>
          <w:marTop w:val="0"/>
          <w:marBottom w:val="0"/>
          <w:divBdr>
            <w:top w:val="none" w:sz="0" w:space="0" w:color="auto"/>
            <w:left w:val="none" w:sz="0" w:space="0" w:color="auto"/>
            <w:bottom w:val="none" w:sz="0" w:space="0" w:color="auto"/>
            <w:right w:val="none" w:sz="0" w:space="0" w:color="auto"/>
          </w:divBdr>
        </w:div>
      </w:divsChild>
    </w:div>
    <w:div w:id="2081562872">
      <w:bodyDiv w:val="1"/>
      <w:marLeft w:val="0"/>
      <w:marRight w:val="0"/>
      <w:marTop w:val="0"/>
      <w:marBottom w:val="0"/>
      <w:divBdr>
        <w:top w:val="none" w:sz="0" w:space="0" w:color="auto"/>
        <w:left w:val="none" w:sz="0" w:space="0" w:color="auto"/>
        <w:bottom w:val="none" w:sz="0" w:space="0" w:color="auto"/>
        <w:right w:val="none" w:sz="0" w:space="0" w:color="auto"/>
      </w:divBdr>
      <w:divsChild>
        <w:div w:id="1767798475">
          <w:marLeft w:val="0"/>
          <w:marRight w:val="0"/>
          <w:marTop w:val="0"/>
          <w:marBottom w:val="0"/>
          <w:divBdr>
            <w:top w:val="none" w:sz="0" w:space="0" w:color="auto"/>
            <w:left w:val="none" w:sz="0" w:space="0" w:color="auto"/>
            <w:bottom w:val="none" w:sz="0" w:space="0" w:color="auto"/>
            <w:right w:val="none" w:sz="0" w:space="0" w:color="auto"/>
          </w:divBdr>
        </w:div>
      </w:divsChild>
    </w:div>
    <w:div w:id="21364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ed.gov/policy/gen/guid/fpco/ferpa/lea-officials.html" TargetMode="External"/><Relationship Id="rId21" Type="http://schemas.openxmlformats.org/officeDocument/2006/relationships/hyperlink" Target="mailto:legalandpolicy_csi@csi.state.co.us" TargetMode="External"/><Relationship Id="rId42" Type="http://schemas.openxmlformats.org/officeDocument/2006/relationships/hyperlink" Target="https://www.ed.gov/news/press-releases/us-department-education-releases-final-title-ix-regulations-providing-vital-protections-against-sex-discrimination" TargetMode="External"/><Relationship Id="rId47" Type="http://schemas.openxmlformats.org/officeDocument/2006/relationships/hyperlink" Target="mailto:kaliwinn@csi.state.co.us" TargetMode="External"/><Relationship Id="rId63" Type="http://schemas.openxmlformats.org/officeDocument/2006/relationships/hyperlink" Target="https://oit.colorado.gov/hb21-1110-faq" TargetMode="External"/><Relationship Id="rId68" Type="http://schemas.openxmlformats.org/officeDocument/2006/relationships/hyperlink" Target="https://leg.colorado.gov/sites/default/files/documents/2023A/bills/2023a_1291_enr.pdf" TargetMode="Externa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www.cde.state.co.us/postsecondary/graduationguidelines" TargetMode="External"/><Relationship Id="rId11" Type="http://schemas.openxmlformats.org/officeDocument/2006/relationships/image" Target="media/image1.jpeg"/><Relationship Id="rId24" Type="http://schemas.openxmlformats.org/officeDocument/2006/relationships/hyperlink" Target="mailto:allegrawenger@csi.state.co.us" TargetMode="External"/><Relationship Id="rId32" Type="http://schemas.openxmlformats.org/officeDocument/2006/relationships/hyperlink" Target="https://www.cde.state.co.us/fedprograms/parentnotificationrequirements" TargetMode="External"/><Relationship Id="rId37" Type="http://schemas.openxmlformats.org/officeDocument/2006/relationships/hyperlink" Target="https://resources.csi.state.co.us/wp-content/uploads/2021/05/School-Safety-Checklist_Updated_SA_PDF.pdf" TargetMode="External"/><Relationship Id="rId40" Type="http://schemas.openxmlformats.org/officeDocument/2006/relationships/hyperlink" Target="https://resources.csi.state.co.us/school-safety/" TargetMode="External"/><Relationship Id="rId45" Type="http://schemas.openxmlformats.org/officeDocument/2006/relationships/hyperlink" Target="https://resources.csi.state.co.us/title-ix/" TargetMode="External"/><Relationship Id="rId53" Type="http://schemas.openxmlformats.org/officeDocument/2006/relationships/hyperlink" Target="https://resources.csi.state.co.us/sample-policies/" TargetMode="External"/><Relationship Id="rId58" Type="http://schemas.openxmlformats.org/officeDocument/2006/relationships/hyperlink" Target="https://leg.colorado.gov/sites/default/files/2021a_1110_signed.pdf" TargetMode="External"/><Relationship Id="rId66" Type="http://schemas.openxmlformats.org/officeDocument/2006/relationships/hyperlink" Target="mailto:legalandpolicy_csi@csi.state.co.u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dvance.lexis.com/documentpage/?pdmfid=1000516&amp;crid=5e86c862-0417-49cf-ad34-4ea3d84bc7ce&amp;config=014FJAAyNGJkY2Y4Zi1mNjgyLTRkN2YtYmE4OS03NTYzNzYzOTg0OGEKAFBvZENhdGFsb2d592qv2Kywlf8caKqYROP5&amp;pddocfullpath=%2Fshared%2Fdocument%2Fstatutes-legislation%2Furn%3AcontentItem%3A68C5-3513-CGX8-037Y-00008-00&amp;pdcontentcomponentid=234176&amp;pdteaserkey=sr0&amp;pditab=allpods&amp;ecomp=6s65kkk&amp;earg=sr0&amp;prid=e1ea5a61-c05f-4d22-b847-e2f0d0b60dc4" TargetMode="External"/><Relationship Id="rId19" Type="http://schemas.openxmlformats.org/officeDocument/2006/relationships/hyperlink" Target="mailto:legalandpolicy_csi@csi.state.co.us" TargetMode="External"/><Relationship Id="rId14" Type="http://schemas.openxmlformats.org/officeDocument/2006/relationships/diagramLayout" Target="diagrams/layout1.xml"/><Relationship Id="rId22" Type="http://schemas.openxmlformats.org/officeDocument/2006/relationships/hyperlink" Target="mailto:legalandpolicy_csi@csi.state.co.us" TargetMode="External"/><Relationship Id="rId27" Type="http://schemas.openxmlformats.org/officeDocument/2006/relationships/hyperlink" Target="http://www2.ed.gov/policy/gen/guid/fpco/ferpa/mndirectoryinfo.html" TargetMode="External"/><Relationship Id="rId30" Type="http://schemas.openxmlformats.org/officeDocument/2006/relationships/hyperlink" Target="https://resources.csi.state.co.us/graduation-guidelines/" TargetMode="External"/><Relationship Id="rId35" Type="http://schemas.openxmlformats.org/officeDocument/2006/relationships/hyperlink" Target="https://resources.csi.state.co.us/title-i-part-a/" TargetMode="External"/><Relationship Id="rId43" Type="http://schemas.openxmlformats.org/officeDocument/2006/relationships/hyperlink" Target="https://resources.csi.state.co.us/sample-policies/" TargetMode="External"/><Relationship Id="rId48" Type="http://schemas.openxmlformats.org/officeDocument/2006/relationships/hyperlink" Target="https://leg.colorado.gov/sites/default/files/documents/2023A/bills/2023a_1291_enr.pdf" TargetMode="External"/><Relationship Id="rId56" Type="http://schemas.openxmlformats.org/officeDocument/2006/relationships/hyperlink" Target="mailto:legalandpolicy_csi@csi.state.co.us" TargetMode="External"/><Relationship Id="rId64" Type="http://schemas.openxmlformats.org/officeDocument/2006/relationships/hyperlink" Target="https://resources.csi.state.co.us/accessibility/" TargetMode="External"/><Relationship Id="rId69" Type="http://schemas.openxmlformats.org/officeDocument/2006/relationships/hyperlink" Target="https://www.cde.state.co.us/dropoutprevention/expulsion-hearing-officer-training" TargetMode="External"/><Relationship Id="rId8" Type="http://schemas.openxmlformats.org/officeDocument/2006/relationships/webSettings" Target="webSettings.xml"/><Relationship Id="rId51" Type="http://schemas.openxmlformats.org/officeDocument/2006/relationships/hyperlink" Target="https://www.ed.gov/news/press-releases/us-department-education-releases-final-title-ix-regulations-providing-vital-protections-against-sex-discriminatio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legalandpolicy_csi@csi.state.co.us" TargetMode="External"/><Relationship Id="rId17" Type="http://schemas.microsoft.com/office/2007/relationships/diagramDrawing" Target="diagrams/drawing1.xml"/><Relationship Id="rId25" Type="http://schemas.openxmlformats.org/officeDocument/2006/relationships/hyperlink" Target="https://www2.ed.gov/policy/gen/guid/fpco/ferpa/index.html" TargetMode="External"/><Relationship Id="rId33" Type="http://schemas.openxmlformats.org/officeDocument/2006/relationships/hyperlink" Target="https://resources.csi.state.co.us/title-i-part-a/" TargetMode="External"/><Relationship Id="rId38" Type="http://schemas.openxmlformats.org/officeDocument/2006/relationships/hyperlink" Target="http://www.boarddocs.com/co/csi/Board.nsf/goto?open&amp;id=96A23M003CDF" TargetMode="External"/><Relationship Id="rId46" Type="http://schemas.openxmlformats.org/officeDocument/2006/relationships/hyperlink" Target="mailto:legalandpolicy_csi@csi.state.co.us" TargetMode="External"/><Relationship Id="rId59" Type="http://schemas.openxmlformats.org/officeDocument/2006/relationships/hyperlink" Target="https://advance.lexis.com/documentpage/?pdmfid=1000516&amp;crid=ae9dda24-1138-4576-98ba-69d636c7dbc6&amp;config=014FJAAyNGJkY2Y4Zi1mNjgyLTRkN2YtYmE4OS03NTYzNzYzOTg0OGEKAFBvZENhdGFsb2d592qv2Kywlf8caKqYROP5&amp;pddocfullpath=%2Fshared%2Fdocument%2Fstatutes-legislation%2Furn%3AcontentItem%3A68B0-9C83-GXF6-82JN-00008-00&amp;pdcontentcomponentid=234176&amp;pdteaserkey=sr0&amp;pditab=allpods&amp;ecomp=6s65kkk&amp;earg=sr0&amp;prid=2c6b983f-539e-46ff-b74f-5136da10cfba" TargetMode="External"/><Relationship Id="rId67" Type="http://schemas.openxmlformats.org/officeDocument/2006/relationships/hyperlink" Target="mailto:legalandpolicy_csi@csi.state.co.us" TargetMode="External"/><Relationship Id="rId20" Type="http://schemas.openxmlformats.org/officeDocument/2006/relationships/hyperlink" Target="mailto:nickstachokus@csi.state.co.us" TargetMode="External"/><Relationship Id="rId41" Type="http://schemas.openxmlformats.org/officeDocument/2006/relationships/hyperlink" Target="mailto:legalandpolicy_csi@csi.state.co.us" TargetMode="External"/><Relationship Id="rId54" Type="http://schemas.openxmlformats.org/officeDocument/2006/relationships/hyperlink" Target="mailto:legalandpolicy_csi@csi.state.co.us" TargetMode="External"/><Relationship Id="rId62" Type="http://schemas.openxmlformats.org/officeDocument/2006/relationships/hyperlink" Target="https://leg.colorado.gov/sites/default/files/2021a_1110_signed.pdf" TargetMode="External"/><Relationship Id="rId70" Type="http://schemas.openxmlformats.org/officeDocument/2006/relationships/hyperlink" Target="https://leg.colorado.gov/sites/default/files/documents/2023A/bills/2023a_1291_enr.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my.employerscouncil.org/SSO/login.aspx?vi=9&amp;vt=9964a820c6b8c147c99b4a84b78c7a75eca6aa5a29137f4909c38eee0f9627ff03fb30729a99432850ea7325e8dd567972883c5ede7320c9f7c812143cf5aa05" TargetMode="External"/><Relationship Id="rId28" Type="http://schemas.openxmlformats.org/officeDocument/2006/relationships/hyperlink" Target="http://resources.csi.state.co.us/wp-content/uploads/2020/05/Assessment-policy-guidance.docx" TargetMode="External"/><Relationship Id="rId36" Type="http://schemas.openxmlformats.org/officeDocument/2006/relationships/hyperlink" Target="mailto:legalandpolicy_csi@csi.state.co.us" TargetMode="External"/><Relationship Id="rId49" Type="http://schemas.openxmlformats.org/officeDocument/2006/relationships/hyperlink" Target="https://leg.colorado.gov/sites/default/files/documents/2024A/bills/2024a_1039_enr.pdf" TargetMode="External"/><Relationship Id="rId57" Type="http://schemas.openxmlformats.org/officeDocument/2006/relationships/hyperlink" Target="mailto:legalandpolicy_csi@csi.state.co.us" TargetMode="External"/><Relationship Id="rId10" Type="http://schemas.openxmlformats.org/officeDocument/2006/relationships/endnotes" Target="endnotes.xml"/><Relationship Id="rId31" Type="http://schemas.openxmlformats.org/officeDocument/2006/relationships/hyperlink" Target="https://resources.csi.state.co.us/parent-right-to-know-sample-notification/" TargetMode="External"/><Relationship Id="rId44" Type="http://schemas.openxmlformats.org/officeDocument/2006/relationships/hyperlink" Target="https://resources.csi.state.co.us/title-ix/" TargetMode="External"/><Relationship Id="rId52" Type="http://schemas.openxmlformats.org/officeDocument/2006/relationships/hyperlink" Target="https://leg.colorado.gov/sites/default/files/documents/2023A/bills/2023a_296_enr.pdf" TargetMode="External"/><Relationship Id="rId60" Type="http://schemas.openxmlformats.org/officeDocument/2006/relationships/hyperlink" Target="https://leg.colorado.gov/sites/default/files/2024a_1454_signed.pdf" TargetMode="External"/><Relationship Id="rId65" Type="http://schemas.openxmlformats.org/officeDocument/2006/relationships/hyperlink" Target="mailto:Communications_csi@csi.state.co.u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resources.csi.state.co.us/school-board-governance-library/" TargetMode="External"/><Relationship Id="rId39" Type="http://schemas.openxmlformats.org/officeDocument/2006/relationships/hyperlink" Target="http://www.boarddocs.com/co/csi/Board.nsf/goto?open&amp;id=9DE2RP720076" TargetMode="External"/><Relationship Id="rId34" Type="http://schemas.openxmlformats.org/officeDocument/2006/relationships/hyperlink" Target="https://www.cde.state.co.us/fedprograms/ti/parents" TargetMode="External"/><Relationship Id="rId50" Type="http://schemas.openxmlformats.org/officeDocument/2006/relationships/hyperlink" Target="https://leg.colorado.gov/sites/default/files/documents/2024A/bills/2024a_1039_enr.pdf" TargetMode="External"/><Relationship Id="rId55" Type="http://schemas.openxmlformats.org/officeDocument/2006/relationships/hyperlink" Target="https://leg.colorado.gov/sites/default/files/2023a_296_signed.pdf" TargetMode="External"/><Relationship Id="rId7" Type="http://schemas.openxmlformats.org/officeDocument/2006/relationships/settings" Target="settings.xml"/><Relationship Id="rId71" Type="http://schemas.openxmlformats.org/officeDocument/2006/relationships/hyperlink" Target="mailto:legalandpolicy_csi@csi.state.co.u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794955-3440-42C4-A940-83650703059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D1C98945-7CD7-4E05-ABA1-A885CEA1C69E}">
      <dgm:prSet phldrT="[Text]"/>
      <dgm:spPr/>
      <dgm:t>
        <a:bodyPr/>
        <a:lstStyle/>
        <a:p>
          <a:r>
            <a:rPr lang="en-US" b="1">
              <a:solidFill>
                <a:sysClr val="windowText" lastClr="000000"/>
              </a:solidFill>
              <a:latin typeface="Arial" panose="020B0604020202020204" pitchFamily="34" charset="0"/>
              <a:cs typeface="Arial" panose="020B0604020202020204" pitchFamily="34" charset="0"/>
            </a:rPr>
            <a:t>August 15, 2024</a:t>
          </a:r>
        </a:p>
      </dgm:t>
    </dgm:pt>
    <dgm:pt modelId="{F5A35199-3387-460C-96C9-5FC4D57D4501}" type="parTrans" cxnId="{ACED5B26-1D9F-496D-9D04-98FB18F5FD6E}">
      <dgm:prSet/>
      <dgm:spPr/>
      <dgm:t>
        <a:bodyPr/>
        <a:lstStyle/>
        <a:p>
          <a:endParaRPr lang="en-US"/>
        </a:p>
      </dgm:t>
    </dgm:pt>
    <dgm:pt modelId="{B659D053-9D6F-4E9D-AC2C-DED7ECF449A3}" type="sibTrans" cxnId="{ACED5B26-1D9F-496D-9D04-98FB18F5FD6E}">
      <dgm:prSet/>
      <dgm:spPr/>
      <dgm:t>
        <a:bodyPr/>
        <a:lstStyle/>
        <a:p>
          <a:endParaRPr lang="en-US"/>
        </a:p>
      </dgm:t>
    </dgm:pt>
    <dgm:pt modelId="{2DCEB109-3D2C-41EE-94FE-5CF2EB5B824C}">
      <dgm:prSet phldrT="[Text]"/>
      <dgm:spPr/>
      <dgm:t>
        <a:bodyPr/>
        <a:lstStyle/>
        <a:p>
          <a:r>
            <a:rPr lang="en-US">
              <a:latin typeface="Arial" panose="020B0604020202020204" pitchFamily="34" charset="0"/>
              <a:cs typeface="Arial" panose="020B0604020202020204" pitchFamily="34" charset="0"/>
            </a:rPr>
            <a:t>Articles of Incorporation and Bylaws </a:t>
          </a:r>
          <a:r>
            <a:rPr lang="en-US" b="1">
              <a:solidFill>
                <a:sysClr val="windowText" lastClr="000000"/>
              </a:solidFill>
              <a:latin typeface="Arial" panose="020B0604020202020204" pitchFamily="34" charset="0"/>
              <a:cs typeface="Arial" panose="020B0604020202020204" pitchFamily="34" charset="0"/>
            </a:rPr>
            <a:t>(NEW)</a:t>
          </a:r>
        </a:p>
      </dgm:t>
    </dgm:pt>
    <dgm:pt modelId="{4AFE552E-E541-446D-9A5C-5824FFD28B39}" type="parTrans" cxnId="{229B650F-AF11-4EE9-B477-B216A66E241E}">
      <dgm:prSet/>
      <dgm:spPr/>
      <dgm:t>
        <a:bodyPr/>
        <a:lstStyle/>
        <a:p>
          <a:endParaRPr lang="en-US"/>
        </a:p>
      </dgm:t>
    </dgm:pt>
    <dgm:pt modelId="{0F9B382B-80BC-4067-B98F-893472CB7D52}" type="sibTrans" cxnId="{229B650F-AF11-4EE9-B477-B216A66E241E}">
      <dgm:prSet/>
      <dgm:spPr/>
      <dgm:t>
        <a:bodyPr/>
        <a:lstStyle/>
        <a:p>
          <a:endParaRPr lang="en-US"/>
        </a:p>
      </dgm:t>
    </dgm:pt>
    <dgm:pt modelId="{0F4CD531-D48C-4A7A-A0D8-7A3D576D7892}">
      <dgm:prSet phldrT="[Text]"/>
      <dgm:spPr/>
      <dgm:t>
        <a:bodyPr/>
        <a:lstStyle/>
        <a:p>
          <a:r>
            <a:rPr lang="en-US" b="1">
              <a:solidFill>
                <a:sysClr val="windowText" lastClr="000000"/>
              </a:solidFill>
              <a:latin typeface="Arial" panose="020B0604020202020204" pitchFamily="34" charset="0"/>
              <a:cs typeface="Arial" panose="020B0604020202020204" pitchFamily="34" charset="0"/>
            </a:rPr>
            <a:t>August 30, 2024</a:t>
          </a:r>
        </a:p>
      </dgm:t>
    </dgm:pt>
    <dgm:pt modelId="{8BE1FE21-44A4-471E-BBDB-9541D8D32757}" type="parTrans" cxnId="{1A2FD5AB-2D13-4AC9-9079-15EB489B0C7F}">
      <dgm:prSet/>
      <dgm:spPr/>
      <dgm:t>
        <a:bodyPr/>
        <a:lstStyle/>
        <a:p>
          <a:endParaRPr lang="en-US"/>
        </a:p>
      </dgm:t>
    </dgm:pt>
    <dgm:pt modelId="{6F12DE80-1289-4840-BE77-C92F2866A4A5}" type="sibTrans" cxnId="{1A2FD5AB-2D13-4AC9-9079-15EB489B0C7F}">
      <dgm:prSet/>
      <dgm:spPr/>
      <dgm:t>
        <a:bodyPr/>
        <a:lstStyle/>
        <a:p>
          <a:endParaRPr lang="en-US"/>
        </a:p>
      </dgm:t>
    </dgm:pt>
    <dgm:pt modelId="{5C9AEB19-0D0E-49B6-BE58-B1B66A0C3BC3}">
      <dgm:prSet phldrT="[Text]"/>
      <dgm:spPr/>
      <dgm:t>
        <a:bodyPr/>
        <a:lstStyle/>
        <a:p>
          <a:r>
            <a:rPr lang="en-US">
              <a:latin typeface="Arial" panose="020B0604020202020204" pitchFamily="34" charset="0"/>
              <a:cs typeface="Arial" panose="020B0604020202020204" pitchFamily="34" charset="0"/>
            </a:rPr>
            <a:t>Title IX Website and Training Certification </a:t>
          </a:r>
          <a:r>
            <a:rPr lang="en-US" b="1">
              <a:latin typeface="Arial" panose="020B0604020202020204" pitchFamily="34" charset="0"/>
              <a:cs typeface="Arial" panose="020B0604020202020204" pitchFamily="34" charset="0"/>
            </a:rPr>
            <a:t>(NEW)</a:t>
          </a:r>
        </a:p>
      </dgm:t>
    </dgm:pt>
    <dgm:pt modelId="{15B5C3A5-477B-4628-9376-0CB015886454}" type="parTrans" cxnId="{E5AD5321-D815-4919-8F34-8702413FD544}">
      <dgm:prSet/>
      <dgm:spPr/>
      <dgm:t>
        <a:bodyPr/>
        <a:lstStyle/>
        <a:p>
          <a:endParaRPr lang="en-US"/>
        </a:p>
      </dgm:t>
    </dgm:pt>
    <dgm:pt modelId="{8745BBDD-03C8-47EB-B1FD-03815F511CEE}" type="sibTrans" cxnId="{E5AD5321-D815-4919-8F34-8702413FD544}">
      <dgm:prSet/>
      <dgm:spPr/>
      <dgm:t>
        <a:bodyPr/>
        <a:lstStyle/>
        <a:p>
          <a:endParaRPr lang="en-US"/>
        </a:p>
      </dgm:t>
    </dgm:pt>
    <dgm:pt modelId="{72E75322-D302-4EAD-A5EF-C686D7CC3DA3}">
      <dgm:prSet phldrT="[Text]"/>
      <dgm:spPr/>
      <dgm:t>
        <a:bodyPr/>
        <a:lstStyle/>
        <a:p>
          <a:r>
            <a:rPr lang="en-US" b="1">
              <a:solidFill>
                <a:sysClr val="windowText" lastClr="000000"/>
              </a:solidFill>
              <a:latin typeface="Arial" panose="020B0604020202020204" pitchFamily="34" charset="0"/>
              <a:cs typeface="Arial" panose="020B0604020202020204" pitchFamily="34" charset="0"/>
            </a:rPr>
            <a:t>November 1, 2024</a:t>
          </a:r>
        </a:p>
      </dgm:t>
    </dgm:pt>
    <dgm:pt modelId="{7E966806-E0D3-4246-8580-F699BF7B272C}" type="parTrans" cxnId="{BA799E19-CE19-478E-BCAF-8720C280FECB}">
      <dgm:prSet/>
      <dgm:spPr/>
      <dgm:t>
        <a:bodyPr/>
        <a:lstStyle/>
        <a:p>
          <a:endParaRPr lang="en-US"/>
        </a:p>
      </dgm:t>
    </dgm:pt>
    <dgm:pt modelId="{B4744487-943A-4F0F-B6E8-A23A2B830B4E}" type="sibTrans" cxnId="{BA799E19-CE19-478E-BCAF-8720C280FECB}">
      <dgm:prSet/>
      <dgm:spPr/>
      <dgm:t>
        <a:bodyPr/>
        <a:lstStyle/>
        <a:p>
          <a:endParaRPr lang="en-US"/>
        </a:p>
      </dgm:t>
    </dgm:pt>
    <dgm:pt modelId="{E031DF56-1F85-44AC-AF4D-008B5414E073}">
      <dgm:prSet phldrT="[Text]"/>
      <dgm:spPr/>
      <dgm:t>
        <a:bodyPr/>
        <a:lstStyle/>
        <a:p>
          <a:r>
            <a:rPr lang="en-US">
              <a:latin typeface="Arial" panose="020B0604020202020204" pitchFamily="34" charset="0"/>
              <a:cs typeface="Arial" panose="020B0604020202020204" pitchFamily="34" charset="0"/>
            </a:rPr>
            <a:t>New/Revised Policies </a:t>
          </a:r>
          <a:r>
            <a:rPr lang="en-US" b="1">
              <a:latin typeface="Arial" panose="020B0604020202020204" pitchFamily="34" charset="0"/>
              <a:cs typeface="Arial" panose="020B0604020202020204" pitchFamily="34" charset="0"/>
            </a:rPr>
            <a:t>(NEW)</a:t>
          </a:r>
        </a:p>
      </dgm:t>
    </dgm:pt>
    <dgm:pt modelId="{89FA5F08-C418-4EE1-9C33-8E3A47231371}" type="parTrans" cxnId="{4997A1DC-F6F0-4C89-BAF7-45D392D01324}">
      <dgm:prSet/>
      <dgm:spPr/>
      <dgm:t>
        <a:bodyPr/>
        <a:lstStyle/>
        <a:p>
          <a:endParaRPr lang="en-US"/>
        </a:p>
      </dgm:t>
    </dgm:pt>
    <dgm:pt modelId="{7B8DD5A0-BB25-4F94-9B93-5685A9E237E6}" type="sibTrans" cxnId="{4997A1DC-F6F0-4C89-BAF7-45D392D01324}">
      <dgm:prSet/>
      <dgm:spPr/>
      <dgm:t>
        <a:bodyPr/>
        <a:lstStyle/>
        <a:p>
          <a:endParaRPr lang="en-US"/>
        </a:p>
      </dgm:t>
    </dgm:pt>
    <dgm:pt modelId="{E9FF3956-1770-40CC-9979-AB9B5218C3C2}">
      <dgm:prSet phldrT="[Text]"/>
      <dgm:spPr/>
      <dgm:t>
        <a:bodyPr/>
        <a:lstStyle/>
        <a:p>
          <a:r>
            <a:rPr lang="en-US">
              <a:latin typeface="Arial" panose="020B0604020202020204" pitchFamily="34" charset="0"/>
              <a:cs typeface="Arial" panose="020B0604020202020204" pitchFamily="34" charset="0"/>
            </a:rPr>
            <a:t>Harassment and Discrimination Policy Website Certification </a:t>
          </a:r>
          <a:r>
            <a:rPr lang="en-US" b="1">
              <a:latin typeface="Arial" panose="020B0604020202020204" pitchFamily="34" charset="0"/>
              <a:cs typeface="Arial" panose="020B0604020202020204" pitchFamily="34" charset="0"/>
            </a:rPr>
            <a:t>(NEW)</a:t>
          </a:r>
        </a:p>
      </dgm:t>
    </dgm:pt>
    <dgm:pt modelId="{8185DF60-290F-44F4-98EB-BB1AE7AC71B9}" type="parTrans" cxnId="{3BE5595C-9DBE-4CB7-AD12-3B0E0E852284}">
      <dgm:prSet/>
      <dgm:spPr/>
      <dgm:t>
        <a:bodyPr/>
        <a:lstStyle/>
        <a:p>
          <a:endParaRPr lang="en-US"/>
        </a:p>
      </dgm:t>
    </dgm:pt>
    <dgm:pt modelId="{D8D72F49-7E94-48DE-B276-4BF43250C996}" type="sibTrans" cxnId="{3BE5595C-9DBE-4CB7-AD12-3B0E0E852284}">
      <dgm:prSet/>
      <dgm:spPr/>
      <dgm:t>
        <a:bodyPr/>
        <a:lstStyle/>
        <a:p>
          <a:endParaRPr lang="en-US"/>
        </a:p>
      </dgm:t>
    </dgm:pt>
    <dgm:pt modelId="{9DEDE732-361B-4331-9219-9F527092CDCE}">
      <dgm:prSet phldrT="[Text]"/>
      <dgm:spPr/>
      <dgm:t>
        <a:bodyPr/>
        <a:lstStyle/>
        <a:p>
          <a:r>
            <a:rPr lang="en-US" b="1">
              <a:solidFill>
                <a:sysClr val="windowText" lastClr="000000"/>
              </a:solidFill>
              <a:latin typeface="Arial" panose="020B0604020202020204" pitchFamily="34" charset="0"/>
              <a:cs typeface="Arial" panose="020B0604020202020204" pitchFamily="34" charset="0"/>
            </a:rPr>
            <a:t>January 20, 2025</a:t>
          </a:r>
        </a:p>
      </dgm:t>
    </dgm:pt>
    <dgm:pt modelId="{91527F85-444A-4DE0-BBCD-AA9AE9B9D0DF}" type="parTrans" cxnId="{2975840D-4212-4109-BF8C-6BB22ADB1748}">
      <dgm:prSet/>
      <dgm:spPr/>
      <dgm:t>
        <a:bodyPr/>
        <a:lstStyle/>
        <a:p>
          <a:endParaRPr lang="en-US"/>
        </a:p>
      </dgm:t>
    </dgm:pt>
    <dgm:pt modelId="{082E02C3-4259-4D12-BE4C-89691CDE03DC}" type="sibTrans" cxnId="{2975840D-4212-4109-BF8C-6BB22ADB1748}">
      <dgm:prSet/>
      <dgm:spPr/>
      <dgm:t>
        <a:bodyPr/>
        <a:lstStyle/>
        <a:p>
          <a:endParaRPr lang="en-US"/>
        </a:p>
      </dgm:t>
    </dgm:pt>
    <dgm:pt modelId="{D5FC7D65-C72F-4F5A-BF35-05213207079E}">
      <dgm:prSet phldrT="[Text]"/>
      <dgm:spPr/>
      <dgm:t>
        <a:bodyPr/>
        <a:lstStyle/>
        <a:p>
          <a:r>
            <a:rPr lang="en-US">
              <a:latin typeface="Arial" panose="020B0604020202020204" pitchFamily="34" charset="0"/>
              <a:cs typeface="Arial" panose="020B0604020202020204" pitchFamily="34" charset="0"/>
            </a:rPr>
            <a:t>Assurance of Compliance</a:t>
          </a:r>
        </a:p>
      </dgm:t>
    </dgm:pt>
    <dgm:pt modelId="{A2C9784A-99FB-4EAF-8D21-5A1763C4C938}" type="parTrans" cxnId="{D42B8545-EF45-4B5C-A446-70BED404E966}">
      <dgm:prSet/>
      <dgm:spPr/>
      <dgm:t>
        <a:bodyPr/>
        <a:lstStyle/>
        <a:p>
          <a:endParaRPr lang="en-US"/>
        </a:p>
      </dgm:t>
    </dgm:pt>
    <dgm:pt modelId="{A09B9EEC-A5D5-4393-B38C-69C787C336C6}" type="sibTrans" cxnId="{D42B8545-EF45-4B5C-A446-70BED404E966}">
      <dgm:prSet/>
      <dgm:spPr/>
      <dgm:t>
        <a:bodyPr/>
        <a:lstStyle/>
        <a:p>
          <a:endParaRPr lang="en-US"/>
        </a:p>
      </dgm:t>
    </dgm:pt>
    <dgm:pt modelId="{73BD3B94-79CC-49F4-8F46-A8E473D06F5F}">
      <dgm:prSet phldrT="[Text]"/>
      <dgm:spPr/>
      <dgm:t>
        <a:bodyPr/>
        <a:lstStyle/>
        <a:p>
          <a:r>
            <a:rPr lang="en-US">
              <a:latin typeface="Arial" panose="020B0604020202020204" pitchFamily="34" charset="0"/>
              <a:cs typeface="Arial" panose="020B0604020202020204" pitchFamily="34" charset="0"/>
            </a:rPr>
            <a:t>SPED MOU</a:t>
          </a:r>
        </a:p>
      </dgm:t>
    </dgm:pt>
    <dgm:pt modelId="{5CD4D133-40C8-4F30-AA82-B4B2DC24265F}" type="parTrans" cxnId="{095A50B6-1FE6-4E7B-B0B0-BB8269D4E707}">
      <dgm:prSet/>
      <dgm:spPr/>
      <dgm:t>
        <a:bodyPr/>
        <a:lstStyle/>
        <a:p>
          <a:endParaRPr lang="en-US"/>
        </a:p>
      </dgm:t>
    </dgm:pt>
    <dgm:pt modelId="{C7FC3A76-70CB-4ED2-91F9-E3C912778F88}" type="sibTrans" cxnId="{095A50B6-1FE6-4E7B-B0B0-BB8269D4E707}">
      <dgm:prSet/>
      <dgm:spPr/>
      <dgm:t>
        <a:bodyPr/>
        <a:lstStyle/>
        <a:p>
          <a:endParaRPr lang="en-US"/>
        </a:p>
      </dgm:t>
    </dgm:pt>
    <dgm:pt modelId="{AEA4F680-4A5D-43AA-934B-E8E43DB1D3E2}">
      <dgm:prSet phldrT="[Text]"/>
      <dgm:spPr/>
      <dgm:t>
        <a:bodyPr/>
        <a:lstStyle/>
        <a:p>
          <a:r>
            <a:rPr lang="en-US">
              <a:latin typeface="Arial" panose="020B0604020202020204" pitchFamily="34" charset="0"/>
              <a:cs typeface="Arial" panose="020B0604020202020204" pitchFamily="34" charset="0"/>
            </a:rPr>
            <a:t>Proof of Insurance</a:t>
          </a:r>
        </a:p>
      </dgm:t>
    </dgm:pt>
    <dgm:pt modelId="{1746695F-FD63-4EB2-8BEE-60832E95AB74}" type="parTrans" cxnId="{14562167-6A1B-405F-B305-82C73F97401B}">
      <dgm:prSet/>
      <dgm:spPr/>
      <dgm:t>
        <a:bodyPr/>
        <a:lstStyle/>
        <a:p>
          <a:endParaRPr lang="en-US"/>
        </a:p>
      </dgm:t>
    </dgm:pt>
    <dgm:pt modelId="{4DF2EB5F-2C78-40E9-8884-7FF87AB87C2A}" type="sibTrans" cxnId="{14562167-6A1B-405F-B305-82C73F97401B}">
      <dgm:prSet/>
      <dgm:spPr/>
      <dgm:t>
        <a:bodyPr/>
        <a:lstStyle/>
        <a:p>
          <a:endParaRPr lang="en-US"/>
        </a:p>
      </dgm:t>
    </dgm:pt>
    <dgm:pt modelId="{90532775-F124-4FF2-AE30-A360A6BB00AF}">
      <dgm:prSet phldrT="[Text]"/>
      <dgm:spPr/>
      <dgm:t>
        <a:bodyPr/>
        <a:lstStyle/>
        <a:p>
          <a:r>
            <a:rPr lang="en-US">
              <a:latin typeface="Arial" panose="020B0604020202020204" pitchFamily="34" charset="0"/>
              <a:cs typeface="Arial" panose="020B0604020202020204" pitchFamily="34" charset="0"/>
            </a:rPr>
            <a:t>Food and Transportation Surveys</a:t>
          </a:r>
        </a:p>
      </dgm:t>
    </dgm:pt>
    <dgm:pt modelId="{BCC83135-D1B5-4E7B-9BE6-FD8C34123494}" type="parTrans" cxnId="{EF1A480C-A240-4F12-B947-693413A14DC8}">
      <dgm:prSet/>
      <dgm:spPr/>
      <dgm:t>
        <a:bodyPr/>
        <a:lstStyle/>
        <a:p>
          <a:endParaRPr lang="en-US"/>
        </a:p>
      </dgm:t>
    </dgm:pt>
    <dgm:pt modelId="{0BF48DE2-780C-4F19-A2C1-BBCB27C3F75F}" type="sibTrans" cxnId="{EF1A480C-A240-4F12-B947-693413A14DC8}">
      <dgm:prSet/>
      <dgm:spPr/>
      <dgm:t>
        <a:bodyPr/>
        <a:lstStyle/>
        <a:p>
          <a:endParaRPr lang="en-US"/>
        </a:p>
      </dgm:t>
    </dgm:pt>
    <dgm:pt modelId="{7AF58764-962C-4A87-951D-D777E061696E}">
      <dgm:prSet phldrT="[Text]"/>
      <dgm:spPr/>
      <dgm:t>
        <a:bodyPr/>
        <a:lstStyle/>
        <a:p>
          <a:r>
            <a:rPr lang="en-US">
              <a:latin typeface="Arial" panose="020B0604020202020204" pitchFamily="34" charset="0"/>
              <a:cs typeface="Arial" panose="020B0604020202020204" pitchFamily="34" charset="0"/>
            </a:rPr>
            <a:t>Employee Handbook</a:t>
          </a:r>
        </a:p>
      </dgm:t>
    </dgm:pt>
    <dgm:pt modelId="{EF7C07D3-D36D-42FE-BF59-3E5D122AC5B0}" type="parTrans" cxnId="{7EDA577E-43C9-4338-99D8-C476487BB799}">
      <dgm:prSet/>
      <dgm:spPr/>
      <dgm:t>
        <a:bodyPr/>
        <a:lstStyle/>
        <a:p>
          <a:endParaRPr lang="en-US"/>
        </a:p>
      </dgm:t>
    </dgm:pt>
    <dgm:pt modelId="{55D06625-6020-422F-8449-41BB061E6B91}" type="sibTrans" cxnId="{7EDA577E-43C9-4338-99D8-C476487BB799}">
      <dgm:prSet/>
      <dgm:spPr/>
      <dgm:t>
        <a:bodyPr/>
        <a:lstStyle/>
        <a:p>
          <a:endParaRPr lang="en-US"/>
        </a:p>
      </dgm:t>
    </dgm:pt>
    <dgm:pt modelId="{EB0A36DF-265D-4ED8-A08D-E9105C2DC31D}">
      <dgm:prSet phldrT="[Text]"/>
      <dgm:spPr/>
      <dgm:t>
        <a:bodyPr/>
        <a:lstStyle/>
        <a:p>
          <a:r>
            <a:rPr lang="en-US">
              <a:latin typeface="Arial" panose="020B0604020202020204" pitchFamily="34" charset="0"/>
              <a:cs typeface="Arial" panose="020B0604020202020204" pitchFamily="34" charset="0"/>
            </a:rPr>
            <a:t>Family Handbook</a:t>
          </a:r>
        </a:p>
      </dgm:t>
    </dgm:pt>
    <dgm:pt modelId="{8CFCDF95-6185-4264-B69F-6C8CE26106B8}" type="parTrans" cxnId="{A2544831-54B3-4D09-89B8-D82ED692FEB1}">
      <dgm:prSet/>
      <dgm:spPr/>
      <dgm:t>
        <a:bodyPr/>
        <a:lstStyle/>
        <a:p>
          <a:endParaRPr lang="en-US"/>
        </a:p>
      </dgm:t>
    </dgm:pt>
    <dgm:pt modelId="{4AFC2DEE-938F-43ED-8011-A367E6A70DA3}" type="sibTrans" cxnId="{A2544831-54B3-4D09-89B8-D82ED692FEB1}">
      <dgm:prSet/>
      <dgm:spPr/>
      <dgm:t>
        <a:bodyPr/>
        <a:lstStyle/>
        <a:p>
          <a:endParaRPr lang="en-US"/>
        </a:p>
      </dgm:t>
    </dgm:pt>
    <dgm:pt modelId="{43C4FABF-A354-49C3-B9DC-42A26416ADB4}">
      <dgm:prSet phldrT="[Text]"/>
      <dgm:spPr/>
      <dgm:t>
        <a:bodyPr/>
        <a:lstStyle/>
        <a:p>
          <a:r>
            <a:rPr lang="en-US">
              <a:latin typeface="Arial" panose="020B0604020202020204" pitchFamily="34" charset="0"/>
              <a:cs typeface="Arial" panose="020B0604020202020204" pitchFamily="34" charset="0"/>
            </a:rPr>
            <a:t>Safety, Readiness and Incident Management Plan</a:t>
          </a:r>
        </a:p>
      </dgm:t>
    </dgm:pt>
    <dgm:pt modelId="{0614EF42-C950-4C62-AFD3-478732FF821E}" type="parTrans" cxnId="{B5C8ECF5-8A0C-4D97-B9F3-FE8DF87EECFB}">
      <dgm:prSet/>
      <dgm:spPr/>
      <dgm:t>
        <a:bodyPr/>
        <a:lstStyle/>
        <a:p>
          <a:endParaRPr lang="en-US"/>
        </a:p>
      </dgm:t>
    </dgm:pt>
    <dgm:pt modelId="{1936DB15-B5C5-4A4E-BC24-FFA0ABF371DC}" type="sibTrans" cxnId="{B5C8ECF5-8A0C-4D97-B9F3-FE8DF87EECFB}">
      <dgm:prSet/>
      <dgm:spPr/>
      <dgm:t>
        <a:bodyPr/>
        <a:lstStyle/>
        <a:p>
          <a:endParaRPr lang="en-US"/>
        </a:p>
      </dgm:t>
    </dgm:pt>
    <dgm:pt modelId="{68979B76-AD89-4164-A500-0C047F743474}">
      <dgm:prSet phldrT="[Text]"/>
      <dgm:spPr/>
      <dgm:t>
        <a:bodyPr/>
        <a:lstStyle/>
        <a:p>
          <a:r>
            <a:rPr lang="en-US">
              <a:latin typeface="Arial" panose="020B0604020202020204" pitchFamily="34" charset="0"/>
              <a:cs typeface="Arial" panose="020B0604020202020204" pitchFamily="34" charset="0"/>
            </a:rPr>
            <a:t>Assessment Calendar Website Certification</a:t>
          </a:r>
        </a:p>
      </dgm:t>
    </dgm:pt>
    <dgm:pt modelId="{8E8CB167-EC97-488C-B4B0-96737ACFBB60}" type="parTrans" cxnId="{3F5FB227-A8FF-44C8-9884-ED94E0A86CA3}">
      <dgm:prSet/>
      <dgm:spPr/>
      <dgm:t>
        <a:bodyPr/>
        <a:lstStyle/>
        <a:p>
          <a:endParaRPr lang="en-US"/>
        </a:p>
      </dgm:t>
    </dgm:pt>
    <dgm:pt modelId="{C24A6024-1728-4547-8CCB-1D0DA99D7B22}" type="sibTrans" cxnId="{3F5FB227-A8FF-44C8-9884-ED94E0A86CA3}">
      <dgm:prSet/>
      <dgm:spPr/>
      <dgm:t>
        <a:bodyPr/>
        <a:lstStyle/>
        <a:p>
          <a:endParaRPr lang="en-US"/>
        </a:p>
      </dgm:t>
    </dgm:pt>
    <dgm:pt modelId="{670F755D-278C-4569-8215-CBF3DB988800}">
      <dgm:prSet phldrT="[Text]"/>
      <dgm:spPr/>
      <dgm:t>
        <a:bodyPr/>
        <a:lstStyle/>
        <a:p>
          <a:r>
            <a:rPr lang="en-US">
              <a:latin typeface="Arial" panose="020B0604020202020204" pitchFamily="34" charset="0"/>
              <a:cs typeface="Arial" panose="020B0604020202020204" pitchFamily="34" charset="0"/>
            </a:rPr>
            <a:t>Colorado Open Meetings Law Website Certification</a:t>
          </a:r>
        </a:p>
      </dgm:t>
    </dgm:pt>
    <dgm:pt modelId="{DA32422B-A4B5-46E5-826E-7D7B040986B9}" type="parTrans" cxnId="{74E2DB98-AF84-400A-A337-369395A129E3}">
      <dgm:prSet/>
      <dgm:spPr/>
      <dgm:t>
        <a:bodyPr/>
        <a:lstStyle/>
        <a:p>
          <a:endParaRPr lang="en-US"/>
        </a:p>
      </dgm:t>
    </dgm:pt>
    <dgm:pt modelId="{380ACBD2-2610-4889-ADA3-C39C35B4D300}" type="sibTrans" cxnId="{74E2DB98-AF84-400A-A337-369395A129E3}">
      <dgm:prSet/>
      <dgm:spPr/>
      <dgm:t>
        <a:bodyPr/>
        <a:lstStyle/>
        <a:p>
          <a:endParaRPr lang="en-US"/>
        </a:p>
      </dgm:t>
    </dgm:pt>
    <dgm:pt modelId="{6C26BB7E-554D-4C88-8AD5-0FEC0FD2FE1E}">
      <dgm:prSet phldrT="[Text]"/>
      <dgm:spPr/>
      <dgm:t>
        <a:bodyPr/>
        <a:lstStyle/>
        <a:p>
          <a:r>
            <a:rPr lang="en-US">
              <a:latin typeface="Arial" panose="020B0604020202020204" pitchFamily="34" charset="0"/>
              <a:cs typeface="Arial" panose="020B0604020202020204" pitchFamily="34" charset="0"/>
            </a:rPr>
            <a:t>Accessibility Website Certification </a:t>
          </a:r>
          <a:r>
            <a:rPr lang="en-US" b="1">
              <a:latin typeface="Arial" panose="020B0604020202020204" pitchFamily="34" charset="0"/>
              <a:cs typeface="Arial" panose="020B0604020202020204" pitchFamily="34" charset="0"/>
            </a:rPr>
            <a:t>(NEW)</a:t>
          </a:r>
        </a:p>
      </dgm:t>
    </dgm:pt>
    <dgm:pt modelId="{9176EF59-BB67-4D0B-A625-14FFEE138B0B}" type="parTrans" cxnId="{38444DF9-F09A-4F39-BD36-78C18DAF71C5}">
      <dgm:prSet/>
      <dgm:spPr/>
      <dgm:t>
        <a:bodyPr/>
        <a:lstStyle/>
        <a:p>
          <a:endParaRPr lang="en-US"/>
        </a:p>
      </dgm:t>
    </dgm:pt>
    <dgm:pt modelId="{B0AC34F7-0915-4276-8C95-11C3837EFBFD}" type="sibTrans" cxnId="{38444DF9-F09A-4F39-BD36-78C18DAF71C5}">
      <dgm:prSet/>
      <dgm:spPr/>
      <dgm:t>
        <a:bodyPr/>
        <a:lstStyle/>
        <a:p>
          <a:endParaRPr lang="en-US"/>
        </a:p>
      </dgm:t>
    </dgm:pt>
    <dgm:pt modelId="{4375E7BA-5227-442B-9188-EE2F8631412F}">
      <dgm:prSet phldrT="[Text]"/>
      <dgm:spPr/>
      <dgm:t>
        <a:bodyPr/>
        <a:lstStyle/>
        <a:p>
          <a:r>
            <a:rPr lang="en-US">
              <a:latin typeface="Arial" panose="020B0604020202020204" pitchFamily="34" charset="0"/>
              <a:cs typeface="Arial" panose="020B0604020202020204" pitchFamily="34" charset="0"/>
            </a:rPr>
            <a:t>New Student Application Website Certification</a:t>
          </a:r>
        </a:p>
      </dgm:t>
    </dgm:pt>
    <dgm:pt modelId="{E0801EFE-EBAC-41AA-BC36-241811F5A1FA}" type="parTrans" cxnId="{35187F26-6932-4A2A-9D07-19E313A58614}">
      <dgm:prSet/>
      <dgm:spPr/>
      <dgm:t>
        <a:bodyPr/>
        <a:lstStyle/>
        <a:p>
          <a:endParaRPr lang="en-US"/>
        </a:p>
      </dgm:t>
    </dgm:pt>
    <dgm:pt modelId="{D1FFF1AE-3678-440B-A982-7C5D419B92A9}" type="sibTrans" cxnId="{35187F26-6932-4A2A-9D07-19E313A58614}">
      <dgm:prSet/>
      <dgm:spPr/>
      <dgm:t>
        <a:bodyPr/>
        <a:lstStyle/>
        <a:p>
          <a:endParaRPr lang="en-US"/>
        </a:p>
      </dgm:t>
    </dgm:pt>
    <dgm:pt modelId="{02C68673-543F-48CA-A175-90AE8A9EF951}">
      <dgm:prSet phldrT="[Text]"/>
      <dgm:spPr/>
      <dgm:t>
        <a:bodyPr/>
        <a:lstStyle/>
        <a:p>
          <a:r>
            <a:rPr lang="en-US">
              <a:latin typeface="Arial" panose="020B0604020202020204" pitchFamily="34" charset="0"/>
              <a:cs typeface="Arial" panose="020B0604020202020204" pitchFamily="34" charset="0"/>
            </a:rPr>
            <a:t>School Admissions Staff Training Certification </a:t>
          </a:r>
          <a:r>
            <a:rPr lang="en-US" b="1">
              <a:latin typeface="Arial" panose="020B0604020202020204" pitchFamily="34" charset="0"/>
              <a:cs typeface="Arial" panose="020B0604020202020204" pitchFamily="34" charset="0"/>
            </a:rPr>
            <a:t>(NEW)</a:t>
          </a:r>
        </a:p>
      </dgm:t>
    </dgm:pt>
    <dgm:pt modelId="{6ED801C7-6538-4BD5-BE77-593AFDF7066E}" type="parTrans" cxnId="{DDDB7EFB-514E-4DEF-812D-2288B1E7E073}">
      <dgm:prSet/>
      <dgm:spPr/>
      <dgm:t>
        <a:bodyPr/>
        <a:lstStyle/>
        <a:p>
          <a:endParaRPr lang="en-US"/>
        </a:p>
      </dgm:t>
    </dgm:pt>
    <dgm:pt modelId="{8E488EB9-6A1E-467A-9009-0596D406B642}" type="sibTrans" cxnId="{DDDB7EFB-514E-4DEF-812D-2288B1E7E073}">
      <dgm:prSet/>
      <dgm:spPr/>
      <dgm:t>
        <a:bodyPr/>
        <a:lstStyle/>
        <a:p>
          <a:endParaRPr lang="en-US"/>
        </a:p>
      </dgm:t>
    </dgm:pt>
    <dgm:pt modelId="{6F1793C3-59C1-417F-977A-5C56C20DBBC8}">
      <dgm:prSet phldrT="[Text]"/>
      <dgm:spPr/>
      <dgm:t>
        <a:bodyPr/>
        <a:lstStyle/>
        <a:p>
          <a:r>
            <a:rPr lang="en-US">
              <a:latin typeface="Arial" panose="020B0604020202020204" pitchFamily="34" charset="0"/>
              <a:cs typeface="Arial" panose="020B0604020202020204" pitchFamily="34" charset="0"/>
            </a:rPr>
            <a:t>Expulsion Hearing Officer Training Certification </a:t>
          </a:r>
          <a:r>
            <a:rPr lang="en-US" b="1">
              <a:latin typeface="Arial" panose="020B0604020202020204" pitchFamily="34" charset="0"/>
              <a:cs typeface="Arial" panose="020B0604020202020204" pitchFamily="34" charset="0"/>
            </a:rPr>
            <a:t>(NEW)</a:t>
          </a:r>
        </a:p>
      </dgm:t>
    </dgm:pt>
    <dgm:pt modelId="{AB62352D-0AF3-4621-B5CC-1185247EA805}" type="parTrans" cxnId="{A2EF5B66-2C67-4551-B417-8033DC767FC4}">
      <dgm:prSet/>
      <dgm:spPr/>
      <dgm:t>
        <a:bodyPr/>
        <a:lstStyle/>
        <a:p>
          <a:endParaRPr lang="en-US"/>
        </a:p>
      </dgm:t>
    </dgm:pt>
    <dgm:pt modelId="{022CDB85-1AC7-4F51-806E-730E8BEA8454}" type="sibTrans" cxnId="{A2EF5B66-2C67-4551-B417-8033DC767FC4}">
      <dgm:prSet/>
      <dgm:spPr/>
      <dgm:t>
        <a:bodyPr/>
        <a:lstStyle/>
        <a:p>
          <a:endParaRPr lang="en-US"/>
        </a:p>
      </dgm:t>
    </dgm:pt>
    <dgm:pt modelId="{E03512E2-DF52-4E5C-9D52-71445BA9F2FC}" type="pres">
      <dgm:prSet presAssocID="{8A794955-3440-42C4-A940-836507030592}" presName="linear" presStyleCnt="0">
        <dgm:presLayoutVars>
          <dgm:dir/>
          <dgm:animLvl val="lvl"/>
          <dgm:resizeHandles val="exact"/>
        </dgm:presLayoutVars>
      </dgm:prSet>
      <dgm:spPr/>
    </dgm:pt>
    <dgm:pt modelId="{3FAAEBE2-D513-4605-B355-BA9332C11393}" type="pres">
      <dgm:prSet presAssocID="{D1C98945-7CD7-4E05-ABA1-A885CEA1C69E}" presName="parentLin" presStyleCnt="0"/>
      <dgm:spPr/>
    </dgm:pt>
    <dgm:pt modelId="{25993533-4DCE-47E4-B885-7A49EFF89306}" type="pres">
      <dgm:prSet presAssocID="{D1C98945-7CD7-4E05-ABA1-A885CEA1C69E}" presName="parentLeftMargin" presStyleLbl="node1" presStyleIdx="0" presStyleCnt="4"/>
      <dgm:spPr/>
    </dgm:pt>
    <dgm:pt modelId="{EF2DD5EE-6069-4F8F-8FDD-0C25B18AB40F}" type="pres">
      <dgm:prSet presAssocID="{D1C98945-7CD7-4E05-ABA1-A885CEA1C69E}" presName="parentText" presStyleLbl="node1" presStyleIdx="0" presStyleCnt="4">
        <dgm:presLayoutVars>
          <dgm:chMax val="0"/>
          <dgm:bulletEnabled val="1"/>
        </dgm:presLayoutVars>
      </dgm:prSet>
      <dgm:spPr/>
    </dgm:pt>
    <dgm:pt modelId="{E6FE31D0-8238-4572-9FFB-577645B83119}" type="pres">
      <dgm:prSet presAssocID="{D1C98945-7CD7-4E05-ABA1-A885CEA1C69E}" presName="negativeSpace" presStyleCnt="0"/>
      <dgm:spPr/>
    </dgm:pt>
    <dgm:pt modelId="{EE746D87-6A40-4D2D-A56A-EA0E08E56750}" type="pres">
      <dgm:prSet presAssocID="{D1C98945-7CD7-4E05-ABA1-A885CEA1C69E}" presName="childText" presStyleLbl="conFgAcc1" presStyleIdx="0" presStyleCnt="4">
        <dgm:presLayoutVars>
          <dgm:bulletEnabled val="1"/>
        </dgm:presLayoutVars>
      </dgm:prSet>
      <dgm:spPr/>
    </dgm:pt>
    <dgm:pt modelId="{D9F134AE-785B-4567-81BD-BFE3978F3AE3}" type="pres">
      <dgm:prSet presAssocID="{B659D053-9D6F-4E9D-AC2C-DED7ECF449A3}" presName="spaceBetweenRectangles" presStyleCnt="0"/>
      <dgm:spPr/>
    </dgm:pt>
    <dgm:pt modelId="{48E435E7-1C04-4E51-82BD-E27645A6E0D8}" type="pres">
      <dgm:prSet presAssocID="{0F4CD531-D48C-4A7A-A0D8-7A3D576D7892}" presName="parentLin" presStyleCnt="0"/>
      <dgm:spPr/>
    </dgm:pt>
    <dgm:pt modelId="{22124BB0-CFB5-4420-B312-F773BD2D553A}" type="pres">
      <dgm:prSet presAssocID="{0F4CD531-D48C-4A7A-A0D8-7A3D576D7892}" presName="parentLeftMargin" presStyleLbl="node1" presStyleIdx="0" presStyleCnt="4"/>
      <dgm:spPr/>
    </dgm:pt>
    <dgm:pt modelId="{E3E8960C-925C-4C9C-B863-CE6BA50A24AD}" type="pres">
      <dgm:prSet presAssocID="{0F4CD531-D48C-4A7A-A0D8-7A3D576D7892}" presName="parentText" presStyleLbl="node1" presStyleIdx="1" presStyleCnt="4">
        <dgm:presLayoutVars>
          <dgm:chMax val="0"/>
          <dgm:bulletEnabled val="1"/>
        </dgm:presLayoutVars>
      </dgm:prSet>
      <dgm:spPr/>
    </dgm:pt>
    <dgm:pt modelId="{6941B23E-4E4D-4D05-87C5-1F2FE0F7F2A9}" type="pres">
      <dgm:prSet presAssocID="{0F4CD531-D48C-4A7A-A0D8-7A3D576D7892}" presName="negativeSpace" presStyleCnt="0"/>
      <dgm:spPr/>
    </dgm:pt>
    <dgm:pt modelId="{28038953-53BF-4B4D-AC98-F02C37352B3C}" type="pres">
      <dgm:prSet presAssocID="{0F4CD531-D48C-4A7A-A0D8-7A3D576D7892}" presName="childText" presStyleLbl="conFgAcc1" presStyleIdx="1" presStyleCnt="4">
        <dgm:presLayoutVars>
          <dgm:bulletEnabled val="1"/>
        </dgm:presLayoutVars>
      </dgm:prSet>
      <dgm:spPr/>
    </dgm:pt>
    <dgm:pt modelId="{64EA0958-6F50-47F8-9AA9-FB9F5C8A54A4}" type="pres">
      <dgm:prSet presAssocID="{6F12DE80-1289-4840-BE77-C92F2866A4A5}" presName="spaceBetweenRectangles" presStyleCnt="0"/>
      <dgm:spPr/>
    </dgm:pt>
    <dgm:pt modelId="{7676EE0A-55F3-46C3-9E0F-E25C68F65093}" type="pres">
      <dgm:prSet presAssocID="{72E75322-D302-4EAD-A5EF-C686D7CC3DA3}" presName="parentLin" presStyleCnt="0"/>
      <dgm:spPr/>
    </dgm:pt>
    <dgm:pt modelId="{D801158E-8942-45E8-A7C6-564FA4213C53}" type="pres">
      <dgm:prSet presAssocID="{72E75322-D302-4EAD-A5EF-C686D7CC3DA3}" presName="parentLeftMargin" presStyleLbl="node1" presStyleIdx="1" presStyleCnt="4"/>
      <dgm:spPr/>
    </dgm:pt>
    <dgm:pt modelId="{8251DC83-4B65-4255-875A-AA690CEE448D}" type="pres">
      <dgm:prSet presAssocID="{72E75322-D302-4EAD-A5EF-C686D7CC3DA3}" presName="parentText" presStyleLbl="node1" presStyleIdx="2" presStyleCnt="4">
        <dgm:presLayoutVars>
          <dgm:chMax val="0"/>
          <dgm:bulletEnabled val="1"/>
        </dgm:presLayoutVars>
      </dgm:prSet>
      <dgm:spPr/>
    </dgm:pt>
    <dgm:pt modelId="{21B42306-B866-4704-AC6B-523B7C19ECA7}" type="pres">
      <dgm:prSet presAssocID="{72E75322-D302-4EAD-A5EF-C686D7CC3DA3}" presName="negativeSpace" presStyleCnt="0"/>
      <dgm:spPr/>
    </dgm:pt>
    <dgm:pt modelId="{AF5BE03F-3138-4FD9-88E1-3769DE4880D7}" type="pres">
      <dgm:prSet presAssocID="{72E75322-D302-4EAD-A5EF-C686D7CC3DA3}" presName="childText" presStyleLbl="conFgAcc1" presStyleIdx="2" presStyleCnt="4">
        <dgm:presLayoutVars>
          <dgm:bulletEnabled val="1"/>
        </dgm:presLayoutVars>
      </dgm:prSet>
      <dgm:spPr/>
    </dgm:pt>
    <dgm:pt modelId="{490562E2-610C-4963-97B3-85B6E0B98B0E}" type="pres">
      <dgm:prSet presAssocID="{B4744487-943A-4F0F-B6E8-A23A2B830B4E}" presName="spaceBetweenRectangles" presStyleCnt="0"/>
      <dgm:spPr/>
    </dgm:pt>
    <dgm:pt modelId="{7A5E185E-5E05-43E3-A665-D04ADA6098EB}" type="pres">
      <dgm:prSet presAssocID="{9DEDE732-361B-4331-9219-9F527092CDCE}" presName="parentLin" presStyleCnt="0"/>
      <dgm:spPr/>
    </dgm:pt>
    <dgm:pt modelId="{8649B4F3-687E-4CD7-8F77-F8154561F72E}" type="pres">
      <dgm:prSet presAssocID="{9DEDE732-361B-4331-9219-9F527092CDCE}" presName="parentLeftMargin" presStyleLbl="node1" presStyleIdx="2" presStyleCnt="4"/>
      <dgm:spPr/>
    </dgm:pt>
    <dgm:pt modelId="{0569F8B3-CC80-4CC3-81E9-E46203D5E18E}" type="pres">
      <dgm:prSet presAssocID="{9DEDE732-361B-4331-9219-9F527092CDCE}" presName="parentText" presStyleLbl="node1" presStyleIdx="3" presStyleCnt="4">
        <dgm:presLayoutVars>
          <dgm:chMax val="0"/>
          <dgm:bulletEnabled val="1"/>
        </dgm:presLayoutVars>
      </dgm:prSet>
      <dgm:spPr/>
    </dgm:pt>
    <dgm:pt modelId="{3E955EA2-B0EE-4736-A088-66F3D1CA01A4}" type="pres">
      <dgm:prSet presAssocID="{9DEDE732-361B-4331-9219-9F527092CDCE}" presName="negativeSpace" presStyleCnt="0"/>
      <dgm:spPr/>
    </dgm:pt>
    <dgm:pt modelId="{02177EEB-64A1-46CA-B430-0BBDC337DA9C}" type="pres">
      <dgm:prSet presAssocID="{9DEDE732-361B-4331-9219-9F527092CDCE}" presName="childText" presStyleLbl="conFgAcc1" presStyleIdx="3" presStyleCnt="4">
        <dgm:presLayoutVars>
          <dgm:bulletEnabled val="1"/>
        </dgm:presLayoutVars>
      </dgm:prSet>
      <dgm:spPr/>
    </dgm:pt>
  </dgm:ptLst>
  <dgm:cxnLst>
    <dgm:cxn modelId="{E9DD0409-7493-40D6-8E65-C11166F2CBDC}" type="presOf" srcId="{90532775-F124-4FF2-AE30-A360A6BB00AF}" destId="{EE746D87-6A40-4D2D-A56A-EA0E08E56750}" srcOrd="0" destOrd="4" presId="urn:microsoft.com/office/officeart/2005/8/layout/list1"/>
    <dgm:cxn modelId="{EF1A480C-A240-4F12-B947-693413A14DC8}" srcId="{D1C98945-7CD7-4E05-ABA1-A885CEA1C69E}" destId="{90532775-F124-4FF2-AE30-A360A6BB00AF}" srcOrd="4" destOrd="0" parTransId="{BCC83135-D1B5-4E7B-9BE6-FD8C34123494}" sibTransId="{0BF48DE2-780C-4F19-A2C1-BBCB27C3F75F}"/>
    <dgm:cxn modelId="{2975840D-4212-4109-BF8C-6BB22ADB1748}" srcId="{8A794955-3440-42C4-A940-836507030592}" destId="{9DEDE732-361B-4331-9219-9F527092CDCE}" srcOrd="3" destOrd="0" parTransId="{91527F85-444A-4DE0-BBCD-AA9AE9B9D0DF}" sibTransId="{082E02C3-4259-4D12-BE4C-89691CDE03DC}"/>
    <dgm:cxn modelId="{229B650F-AF11-4EE9-B477-B216A66E241E}" srcId="{D1C98945-7CD7-4E05-ABA1-A885CEA1C69E}" destId="{2DCEB109-3D2C-41EE-94FE-5CF2EB5B824C}" srcOrd="0" destOrd="0" parTransId="{4AFE552E-E541-446D-9A5C-5824FFD28B39}" sibTransId="{0F9B382B-80BC-4067-B98F-893472CB7D52}"/>
    <dgm:cxn modelId="{B4F9EB14-561D-421F-B1CC-E06BF782D4EB}" type="presOf" srcId="{4375E7BA-5227-442B-9188-EE2F8631412F}" destId="{02177EEB-64A1-46CA-B430-0BBDC337DA9C}" srcOrd="0" destOrd="0" presId="urn:microsoft.com/office/officeart/2005/8/layout/list1"/>
    <dgm:cxn modelId="{BA799E19-CE19-478E-BCAF-8720C280FECB}" srcId="{8A794955-3440-42C4-A940-836507030592}" destId="{72E75322-D302-4EAD-A5EF-C686D7CC3DA3}" srcOrd="2" destOrd="0" parTransId="{7E966806-E0D3-4246-8580-F699BF7B272C}" sibTransId="{B4744487-943A-4F0F-B6E8-A23A2B830B4E}"/>
    <dgm:cxn modelId="{E5AD5321-D815-4919-8F34-8702413FD544}" srcId="{0F4CD531-D48C-4A7A-A0D8-7A3D576D7892}" destId="{5C9AEB19-0D0E-49B6-BE58-B1B66A0C3BC3}" srcOrd="0" destOrd="0" parTransId="{15B5C3A5-477B-4628-9376-0CB015886454}" sibTransId="{8745BBDD-03C8-47EB-B1FD-03815F511CEE}"/>
    <dgm:cxn modelId="{ACED5B26-1D9F-496D-9D04-98FB18F5FD6E}" srcId="{8A794955-3440-42C4-A940-836507030592}" destId="{D1C98945-7CD7-4E05-ABA1-A885CEA1C69E}" srcOrd="0" destOrd="0" parTransId="{F5A35199-3387-460C-96C9-5FC4D57D4501}" sibTransId="{B659D053-9D6F-4E9D-AC2C-DED7ECF449A3}"/>
    <dgm:cxn modelId="{35187F26-6932-4A2A-9D07-19E313A58614}" srcId="{9DEDE732-361B-4331-9219-9F527092CDCE}" destId="{4375E7BA-5227-442B-9188-EE2F8631412F}" srcOrd="0" destOrd="0" parTransId="{E0801EFE-EBAC-41AA-BC36-241811F5A1FA}" sibTransId="{D1FFF1AE-3678-440B-A982-7C5D419B92A9}"/>
    <dgm:cxn modelId="{3F5FB227-A8FF-44C8-9884-ED94E0A86CA3}" srcId="{0F4CD531-D48C-4A7A-A0D8-7A3D576D7892}" destId="{68979B76-AD89-4164-A500-0C047F743474}" srcOrd="1" destOrd="0" parTransId="{8E8CB167-EC97-488C-B4B0-96737ACFBB60}" sibTransId="{C24A6024-1728-4547-8CCB-1D0DA99D7B22}"/>
    <dgm:cxn modelId="{A2544831-54B3-4D09-89B8-D82ED692FEB1}" srcId="{D1C98945-7CD7-4E05-ABA1-A885CEA1C69E}" destId="{EB0A36DF-265D-4ED8-A08D-E9105C2DC31D}" srcOrd="6" destOrd="0" parTransId="{8CFCDF95-6185-4264-B69F-6C8CE26106B8}" sibTransId="{4AFC2DEE-938F-43ED-8011-A367E6A70DA3}"/>
    <dgm:cxn modelId="{B1968033-7D58-4DF2-8BA5-13B082FCDED1}" type="presOf" srcId="{02C68673-543F-48CA-A175-90AE8A9EF951}" destId="{02177EEB-64A1-46CA-B430-0BBDC337DA9C}" srcOrd="0" destOrd="1" presId="urn:microsoft.com/office/officeart/2005/8/layout/list1"/>
    <dgm:cxn modelId="{3F5EB539-93E5-4273-BA4C-6E1CDFC9611C}" type="presOf" srcId="{8A794955-3440-42C4-A940-836507030592}" destId="{E03512E2-DF52-4E5C-9D52-71445BA9F2FC}" srcOrd="0" destOrd="0" presId="urn:microsoft.com/office/officeart/2005/8/layout/list1"/>
    <dgm:cxn modelId="{12A88F3B-0F01-4C0B-8333-65834BE04B9D}" type="presOf" srcId="{670F755D-278C-4569-8215-CBF3DB988800}" destId="{AF5BE03F-3138-4FD9-88E1-3769DE4880D7}" srcOrd="0" destOrd="2" presId="urn:microsoft.com/office/officeart/2005/8/layout/list1"/>
    <dgm:cxn modelId="{38FCEF3C-86CF-4C7E-85CA-1C57ABA8C7D4}" type="presOf" srcId="{43C4FABF-A354-49C3-B9DC-42A26416ADB4}" destId="{EE746D87-6A40-4D2D-A56A-EA0E08E56750}" srcOrd="0" destOrd="7" presId="urn:microsoft.com/office/officeart/2005/8/layout/list1"/>
    <dgm:cxn modelId="{3BE5595C-9DBE-4CB7-AD12-3B0E0E852284}" srcId="{72E75322-D302-4EAD-A5EF-C686D7CC3DA3}" destId="{E9FF3956-1770-40CC-9979-AB9B5218C3C2}" srcOrd="1" destOrd="0" parTransId="{8185DF60-290F-44F4-98EB-BB1AE7AC71B9}" sibTransId="{D8D72F49-7E94-48DE-B276-4BF43250C996}"/>
    <dgm:cxn modelId="{5A036E5F-C094-4899-ABD8-3C48464ECF0F}" type="presOf" srcId="{2DCEB109-3D2C-41EE-94FE-5CF2EB5B824C}" destId="{EE746D87-6A40-4D2D-A56A-EA0E08E56750}" srcOrd="0" destOrd="0" presId="urn:microsoft.com/office/officeart/2005/8/layout/list1"/>
    <dgm:cxn modelId="{D42B8545-EF45-4B5C-A446-70BED404E966}" srcId="{D1C98945-7CD7-4E05-ABA1-A885CEA1C69E}" destId="{D5FC7D65-C72F-4F5A-BF35-05213207079E}" srcOrd="1" destOrd="0" parTransId="{A2C9784A-99FB-4EAF-8D21-5A1763C4C938}" sibTransId="{A09B9EEC-A5D5-4393-B38C-69C787C336C6}"/>
    <dgm:cxn modelId="{A2EF5B66-2C67-4551-B417-8033DC767FC4}" srcId="{9DEDE732-361B-4331-9219-9F527092CDCE}" destId="{6F1793C3-59C1-417F-977A-5C56C20DBBC8}" srcOrd="2" destOrd="0" parTransId="{AB62352D-0AF3-4621-B5CC-1185247EA805}" sibTransId="{022CDB85-1AC7-4F51-806E-730E8BEA8454}"/>
    <dgm:cxn modelId="{BBE2C566-7443-4B8C-9D35-2511A50C2234}" type="presOf" srcId="{7AF58764-962C-4A87-951D-D777E061696E}" destId="{EE746D87-6A40-4D2D-A56A-EA0E08E56750}" srcOrd="0" destOrd="5" presId="urn:microsoft.com/office/officeart/2005/8/layout/list1"/>
    <dgm:cxn modelId="{14562167-6A1B-405F-B305-82C73F97401B}" srcId="{D1C98945-7CD7-4E05-ABA1-A885CEA1C69E}" destId="{AEA4F680-4A5D-43AA-934B-E8E43DB1D3E2}" srcOrd="3" destOrd="0" parTransId="{1746695F-FD63-4EB2-8BEE-60832E95AB74}" sibTransId="{4DF2EB5F-2C78-40E9-8884-7FF87AB87C2A}"/>
    <dgm:cxn modelId="{6D1D3D47-6C3F-44A3-B476-B7319EE90BB2}" type="presOf" srcId="{EB0A36DF-265D-4ED8-A08D-E9105C2DC31D}" destId="{EE746D87-6A40-4D2D-A56A-EA0E08E56750}" srcOrd="0" destOrd="6" presId="urn:microsoft.com/office/officeart/2005/8/layout/list1"/>
    <dgm:cxn modelId="{7F52E368-F626-4B3C-B5DA-1721FD3F8AD4}" type="presOf" srcId="{E031DF56-1F85-44AC-AF4D-008B5414E073}" destId="{AF5BE03F-3138-4FD9-88E1-3769DE4880D7}" srcOrd="0" destOrd="0" presId="urn:microsoft.com/office/officeart/2005/8/layout/list1"/>
    <dgm:cxn modelId="{5209EE48-89F1-4E17-8515-5A4FB5B92B74}" type="presOf" srcId="{6C26BB7E-554D-4C88-8AD5-0FEC0FD2FE1E}" destId="{AF5BE03F-3138-4FD9-88E1-3769DE4880D7}" srcOrd="0" destOrd="3" presId="urn:microsoft.com/office/officeart/2005/8/layout/list1"/>
    <dgm:cxn modelId="{70494C49-5BD9-427E-B807-B8C93E7C50BA}" type="presOf" srcId="{0F4CD531-D48C-4A7A-A0D8-7A3D576D7892}" destId="{22124BB0-CFB5-4420-B312-F773BD2D553A}" srcOrd="0" destOrd="0" presId="urn:microsoft.com/office/officeart/2005/8/layout/list1"/>
    <dgm:cxn modelId="{7D38BB6A-580E-458E-99ED-81C38F056774}" type="presOf" srcId="{6F1793C3-59C1-417F-977A-5C56C20DBBC8}" destId="{02177EEB-64A1-46CA-B430-0BBDC337DA9C}" srcOrd="0" destOrd="2" presId="urn:microsoft.com/office/officeart/2005/8/layout/list1"/>
    <dgm:cxn modelId="{8AF3284C-E2DD-40EF-B1DB-03767D9F1177}" type="presOf" srcId="{5C9AEB19-0D0E-49B6-BE58-B1B66A0C3BC3}" destId="{28038953-53BF-4B4D-AC98-F02C37352B3C}" srcOrd="0" destOrd="0" presId="urn:microsoft.com/office/officeart/2005/8/layout/list1"/>
    <dgm:cxn modelId="{83376B72-AD10-4A4F-A2A0-5A034EF216D4}" type="presOf" srcId="{9DEDE732-361B-4331-9219-9F527092CDCE}" destId="{0569F8B3-CC80-4CC3-81E9-E46203D5E18E}" srcOrd="1" destOrd="0" presId="urn:microsoft.com/office/officeart/2005/8/layout/list1"/>
    <dgm:cxn modelId="{0D60DC74-DBC8-420A-89C2-68D554EB8233}" type="presOf" srcId="{68979B76-AD89-4164-A500-0C047F743474}" destId="{28038953-53BF-4B4D-AC98-F02C37352B3C}" srcOrd="0" destOrd="1" presId="urn:microsoft.com/office/officeart/2005/8/layout/list1"/>
    <dgm:cxn modelId="{3996EB7A-A62D-4A2F-B882-2BEBAF110B0F}" type="presOf" srcId="{D1C98945-7CD7-4E05-ABA1-A885CEA1C69E}" destId="{25993533-4DCE-47E4-B885-7A49EFF89306}" srcOrd="0" destOrd="0" presId="urn:microsoft.com/office/officeart/2005/8/layout/list1"/>
    <dgm:cxn modelId="{7EDA577E-43C9-4338-99D8-C476487BB799}" srcId="{D1C98945-7CD7-4E05-ABA1-A885CEA1C69E}" destId="{7AF58764-962C-4A87-951D-D777E061696E}" srcOrd="5" destOrd="0" parTransId="{EF7C07D3-D36D-42FE-BF59-3E5D122AC5B0}" sibTransId="{55D06625-6020-422F-8449-41BB061E6B91}"/>
    <dgm:cxn modelId="{BA936584-6CF2-4F3C-9318-743E908CF013}" type="presOf" srcId="{72E75322-D302-4EAD-A5EF-C686D7CC3DA3}" destId="{D801158E-8942-45E8-A7C6-564FA4213C53}" srcOrd="0" destOrd="0" presId="urn:microsoft.com/office/officeart/2005/8/layout/list1"/>
    <dgm:cxn modelId="{6B502890-BDE5-42F6-B75B-3B47D4B05F24}" type="presOf" srcId="{72E75322-D302-4EAD-A5EF-C686D7CC3DA3}" destId="{8251DC83-4B65-4255-875A-AA690CEE448D}" srcOrd="1" destOrd="0" presId="urn:microsoft.com/office/officeart/2005/8/layout/list1"/>
    <dgm:cxn modelId="{F5535796-5BD4-4F65-BF8B-CE47AB3CCE4B}" type="presOf" srcId="{0F4CD531-D48C-4A7A-A0D8-7A3D576D7892}" destId="{E3E8960C-925C-4C9C-B863-CE6BA50A24AD}" srcOrd="1" destOrd="0" presId="urn:microsoft.com/office/officeart/2005/8/layout/list1"/>
    <dgm:cxn modelId="{74E2DB98-AF84-400A-A337-369395A129E3}" srcId="{72E75322-D302-4EAD-A5EF-C686D7CC3DA3}" destId="{670F755D-278C-4569-8215-CBF3DB988800}" srcOrd="2" destOrd="0" parTransId="{DA32422B-A4B5-46E5-826E-7D7B040986B9}" sibTransId="{380ACBD2-2610-4889-ADA3-C39C35B4D300}"/>
    <dgm:cxn modelId="{BA995EA4-705E-4247-BC5E-B7D2A6282B6B}" type="presOf" srcId="{AEA4F680-4A5D-43AA-934B-E8E43DB1D3E2}" destId="{EE746D87-6A40-4D2D-A56A-EA0E08E56750}" srcOrd="0" destOrd="3" presId="urn:microsoft.com/office/officeart/2005/8/layout/list1"/>
    <dgm:cxn modelId="{1A2FD5AB-2D13-4AC9-9079-15EB489B0C7F}" srcId="{8A794955-3440-42C4-A940-836507030592}" destId="{0F4CD531-D48C-4A7A-A0D8-7A3D576D7892}" srcOrd="1" destOrd="0" parTransId="{8BE1FE21-44A4-471E-BBDB-9541D8D32757}" sibTransId="{6F12DE80-1289-4840-BE77-C92F2866A4A5}"/>
    <dgm:cxn modelId="{095A50B6-1FE6-4E7B-B0B0-BB8269D4E707}" srcId="{D1C98945-7CD7-4E05-ABA1-A885CEA1C69E}" destId="{73BD3B94-79CC-49F4-8F46-A8E473D06F5F}" srcOrd="2" destOrd="0" parTransId="{5CD4D133-40C8-4F30-AA82-B4B2DC24265F}" sibTransId="{C7FC3A76-70CB-4ED2-91F9-E3C912778F88}"/>
    <dgm:cxn modelId="{EAC4E2C9-A64A-42DA-8F9F-7D320161800B}" type="presOf" srcId="{73BD3B94-79CC-49F4-8F46-A8E473D06F5F}" destId="{EE746D87-6A40-4D2D-A56A-EA0E08E56750}" srcOrd="0" destOrd="2" presId="urn:microsoft.com/office/officeart/2005/8/layout/list1"/>
    <dgm:cxn modelId="{D6236EDA-6E15-44D6-9A7E-68A1AA25F6E9}" type="presOf" srcId="{D5FC7D65-C72F-4F5A-BF35-05213207079E}" destId="{EE746D87-6A40-4D2D-A56A-EA0E08E56750}" srcOrd="0" destOrd="1" presId="urn:microsoft.com/office/officeart/2005/8/layout/list1"/>
    <dgm:cxn modelId="{4997A1DC-F6F0-4C89-BAF7-45D392D01324}" srcId="{72E75322-D302-4EAD-A5EF-C686D7CC3DA3}" destId="{E031DF56-1F85-44AC-AF4D-008B5414E073}" srcOrd="0" destOrd="0" parTransId="{89FA5F08-C418-4EE1-9C33-8E3A47231371}" sibTransId="{7B8DD5A0-BB25-4F94-9B93-5685A9E237E6}"/>
    <dgm:cxn modelId="{E6C977EE-E3A1-4DAF-86C2-050419E29F91}" type="presOf" srcId="{E9FF3956-1770-40CC-9979-AB9B5218C3C2}" destId="{AF5BE03F-3138-4FD9-88E1-3769DE4880D7}" srcOrd="0" destOrd="1" presId="urn:microsoft.com/office/officeart/2005/8/layout/list1"/>
    <dgm:cxn modelId="{B5B56BF0-CD18-4306-BBE7-FEA8DB1438E4}" type="presOf" srcId="{D1C98945-7CD7-4E05-ABA1-A885CEA1C69E}" destId="{EF2DD5EE-6069-4F8F-8FDD-0C25B18AB40F}" srcOrd="1" destOrd="0" presId="urn:microsoft.com/office/officeart/2005/8/layout/list1"/>
    <dgm:cxn modelId="{B5C8ECF5-8A0C-4D97-B9F3-FE8DF87EECFB}" srcId="{D1C98945-7CD7-4E05-ABA1-A885CEA1C69E}" destId="{43C4FABF-A354-49C3-B9DC-42A26416ADB4}" srcOrd="7" destOrd="0" parTransId="{0614EF42-C950-4C62-AFD3-478732FF821E}" sibTransId="{1936DB15-B5C5-4A4E-BC24-FFA0ABF371DC}"/>
    <dgm:cxn modelId="{2D1283F7-EDDB-4D96-9599-25BA58D7A135}" type="presOf" srcId="{9DEDE732-361B-4331-9219-9F527092CDCE}" destId="{8649B4F3-687E-4CD7-8F77-F8154561F72E}" srcOrd="0" destOrd="0" presId="urn:microsoft.com/office/officeart/2005/8/layout/list1"/>
    <dgm:cxn modelId="{38444DF9-F09A-4F39-BD36-78C18DAF71C5}" srcId="{72E75322-D302-4EAD-A5EF-C686D7CC3DA3}" destId="{6C26BB7E-554D-4C88-8AD5-0FEC0FD2FE1E}" srcOrd="3" destOrd="0" parTransId="{9176EF59-BB67-4D0B-A625-14FFEE138B0B}" sibTransId="{B0AC34F7-0915-4276-8C95-11C3837EFBFD}"/>
    <dgm:cxn modelId="{DDDB7EFB-514E-4DEF-812D-2288B1E7E073}" srcId="{9DEDE732-361B-4331-9219-9F527092CDCE}" destId="{02C68673-543F-48CA-A175-90AE8A9EF951}" srcOrd="1" destOrd="0" parTransId="{6ED801C7-6538-4BD5-BE77-593AFDF7066E}" sibTransId="{8E488EB9-6A1E-467A-9009-0596D406B642}"/>
    <dgm:cxn modelId="{D07EB44A-4890-481F-A77D-B37CF470BDBD}" type="presParOf" srcId="{E03512E2-DF52-4E5C-9D52-71445BA9F2FC}" destId="{3FAAEBE2-D513-4605-B355-BA9332C11393}" srcOrd="0" destOrd="0" presId="urn:microsoft.com/office/officeart/2005/8/layout/list1"/>
    <dgm:cxn modelId="{095724C6-39F4-421E-8CEF-D68F738F9AC5}" type="presParOf" srcId="{3FAAEBE2-D513-4605-B355-BA9332C11393}" destId="{25993533-4DCE-47E4-B885-7A49EFF89306}" srcOrd="0" destOrd="0" presId="urn:microsoft.com/office/officeart/2005/8/layout/list1"/>
    <dgm:cxn modelId="{99937A3A-C2FA-4F0F-8CF3-ABB80547BF54}" type="presParOf" srcId="{3FAAEBE2-D513-4605-B355-BA9332C11393}" destId="{EF2DD5EE-6069-4F8F-8FDD-0C25B18AB40F}" srcOrd="1" destOrd="0" presId="urn:microsoft.com/office/officeart/2005/8/layout/list1"/>
    <dgm:cxn modelId="{C8CF4A5D-BB7B-45BA-986A-CE487023AB01}" type="presParOf" srcId="{E03512E2-DF52-4E5C-9D52-71445BA9F2FC}" destId="{E6FE31D0-8238-4572-9FFB-577645B83119}" srcOrd="1" destOrd="0" presId="urn:microsoft.com/office/officeart/2005/8/layout/list1"/>
    <dgm:cxn modelId="{980C33D9-52B5-4C89-A49B-F664E7F1C6DC}" type="presParOf" srcId="{E03512E2-DF52-4E5C-9D52-71445BA9F2FC}" destId="{EE746D87-6A40-4D2D-A56A-EA0E08E56750}" srcOrd="2" destOrd="0" presId="urn:microsoft.com/office/officeart/2005/8/layout/list1"/>
    <dgm:cxn modelId="{23C93E5D-DE9C-4979-95A1-ABEE46BD7D03}" type="presParOf" srcId="{E03512E2-DF52-4E5C-9D52-71445BA9F2FC}" destId="{D9F134AE-785B-4567-81BD-BFE3978F3AE3}" srcOrd="3" destOrd="0" presId="urn:microsoft.com/office/officeart/2005/8/layout/list1"/>
    <dgm:cxn modelId="{CD973848-E425-4D18-AF06-BD9879867C2D}" type="presParOf" srcId="{E03512E2-DF52-4E5C-9D52-71445BA9F2FC}" destId="{48E435E7-1C04-4E51-82BD-E27645A6E0D8}" srcOrd="4" destOrd="0" presId="urn:microsoft.com/office/officeart/2005/8/layout/list1"/>
    <dgm:cxn modelId="{FDDB92C0-B3B1-4EC2-BACA-5673DF9FEF32}" type="presParOf" srcId="{48E435E7-1C04-4E51-82BD-E27645A6E0D8}" destId="{22124BB0-CFB5-4420-B312-F773BD2D553A}" srcOrd="0" destOrd="0" presId="urn:microsoft.com/office/officeart/2005/8/layout/list1"/>
    <dgm:cxn modelId="{1934D861-82CB-4172-944B-52EE3A3CDC11}" type="presParOf" srcId="{48E435E7-1C04-4E51-82BD-E27645A6E0D8}" destId="{E3E8960C-925C-4C9C-B863-CE6BA50A24AD}" srcOrd="1" destOrd="0" presId="urn:microsoft.com/office/officeart/2005/8/layout/list1"/>
    <dgm:cxn modelId="{1BEDC6A1-8730-4B3E-8CB1-062AA368A717}" type="presParOf" srcId="{E03512E2-DF52-4E5C-9D52-71445BA9F2FC}" destId="{6941B23E-4E4D-4D05-87C5-1F2FE0F7F2A9}" srcOrd="5" destOrd="0" presId="urn:microsoft.com/office/officeart/2005/8/layout/list1"/>
    <dgm:cxn modelId="{2646071F-F98D-4F68-BC34-400B5EBF7AA7}" type="presParOf" srcId="{E03512E2-DF52-4E5C-9D52-71445BA9F2FC}" destId="{28038953-53BF-4B4D-AC98-F02C37352B3C}" srcOrd="6" destOrd="0" presId="urn:microsoft.com/office/officeart/2005/8/layout/list1"/>
    <dgm:cxn modelId="{E9FAC051-E2CE-46F8-A9D9-1CA049AA0C5D}" type="presParOf" srcId="{E03512E2-DF52-4E5C-9D52-71445BA9F2FC}" destId="{64EA0958-6F50-47F8-9AA9-FB9F5C8A54A4}" srcOrd="7" destOrd="0" presId="urn:microsoft.com/office/officeart/2005/8/layout/list1"/>
    <dgm:cxn modelId="{F2A9E054-33E7-44E7-A8C2-6FA99C456F0E}" type="presParOf" srcId="{E03512E2-DF52-4E5C-9D52-71445BA9F2FC}" destId="{7676EE0A-55F3-46C3-9E0F-E25C68F65093}" srcOrd="8" destOrd="0" presId="urn:microsoft.com/office/officeart/2005/8/layout/list1"/>
    <dgm:cxn modelId="{A3C891EC-F781-479A-B921-F685608C51BB}" type="presParOf" srcId="{7676EE0A-55F3-46C3-9E0F-E25C68F65093}" destId="{D801158E-8942-45E8-A7C6-564FA4213C53}" srcOrd="0" destOrd="0" presId="urn:microsoft.com/office/officeart/2005/8/layout/list1"/>
    <dgm:cxn modelId="{D9712DF4-9ED6-47DD-8F86-7DA5B4B7F0B5}" type="presParOf" srcId="{7676EE0A-55F3-46C3-9E0F-E25C68F65093}" destId="{8251DC83-4B65-4255-875A-AA690CEE448D}" srcOrd="1" destOrd="0" presId="urn:microsoft.com/office/officeart/2005/8/layout/list1"/>
    <dgm:cxn modelId="{AAB0CFBB-FCB9-4299-84F4-36F7A8586AB5}" type="presParOf" srcId="{E03512E2-DF52-4E5C-9D52-71445BA9F2FC}" destId="{21B42306-B866-4704-AC6B-523B7C19ECA7}" srcOrd="9" destOrd="0" presId="urn:microsoft.com/office/officeart/2005/8/layout/list1"/>
    <dgm:cxn modelId="{340AE2AC-5FA6-4A13-A843-A113D616FDA1}" type="presParOf" srcId="{E03512E2-DF52-4E5C-9D52-71445BA9F2FC}" destId="{AF5BE03F-3138-4FD9-88E1-3769DE4880D7}" srcOrd="10" destOrd="0" presId="urn:microsoft.com/office/officeart/2005/8/layout/list1"/>
    <dgm:cxn modelId="{C2D7EC41-DBEE-43A2-AF2A-B554379AD724}" type="presParOf" srcId="{E03512E2-DF52-4E5C-9D52-71445BA9F2FC}" destId="{490562E2-610C-4963-97B3-85B6E0B98B0E}" srcOrd="11" destOrd="0" presId="urn:microsoft.com/office/officeart/2005/8/layout/list1"/>
    <dgm:cxn modelId="{50DE34DE-D804-453F-8904-1E61638B2199}" type="presParOf" srcId="{E03512E2-DF52-4E5C-9D52-71445BA9F2FC}" destId="{7A5E185E-5E05-43E3-A665-D04ADA6098EB}" srcOrd="12" destOrd="0" presId="urn:microsoft.com/office/officeart/2005/8/layout/list1"/>
    <dgm:cxn modelId="{AF634963-F200-405B-ABAD-BE3A539E4915}" type="presParOf" srcId="{7A5E185E-5E05-43E3-A665-D04ADA6098EB}" destId="{8649B4F3-687E-4CD7-8F77-F8154561F72E}" srcOrd="0" destOrd="0" presId="urn:microsoft.com/office/officeart/2005/8/layout/list1"/>
    <dgm:cxn modelId="{9C9E90C8-3763-43A8-B3B3-1E5CC42AA031}" type="presParOf" srcId="{7A5E185E-5E05-43E3-A665-D04ADA6098EB}" destId="{0569F8B3-CC80-4CC3-81E9-E46203D5E18E}" srcOrd="1" destOrd="0" presId="urn:microsoft.com/office/officeart/2005/8/layout/list1"/>
    <dgm:cxn modelId="{40F509C2-25EB-40D6-9353-B18D03AE1CA1}" type="presParOf" srcId="{E03512E2-DF52-4E5C-9D52-71445BA9F2FC}" destId="{3E955EA2-B0EE-4736-A088-66F3D1CA01A4}" srcOrd="13" destOrd="0" presId="urn:microsoft.com/office/officeart/2005/8/layout/list1"/>
    <dgm:cxn modelId="{4AC5E772-6A57-4BEB-B979-47872016EBE8}" type="presParOf" srcId="{E03512E2-DF52-4E5C-9D52-71445BA9F2FC}" destId="{02177EEB-64A1-46CA-B430-0BBDC337DA9C}"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746D87-6A40-4D2D-A56A-EA0E08E56750}">
      <dsp:nvSpPr>
        <dsp:cNvPr id="0" name=""/>
        <dsp:cNvSpPr/>
      </dsp:nvSpPr>
      <dsp:spPr>
        <a:xfrm>
          <a:off x="0" y="324254"/>
          <a:ext cx="10925175" cy="18144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47915" tIns="249936" rIns="847915"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Articles of Incorporation and Bylaws </a:t>
          </a:r>
          <a:r>
            <a:rPr lang="en-US" sz="1200" b="1" kern="1200">
              <a:solidFill>
                <a:sysClr val="windowText" lastClr="000000"/>
              </a:solidFill>
              <a:latin typeface="Arial" panose="020B0604020202020204" pitchFamily="34" charset="0"/>
              <a:cs typeface="Arial" panose="020B0604020202020204" pitchFamily="34" charset="0"/>
            </a:rPr>
            <a:t>(NEW)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Assurance of Compliance</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SPED MOU</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Proof of Insurance</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Food and Transportation Surveys</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Employee Handbook</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Family Handbook</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Safety, Readiness and Incident Management Plan</a:t>
          </a:r>
        </a:p>
      </dsp:txBody>
      <dsp:txXfrm>
        <a:off x="0" y="324254"/>
        <a:ext cx="10925175" cy="1814400"/>
      </dsp:txXfrm>
    </dsp:sp>
    <dsp:sp modelId="{EF2DD5EE-6069-4F8F-8FDD-0C25B18AB40F}">
      <dsp:nvSpPr>
        <dsp:cNvPr id="0" name=""/>
        <dsp:cNvSpPr/>
      </dsp:nvSpPr>
      <dsp:spPr>
        <a:xfrm>
          <a:off x="546258" y="147134"/>
          <a:ext cx="7647622" cy="35424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062" tIns="0" rIns="289062"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Arial" panose="020B0604020202020204" pitchFamily="34" charset="0"/>
              <a:cs typeface="Arial" panose="020B0604020202020204" pitchFamily="34" charset="0"/>
            </a:rPr>
            <a:t>August 15, 2024</a:t>
          </a:r>
        </a:p>
      </dsp:txBody>
      <dsp:txXfrm>
        <a:off x="563551" y="164427"/>
        <a:ext cx="7613036" cy="319654"/>
      </dsp:txXfrm>
    </dsp:sp>
    <dsp:sp modelId="{28038953-53BF-4B4D-AC98-F02C37352B3C}">
      <dsp:nvSpPr>
        <dsp:cNvPr id="0" name=""/>
        <dsp:cNvSpPr/>
      </dsp:nvSpPr>
      <dsp:spPr>
        <a:xfrm>
          <a:off x="0" y="2380575"/>
          <a:ext cx="10925175" cy="680400"/>
        </a:xfrm>
        <a:prstGeom prst="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47915" tIns="249936" rIns="847915"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Title IX Website and Training Certification </a:t>
          </a:r>
          <a:r>
            <a:rPr lang="en-US" sz="1200" b="1" kern="1200">
              <a:latin typeface="Arial" panose="020B0604020202020204" pitchFamily="34" charset="0"/>
              <a:cs typeface="Arial" panose="020B0604020202020204" pitchFamily="34" charset="0"/>
            </a:rPr>
            <a:t>(NEW)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Assessment Calendar Website Certification</a:t>
          </a:r>
        </a:p>
      </dsp:txBody>
      <dsp:txXfrm>
        <a:off x="0" y="2380575"/>
        <a:ext cx="10925175" cy="680400"/>
      </dsp:txXfrm>
    </dsp:sp>
    <dsp:sp modelId="{E3E8960C-925C-4C9C-B863-CE6BA50A24AD}">
      <dsp:nvSpPr>
        <dsp:cNvPr id="0" name=""/>
        <dsp:cNvSpPr/>
      </dsp:nvSpPr>
      <dsp:spPr>
        <a:xfrm>
          <a:off x="546258" y="2203455"/>
          <a:ext cx="7647622" cy="354240"/>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062" tIns="0" rIns="289062"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Arial" panose="020B0604020202020204" pitchFamily="34" charset="0"/>
              <a:cs typeface="Arial" panose="020B0604020202020204" pitchFamily="34" charset="0"/>
            </a:rPr>
            <a:t>August 30, 2024</a:t>
          </a:r>
        </a:p>
      </dsp:txBody>
      <dsp:txXfrm>
        <a:off x="563551" y="2220748"/>
        <a:ext cx="7613036" cy="319654"/>
      </dsp:txXfrm>
    </dsp:sp>
    <dsp:sp modelId="{AF5BE03F-3138-4FD9-88E1-3769DE4880D7}">
      <dsp:nvSpPr>
        <dsp:cNvPr id="0" name=""/>
        <dsp:cNvSpPr/>
      </dsp:nvSpPr>
      <dsp:spPr>
        <a:xfrm>
          <a:off x="0" y="3302895"/>
          <a:ext cx="10925175" cy="1058400"/>
        </a:xfrm>
        <a:prstGeom prst="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47915" tIns="249936" rIns="847915"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New/Revised Policies </a:t>
          </a:r>
          <a:r>
            <a:rPr lang="en-US" sz="1200" b="1" kern="1200">
              <a:latin typeface="Arial" panose="020B0604020202020204" pitchFamily="34" charset="0"/>
              <a:cs typeface="Arial" panose="020B0604020202020204" pitchFamily="34" charset="0"/>
            </a:rPr>
            <a:t>(NEW)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Harassment and Discrimination Policy Website Certification </a:t>
          </a:r>
          <a:r>
            <a:rPr lang="en-US" sz="1200" b="1" kern="1200">
              <a:latin typeface="Arial" panose="020B0604020202020204" pitchFamily="34" charset="0"/>
              <a:cs typeface="Arial" panose="020B0604020202020204" pitchFamily="34" charset="0"/>
            </a:rPr>
            <a:t>(NEW)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Colorado Open Meetings Law Website Certification</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Accessibility Website Certification </a:t>
          </a:r>
          <a:r>
            <a:rPr lang="en-US" sz="1200" b="1" kern="1200">
              <a:latin typeface="Arial" panose="020B0604020202020204" pitchFamily="34" charset="0"/>
              <a:cs typeface="Arial" panose="020B0604020202020204" pitchFamily="34" charset="0"/>
            </a:rPr>
            <a:t>(NEW)</a:t>
          </a:r>
        </a:p>
      </dsp:txBody>
      <dsp:txXfrm>
        <a:off x="0" y="3302895"/>
        <a:ext cx="10925175" cy="1058400"/>
      </dsp:txXfrm>
    </dsp:sp>
    <dsp:sp modelId="{8251DC83-4B65-4255-875A-AA690CEE448D}">
      <dsp:nvSpPr>
        <dsp:cNvPr id="0" name=""/>
        <dsp:cNvSpPr/>
      </dsp:nvSpPr>
      <dsp:spPr>
        <a:xfrm>
          <a:off x="546258" y="3125775"/>
          <a:ext cx="7647622" cy="354240"/>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062" tIns="0" rIns="289062"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Arial" panose="020B0604020202020204" pitchFamily="34" charset="0"/>
              <a:cs typeface="Arial" panose="020B0604020202020204" pitchFamily="34" charset="0"/>
            </a:rPr>
            <a:t>November 1, 2024</a:t>
          </a:r>
        </a:p>
      </dsp:txBody>
      <dsp:txXfrm>
        <a:off x="563551" y="3143068"/>
        <a:ext cx="7613036" cy="319654"/>
      </dsp:txXfrm>
    </dsp:sp>
    <dsp:sp modelId="{02177EEB-64A1-46CA-B430-0BBDC337DA9C}">
      <dsp:nvSpPr>
        <dsp:cNvPr id="0" name=""/>
        <dsp:cNvSpPr/>
      </dsp:nvSpPr>
      <dsp:spPr>
        <a:xfrm>
          <a:off x="0" y="4603215"/>
          <a:ext cx="10925175" cy="869400"/>
        </a:xfrm>
        <a:prstGeom prst="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47915" tIns="249936" rIns="847915"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New Student Application Website Certification</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School Admissions Staff Training Certification </a:t>
          </a:r>
          <a:r>
            <a:rPr lang="en-US" sz="1200" b="1" kern="1200">
              <a:latin typeface="Arial" panose="020B0604020202020204" pitchFamily="34" charset="0"/>
              <a:cs typeface="Arial" panose="020B0604020202020204" pitchFamily="34" charset="0"/>
            </a:rPr>
            <a:t>(NEW)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Expulsion Hearing Officer Training Certification </a:t>
          </a:r>
          <a:r>
            <a:rPr lang="en-US" sz="1200" b="1" kern="1200">
              <a:latin typeface="Arial" panose="020B0604020202020204" pitchFamily="34" charset="0"/>
              <a:cs typeface="Arial" panose="020B0604020202020204" pitchFamily="34" charset="0"/>
            </a:rPr>
            <a:t>(NEW)</a:t>
          </a:r>
        </a:p>
      </dsp:txBody>
      <dsp:txXfrm>
        <a:off x="0" y="4603215"/>
        <a:ext cx="10925175" cy="869400"/>
      </dsp:txXfrm>
    </dsp:sp>
    <dsp:sp modelId="{0569F8B3-CC80-4CC3-81E9-E46203D5E18E}">
      <dsp:nvSpPr>
        <dsp:cNvPr id="0" name=""/>
        <dsp:cNvSpPr/>
      </dsp:nvSpPr>
      <dsp:spPr>
        <a:xfrm>
          <a:off x="546258" y="4426095"/>
          <a:ext cx="7647622" cy="354240"/>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062" tIns="0" rIns="289062"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Arial" panose="020B0604020202020204" pitchFamily="34" charset="0"/>
              <a:cs typeface="Arial" panose="020B0604020202020204" pitchFamily="34" charset="0"/>
            </a:rPr>
            <a:t>January 20, 2025</a:t>
          </a:r>
        </a:p>
      </dsp:txBody>
      <dsp:txXfrm>
        <a:off x="563551" y="4443388"/>
        <a:ext cx="7613036"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cfb5287-85e4-4f42-9e6c-bec392a1d959">
      <UserInfo>
        <DisplayName>Dinnen, Janet</DisplayName>
        <AccountId>17</AccountId>
        <AccountType/>
      </UserInfo>
      <UserInfo>
        <DisplayName>Kaplan, Noah</DisplayName>
        <AccountId>10</AccountId>
        <AccountType/>
      </UserInfo>
      <UserInfo>
        <DisplayName>Vickland, Clare</DisplayName>
        <AccountId>18</AccountId>
        <AccountType/>
      </UserInfo>
      <UserInfo>
        <DisplayName>Karger, Amanda</DisplayName>
        <AccountId>19</AccountId>
        <AccountType/>
      </UserInfo>
      <UserInfo>
        <DisplayName>Lewis, Terry Croy</DisplayName>
        <AccountId>20</AccountId>
        <AccountType/>
      </UserInfo>
      <UserInfo>
        <DisplayName>Marks, Ryan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3" ma:contentTypeDescription="Create a new document." ma:contentTypeScope="" ma:versionID="7280e8e280a76b3d678e199c6b7869f1">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8da80d6e1df9b33bbcb61d0138332adf"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47B7E-6576-4745-B2C4-A882D2B40C93}">
  <ds:schemaRefs>
    <ds:schemaRef ds:uri="http://schemas.microsoft.com/sharepoint/v3/contenttype/forms"/>
  </ds:schemaRefs>
</ds:datastoreItem>
</file>

<file path=customXml/itemProps2.xml><?xml version="1.0" encoding="utf-8"?>
<ds:datastoreItem xmlns:ds="http://schemas.openxmlformats.org/officeDocument/2006/customXml" ds:itemID="{BB98C500-418F-418F-B0ED-5EFECD1DD1D3}">
  <ds:schemaRefs>
    <ds:schemaRef ds:uri="http://schemas.openxmlformats.org/officeDocument/2006/bibliography"/>
  </ds:schemaRefs>
</ds:datastoreItem>
</file>

<file path=customXml/itemProps3.xml><?xml version="1.0" encoding="utf-8"?>
<ds:datastoreItem xmlns:ds="http://schemas.openxmlformats.org/officeDocument/2006/customXml" ds:itemID="{D8280145-6684-4AFA-A5C1-CE1111330C15}">
  <ds:schemaRefs>
    <ds:schemaRef ds:uri="http://schemas.microsoft.com/office/2006/metadata/properties"/>
    <ds:schemaRef ds:uri="http://schemas.microsoft.com/office/infopath/2007/PartnerControls"/>
    <ds:schemaRef ds:uri="0cfb5287-85e4-4f42-9e6c-bec392a1d959"/>
  </ds:schemaRefs>
</ds:datastoreItem>
</file>

<file path=customXml/itemProps4.xml><?xml version="1.0" encoding="utf-8"?>
<ds:datastoreItem xmlns:ds="http://schemas.openxmlformats.org/officeDocument/2006/customXml" ds:itemID="{BEF9362C-1A31-4E92-B411-BF316B16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2924</Words>
  <Characters>23186</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26058</CharactersWithSpaces>
  <SharedDoc>false</SharedDoc>
  <HLinks>
    <vt:vector size="300" baseType="variant">
      <vt:variant>
        <vt:i4>1114126</vt:i4>
      </vt:variant>
      <vt:variant>
        <vt:i4>147</vt:i4>
      </vt:variant>
      <vt:variant>
        <vt:i4>0</vt:i4>
      </vt:variant>
      <vt:variant>
        <vt:i4>5</vt:i4>
      </vt:variant>
      <vt:variant>
        <vt:lpwstr>mailto:legalandpolicy_csi@csi.state.co.us</vt:lpwstr>
      </vt:variant>
      <vt:variant>
        <vt:lpwstr/>
      </vt:variant>
      <vt:variant>
        <vt:i4>3276897</vt:i4>
      </vt:variant>
      <vt:variant>
        <vt:i4>144</vt:i4>
      </vt:variant>
      <vt:variant>
        <vt:i4>0</vt:i4>
      </vt:variant>
      <vt:variant>
        <vt:i4>5</vt:i4>
      </vt:variant>
      <vt:variant>
        <vt:lpwstr>https://leg.colorado.gov/sites/default/files/documents/2023A/bills/2023a_1291_enr.pdf</vt:lpwstr>
      </vt:variant>
      <vt:variant>
        <vt:lpwstr/>
      </vt:variant>
      <vt:variant>
        <vt:i4>3276897</vt:i4>
      </vt:variant>
      <vt:variant>
        <vt:i4>141</vt:i4>
      </vt:variant>
      <vt:variant>
        <vt:i4>0</vt:i4>
      </vt:variant>
      <vt:variant>
        <vt:i4>5</vt:i4>
      </vt:variant>
      <vt:variant>
        <vt:lpwstr>https://leg.colorado.gov/sites/default/files/documents/2023A/bills/2023a_1291_enr.pdf</vt:lpwstr>
      </vt:variant>
      <vt:variant>
        <vt:lpwstr/>
      </vt:variant>
      <vt:variant>
        <vt:i4>1114126</vt:i4>
      </vt:variant>
      <vt:variant>
        <vt:i4>138</vt:i4>
      </vt:variant>
      <vt:variant>
        <vt:i4>0</vt:i4>
      </vt:variant>
      <vt:variant>
        <vt:i4>5</vt:i4>
      </vt:variant>
      <vt:variant>
        <vt:lpwstr>mailto:legalandpolicy_csi@csi.state.co.us</vt:lpwstr>
      </vt:variant>
      <vt:variant>
        <vt:lpwstr/>
      </vt:variant>
      <vt:variant>
        <vt:i4>1114126</vt:i4>
      </vt:variant>
      <vt:variant>
        <vt:i4>135</vt:i4>
      </vt:variant>
      <vt:variant>
        <vt:i4>0</vt:i4>
      </vt:variant>
      <vt:variant>
        <vt:i4>5</vt:i4>
      </vt:variant>
      <vt:variant>
        <vt:lpwstr>mailto:legalandpolicy_csi@csi.state.co.us</vt:lpwstr>
      </vt:variant>
      <vt:variant>
        <vt:lpwstr/>
      </vt:variant>
      <vt:variant>
        <vt:i4>1245207</vt:i4>
      </vt:variant>
      <vt:variant>
        <vt:i4>132</vt:i4>
      </vt:variant>
      <vt:variant>
        <vt:i4>0</vt:i4>
      </vt:variant>
      <vt:variant>
        <vt:i4>5</vt:i4>
      </vt:variant>
      <vt:variant>
        <vt:lpwstr>mailto:Communications_csi@csi.state.co.us</vt:lpwstr>
      </vt:variant>
      <vt:variant>
        <vt:lpwstr/>
      </vt:variant>
      <vt:variant>
        <vt:i4>4456454</vt:i4>
      </vt:variant>
      <vt:variant>
        <vt:i4>129</vt:i4>
      </vt:variant>
      <vt:variant>
        <vt:i4>0</vt:i4>
      </vt:variant>
      <vt:variant>
        <vt:i4>5</vt:i4>
      </vt:variant>
      <vt:variant>
        <vt:lpwstr>https://resources.csi.state.co.us/accessibility/</vt:lpwstr>
      </vt:variant>
      <vt:variant>
        <vt:lpwstr/>
      </vt:variant>
      <vt:variant>
        <vt:i4>2621491</vt:i4>
      </vt:variant>
      <vt:variant>
        <vt:i4>126</vt:i4>
      </vt:variant>
      <vt:variant>
        <vt:i4>0</vt:i4>
      </vt:variant>
      <vt:variant>
        <vt:i4>5</vt:i4>
      </vt:variant>
      <vt:variant>
        <vt:lpwstr>https://oit.colorado.gov/hb21-1110-faq</vt:lpwstr>
      </vt:variant>
      <vt:variant>
        <vt:lpwstr/>
      </vt:variant>
      <vt:variant>
        <vt:i4>31</vt:i4>
      </vt:variant>
      <vt:variant>
        <vt:i4>123</vt:i4>
      </vt:variant>
      <vt:variant>
        <vt:i4>0</vt:i4>
      </vt:variant>
      <vt:variant>
        <vt:i4>5</vt:i4>
      </vt:variant>
      <vt:variant>
        <vt:lpwstr>https://leg.colorado.gov/sites/default/files/2021a_1110_signed.pdf</vt:lpwstr>
      </vt:variant>
      <vt:variant>
        <vt:lpwstr/>
      </vt:variant>
      <vt:variant>
        <vt:i4>7536754</vt:i4>
      </vt:variant>
      <vt:variant>
        <vt:i4>120</vt:i4>
      </vt:variant>
      <vt:variant>
        <vt:i4>0</vt:i4>
      </vt:variant>
      <vt:variant>
        <vt:i4>5</vt:i4>
      </vt:variant>
      <vt:variant>
        <vt:lpwstr>https://advance.lexis.com/documentpage/?pdmfid=1000516&amp;crid=5e86c862-0417-49cf-ad34-4ea3d84bc7ce&amp;config=014FJAAyNGJkY2Y4Zi1mNjgyLTRkN2YtYmE4OS03NTYzNzYzOTg0OGEKAFBvZENhdGFsb2d592qv2Kywlf8caKqYROP5&amp;pddocfullpath=%2Fshared%2Fdocument%2Fstatutes-legislation%2Furn%3AcontentItem%3A68C5-3513-CGX8-037Y-00008-00&amp;pdcontentcomponentid=234176&amp;pdteaserkey=sr0&amp;pditab=allpods&amp;ecomp=6s65kkk&amp;earg=sr0&amp;prid=e1ea5a61-c05f-4d22-b847-e2f0d0b60dc4</vt:lpwstr>
      </vt:variant>
      <vt:variant>
        <vt:lpwstr/>
      </vt:variant>
      <vt:variant>
        <vt:i4>262171</vt:i4>
      </vt:variant>
      <vt:variant>
        <vt:i4>117</vt:i4>
      </vt:variant>
      <vt:variant>
        <vt:i4>0</vt:i4>
      </vt:variant>
      <vt:variant>
        <vt:i4>5</vt:i4>
      </vt:variant>
      <vt:variant>
        <vt:lpwstr>https://leg.colorado.gov/sites/default/files/2024a_1454_signed.pdf</vt:lpwstr>
      </vt:variant>
      <vt:variant>
        <vt:lpwstr/>
      </vt:variant>
      <vt:variant>
        <vt:i4>2883699</vt:i4>
      </vt:variant>
      <vt:variant>
        <vt:i4>114</vt:i4>
      </vt:variant>
      <vt:variant>
        <vt:i4>0</vt:i4>
      </vt:variant>
      <vt:variant>
        <vt:i4>5</vt:i4>
      </vt:variant>
      <vt:variant>
        <vt:lpwstr>https://advance.lexis.com/documentpage/?pdmfid=1000516&amp;crid=ae9dda24-1138-4576-98ba-69d636c7dbc6&amp;config=014FJAAyNGJkY2Y4Zi1mNjgyLTRkN2YtYmE4OS03NTYzNzYzOTg0OGEKAFBvZENhdGFsb2d592qv2Kywlf8caKqYROP5&amp;pddocfullpath=%2Fshared%2Fdocument%2Fstatutes-legislation%2Furn%3AcontentItem%3A68B0-9C83-GXF6-82JN-00008-00&amp;pdcontentcomponentid=234176&amp;pdteaserkey=sr0&amp;pditab=allpods&amp;ecomp=6s65kkk&amp;earg=sr0&amp;prid=2c6b983f-539e-46ff-b74f-5136da10cfba</vt:lpwstr>
      </vt:variant>
      <vt:variant>
        <vt:lpwstr/>
      </vt:variant>
      <vt:variant>
        <vt:i4>31</vt:i4>
      </vt:variant>
      <vt:variant>
        <vt:i4>111</vt:i4>
      </vt:variant>
      <vt:variant>
        <vt:i4>0</vt:i4>
      </vt:variant>
      <vt:variant>
        <vt:i4>5</vt:i4>
      </vt:variant>
      <vt:variant>
        <vt:lpwstr>https://leg.colorado.gov/sites/default/files/2021a_1110_signed.pdf</vt:lpwstr>
      </vt:variant>
      <vt:variant>
        <vt:lpwstr/>
      </vt:variant>
      <vt:variant>
        <vt:i4>1114126</vt:i4>
      </vt:variant>
      <vt:variant>
        <vt:i4>108</vt:i4>
      </vt:variant>
      <vt:variant>
        <vt:i4>0</vt:i4>
      </vt:variant>
      <vt:variant>
        <vt:i4>5</vt:i4>
      </vt:variant>
      <vt:variant>
        <vt:lpwstr>mailto:legalandpolicy_csi@csi.state.co.us</vt:lpwstr>
      </vt:variant>
      <vt:variant>
        <vt:lpwstr/>
      </vt:variant>
      <vt:variant>
        <vt:i4>1114126</vt:i4>
      </vt:variant>
      <vt:variant>
        <vt:i4>105</vt:i4>
      </vt:variant>
      <vt:variant>
        <vt:i4>0</vt:i4>
      </vt:variant>
      <vt:variant>
        <vt:i4>5</vt:i4>
      </vt:variant>
      <vt:variant>
        <vt:lpwstr>mailto:legalandpolicy_csi@csi.state.co.us</vt:lpwstr>
      </vt:variant>
      <vt:variant>
        <vt:lpwstr/>
      </vt:variant>
      <vt:variant>
        <vt:i4>1376338</vt:i4>
      </vt:variant>
      <vt:variant>
        <vt:i4>102</vt:i4>
      </vt:variant>
      <vt:variant>
        <vt:i4>0</vt:i4>
      </vt:variant>
      <vt:variant>
        <vt:i4>5</vt:i4>
      </vt:variant>
      <vt:variant>
        <vt:lpwstr>https://leg.colorado.gov/sites/default/files/2023a_296_signed.pdf</vt:lpwstr>
      </vt:variant>
      <vt:variant>
        <vt:lpwstr/>
      </vt:variant>
      <vt:variant>
        <vt:i4>1114126</vt:i4>
      </vt:variant>
      <vt:variant>
        <vt:i4>99</vt:i4>
      </vt:variant>
      <vt:variant>
        <vt:i4>0</vt:i4>
      </vt:variant>
      <vt:variant>
        <vt:i4>5</vt:i4>
      </vt:variant>
      <vt:variant>
        <vt:lpwstr>mailto:legalandpolicy_csi@csi.state.co.us</vt:lpwstr>
      </vt:variant>
      <vt:variant>
        <vt:lpwstr/>
      </vt:variant>
      <vt:variant>
        <vt:i4>4456519</vt:i4>
      </vt:variant>
      <vt:variant>
        <vt:i4>96</vt:i4>
      </vt:variant>
      <vt:variant>
        <vt:i4>0</vt:i4>
      </vt:variant>
      <vt:variant>
        <vt:i4>5</vt:i4>
      </vt:variant>
      <vt:variant>
        <vt:lpwstr>https://leg.colorado.gov/sites/default/files/documents/2023A/bills/2023a_296_enr.pdf</vt:lpwstr>
      </vt:variant>
      <vt:variant>
        <vt:lpwstr/>
      </vt:variant>
      <vt:variant>
        <vt:i4>5439561</vt:i4>
      </vt:variant>
      <vt:variant>
        <vt:i4>93</vt:i4>
      </vt:variant>
      <vt:variant>
        <vt:i4>0</vt:i4>
      </vt:variant>
      <vt:variant>
        <vt:i4>5</vt:i4>
      </vt:variant>
      <vt:variant>
        <vt:lpwstr>https://www.ed.gov/news/press-releases/us-department-education-releases-final-title-ix-regulations-providing-vital-protections-against-sex-discrimination</vt:lpwstr>
      </vt:variant>
      <vt:variant>
        <vt:lpwstr/>
      </vt:variant>
      <vt:variant>
        <vt:i4>3670123</vt:i4>
      </vt:variant>
      <vt:variant>
        <vt:i4>90</vt:i4>
      </vt:variant>
      <vt:variant>
        <vt:i4>0</vt:i4>
      </vt:variant>
      <vt:variant>
        <vt:i4>5</vt:i4>
      </vt:variant>
      <vt:variant>
        <vt:lpwstr>https://leg.colorado.gov/sites/default/files/documents/2024A/bills/2024a_1039_enr.pdf</vt:lpwstr>
      </vt:variant>
      <vt:variant>
        <vt:lpwstr/>
      </vt:variant>
      <vt:variant>
        <vt:i4>3670123</vt:i4>
      </vt:variant>
      <vt:variant>
        <vt:i4>87</vt:i4>
      </vt:variant>
      <vt:variant>
        <vt:i4>0</vt:i4>
      </vt:variant>
      <vt:variant>
        <vt:i4>5</vt:i4>
      </vt:variant>
      <vt:variant>
        <vt:lpwstr>https://leg.colorado.gov/sites/default/files/documents/2024A/bills/2024a_1039_enr.pdf</vt:lpwstr>
      </vt:variant>
      <vt:variant>
        <vt:lpwstr/>
      </vt:variant>
      <vt:variant>
        <vt:i4>3276897</vt:i4>
      </vt:variant>
      <vt:variant>
        <vt:i4>84</vt:i4>
      </vt:variant>
      <vt:variant>
        <vt:i4>0</vt:i4>
      </vt:variant>
      <vt:variant>
        <vt:i4>5</vt:i4>
      </vt:variant>
      <vt:variant>
        <vt:lpwstr>https://leg.colorado.gov/sites/default/files/documents/2023A/bills/2023a_1291_enr.pdf</vt:lpwstr>
      </vt:variant>
      <vt:variant>
        <vt:lpwstr/>
      </vt:variant>
      <vt:variant>
        <vt:i4>5570677</vt:i4>
      </vt:variant>
      <vt:variant>
        <vt:i4>81</vt:i4>
      </vt:variant>
      <vt:variant>
        <vt:i4>0</vt:i4>
      </vt:variant>
      <vt:variant>
        <vt:i4>5</vt:i4>
      </vt:variant>
      <vt:variant>
        <vt:lpwstr>mailto:kaliwinn@csi.state.co.us</vt:lpwstr>
      </vt:variant>
      <vt:variant>
        <vt:lpwstr/>
      </vt:variant>
      <vt:variant>
        <vt:i4>1114126</vt:i4>
      </vt:variant>
      <vt:variant>
        <vt:i4>78</vt:i4>
      </vt:variant>
      <vt:variant>
        <vt:i4>0</vt:i4>
      </vt:variant>
      <vt:variant>
        <vt:i4>5</vt:i4>
      </vt:variant>
      <vt:variant>
        <vt:lpwstr>mailto:legalandpolicy_csi@csi.state.co.us</vt:lpwstr>
      </vt:variant>
      <vt:variant>
        <vt:lpwstr/>
      </vt:variant>
      <vt:variant>
        <vt:i4>5439561</vt:i4>
      </vt:variant>
      <vt:variant>
        <vt:i4>75</vt:i4>
      </vt:variant>
      <vt:variant>
        <vt:i4>0</vt:i4>
      </vt:variant>
      <vt:variant>
        <vt:i4>5</vt:i4>
      </vt:variant>
      <vt:variant>
        <vt:lpwstr>https://www.ed.gov/news/press-releases/us-department-education-releases-final-title-ix-regulations-providing-vital-protections-against-sex-discrimination</vt:lpwstr>
      </vt:variant>
      <vt:variant>
        <vt:lpwstr/>
      </vt:variant>
      <vt:variant>
        <vt:i4>1114126</vt:i4>
      </vt:variant>
      <vt:variant>
        <vt:i4>72</vt:i4>
      </vt:variant>
      <vt:variant>
        <vt:i4>0</vt:i4>
      </vt:variant>
      <vt:variant>
        <vt:i4>5</vt:i4>
      </vt:variant>
      <vt:variant>
        <vt:lpwstr>mailto:legalandpolicy_csi@csi.state.co.us</vt:lpwstr>
      </vt:variant>
      <vt:variant>
        <vt:lpwstr/>
      </vt:variant>
      <vt:variant>
        <vt:i4>4849731</vt:i4>
      </vt:variant>
      <vt:variant>
        <vt:i4>69</vt:i4>
      </vt:variant>
      <vt:variant>
        <vt:i4>0</vt:i4>
      </vt:variant>
      <vt:variant>
        <vt:i4>5</vt:i4>
      </vt:variant>
      <vt:variant>
        <vt:lpwstr>https://resources.csi.state.co.us/school-safety/</vt:lpwstr>
      </vt:variant>
      <vt:variant>
        <vt:lpwstr/>
      </vt:variant>
      <vt:variant>
        <vt:i4>7798892</vt:i4>
      </vt:variant>
      <vt:variant>
        <vt:i4>66</vt:i4>
      </vt:variant>
      <vt:variant>
        <vt:i4>0</vt:i4>
      </vt:variant>
      <vt:variant>
        <vt:i4>5</vt:i4>
      </vt:variant>
      <vt:variant>
        <vt:lpwstr>http://www.boarddocs.com/co/csi/Board.nsf/goto?open&amp;id=9DE2RP720076</vt:lpwstr>
      </vt:variant>
      <vt:variant>
        <vt:lpwstr/>
      </vt:variant>
      <vt:variant>
        <vt:i4>6619250</vt:i4>
      </vt:variant>
      <vt:variant>
        <vt:i4>63</vt:i4>
      </vt:variant>
      <vt:variant>
        <vt:i4>0</vt:i4>
      </vt:variant>
      <vt:variant>
        <vt:i4>5</vt:i4>
      </vt:variant>
      <vt:variant>
        <vt:lpwstr>http://www.boarddocs.com/co/csi/Board.nsf/goto?open&amp;id=96A23M003CDF</vt:lpwstr>
      </vt:variant>
      <vt:variant>
        <vt:lpwstr/>
      </vt:variant>
      <vt:variant>
        <vt:i4>5111910</vt:i4>
      </vt:variant>
      <vt:variant>
        <vt:i4>60</vt:i4>
      </vt:variant>
      <vt:variant>
        <vt:i4>0</vt:i4>
      </vt:variant>
      <vt:variant>
        <vt:i4>5</vt:i4>
      </vt:variant>
      <vt:variant>
        <vt:lpwstr>https://resources.csi.state.co.us/wp-content/uploads/2021/05/School-Safety-Checklist_Updated_SA_PDF.pdf</vt:lpwstr>
      </vt:variant>
      <vt:variant>
        <vt:lpwstr/>
      </vt:variant>
      <vt:variant>
        <vt:i4>1114126</vt:i4>
      </vt:variant>
      <vt:variant>
        <vt:i4>57</vt:i4>
      </vt:variant>
      <vt:variant>
        <vt:i4>0</vt:i4>
      </vt:variant>
      <vt:variant>
        <vt:i4>5</vt:i4>
      </vt:variant>
      <vt:variant>
        <vt:lpwstr>mailto:legalandpolicy_csi@csi.state.co.us</vt:lpwstr>
      </vt:variant>
      <vt:variant>
        <vt:lpwstr/>
      </vt:variant>
      <vt:variant>
        <vt:i4>1376324</vt:i4>
      </vt:variant>
      <vt:variant>
        <vt:i4>54</vt:i4>
      </vt:variant>
      <vt:variant>
        <vt:i4>0</vt:i4>
      </vt:variant>
      <vt:variant>
        <vt:i4>5</vt:i4>
      </vt:variant>
      <vt:variant>
        <vt:lpwstr>https://resources.csi.state.co.us/title-i-part-a/</vt:lpwstr>
      </vt:variant>
      <vt:variant>
        <vt:lpwstr/>
      </vt:variant>
      <vt:variant>
        <vt:i4>2424865</vt:i4>
      </vt:variant>
      <vt:variant>
        <vt:i4>51</vt:i4>
      </vt:variant>
      <vt:variant>
        <vt:i4>0</vt:i4>
      </vt:variant>
      <vt:variant>
        <vt:i4>5</vt:i4>
      </vt:variant>
      <vt:variant>
        <vt:lpwstr>https://www.cde.state.co.us/fedprograms/ti/parents</vt:lpwstr>
      </vt:variant>
      <vt:variant>
        <vt:lpwstr/>
      </vt:variant>
      <vt:variant>
        <vt:i4>1376324</vt:i4>
      </vt:variant>
      <vt:variant>
        <vt:i4>48</vt:i4>
      </vt:variant>
      <vt:variant>
        <vt:i4>0</vt:i4>
      </vt:variant>
      <vt:variant>
        <vt:i4>5</vt:i4>
      </vt:variant>
      <vt:variant>
        <vt:lpwstr>https://resources.csi.state.co.us/title-i-part-a/</vt:lpwstr>
      </vt:variant>
      <vt:variant>
        <vt:lpwstr/>
      </vt:variant>
      <vt:variant>
        <vt:i4>3670140</vt:i4>
      </vt:variant>
      <vt:variant>
        <vt:i4>45</vt:i4>
      </vt:variant>
      <vt:variant>
        <vt:i4>0</vt:i4>
      </vt:variant>
      <vt:variant>
        <vt:i4>5</vt:i4>
      </vt:variant>
      <vt:variant>
        <vt:lpwstr>https://www.cde.state.co.us/fedprograms/parentnotificationrequirements</vt:lpwstr>
      </vt:variant>
      <vt:variant>
        <vt:lpwstr/>
      </vt:variant>
      <vt:variant>
        <vt:i4>6488124</vt:i4>
      </vt:variant>
      <vt:variant>
        <vt:i4>42</vt:i4>
      </vt:variant>
      <vt:variant>
        <vt:i4>0</vt:i4>
      </vt:variant>
      <vt:variant>
        <vt:i4>5</vt:i4>
      </vt:variant>
      <vt:variant>
        <vt:lpwstr>https://resources.csi.state.co.us/parent-right-to-know-sample-notification/</vt:lpwstr>
      </vt:variant>
      <vt:variant>
        <vt:lpwstr/>
      </vt:variant>
      <vt:variant>
        <vt:i4>6029378</vt:i4>
      </vt:variant>
      <vt:variant>
        <vt:i4>39</vt:i4>
      </vt:variant>
      <vt:variant>
        <vt:i4>0</vt:i4>
      </vt:variant>
      <vt:variant>
        <vt:i4>5</vt:i4>
      </vt:variant>
      <vt:variant>
        <vt:lpwstr>https://resources.csi.state.co.us/graduation-guidelines/</vt:lpwstr>
      </vt:variant>
      <vt:variant>
        <vt:lpwstr/>
      </vt:variant>
      <vt:variant>
        <vt:i4>2162789</vt:i4>
      </vt:variant>
      <vt:variant>
        <vt:i4>36</vt:i4>
      </vt:variant>
      <vt:variant>
        <vt:i4>0</vt:i4>
      </vt:variant>
      <vt:variant>
        <vt:i4>5</vt:i4>
      </vt:variant>
      <vt:variant>
        <vt:lpwstr>https://www.cde.state.co.us/postsecondary/graduationguidelines</vt:lpwstr>
      </vt:variant>
      <vt:variant>
        <vt:lpwstr/>
      </vt:variant>
      <vt:variant>
        <vt:i4>8126588</vt:i4>
      </vt:variant>
      <vt:variant>
        <vt:i4>33</vt:i4>
      </vt:variant>
      <vt:variant>
        <vt:i4>0</vt:i4>
      </vt:variant>
      <vt:variant>
        <vt:i4>5</vt:i4>
      </vt:variant>
      <vt:variant>
        <vt:lpwstr>http://resources.csi.state.co.us/wp-content/uploads/2020/05/Assessment-policy-guidance.docx</vt:lpwstr>
      </vt:variant>
      <vt:variant>
        <vt:lpwstr/>
      </vt:variant>
      <vt:variant>
        <vt:i4>3539056</vt:i4>
      </vt:variant>
      <vt:variant>
        <vt:i4>30</vt:i4>
      </vt:variant>
      <vt:variant>
        <vt:i4>0</vt:i4>
      </vt:variant>
      <vt:variant>
        <vt:i4>5</vt:i4>
      </vt:variant>
      <vt:variant>
        <vt:lpwstr>http://www2.ed.gov/policy/gen/guid/fpco/ferpa/mndirectoryinfo.html</vt:lpwstr>
      </vt:variant>
      <vt:variant>
        <vt:lpwstr/>
      </vt:variant>
      <vt:variant>
        <vt:i4>2031626</vt:i4>
      </vt:variant>
      <vt:variant>
        <vt:i4>27</vt:i4>
      </vt:variant>
      <vt:variant>
        <vt:i4>0</vt:i4>
      </vt:variant>
      <vt:variant>
        <vt:i4>5</vt:i4>
      </vt:variant>
      <vt:variant>
        <vt:lpwstr>http://www2.ed.gov/policy/gen/guid/fpco/ferpa/lea-officials.html</vt:lpwstr>
      </vt:variant>
      <vt:variant>
        <vt:lpwstr/>
      </vt:variant>
      <vt:variant>
        <vt:i4>1179729</vt:i4>
      </vt:variant>
      <vt:variant>
        <vt:i4>24</vt:i4>
      </vt:variant>
      <vt:variant>
        <vt:i4>0</vt:i4>
      </vt:variant>
      <vt:variant>
        <vt:i4>5</vt:i4>
      </vt:variant>
      <vt:variant>
        <vt:lpwstr>https://www2.ed.gov/policy/gen/guid/fpco/ferpa/index.html</vt:lpwstr>
      </vt:variant>
      <vt:variant>
        <vt:lpwstr/>
      </vt:variant>
      <vt:variant>
        <vt:i4>5898340</vt:i4>
      </vt:variant>
      <vt:variant>
        <vt:i4>21</vt:i4>
      </vt:variant>
      <vt:variant>
        <vt:i4>0</vt:i4>
      </vt:variant>
      <vt:variant>
        <vt:i4>5</vt:i4>
      </vt:variant>
      <vt:variant>
        <vt:lpwstr>mailto:allegrawenger@csi.state.co.us</vt:lpwstr>
      </vt:variant>
      <vt:variant>
        <vt:lpwstr/>
      </vt:variant>
      <vt:variant>
        <vt:i4>7602229</vt:i4>
      </vt:variant>
      <vt:variant>
        <vt:i4>18</vt:i4>
      </vt:variant>
      <vt:variant>
        <vt:i4>0</vt:i4>
      </vt:variant>
      <vt:variant>
        <vt:i4>5</vt:i4>
      </vt:variant>
      <vt:variant>
        <vt:lpwstr>https://my.employerscouncil.org/SSO/login.aspx?vi=9&amp;vt=9964a820c6b8c147c99b4a84b78c7a75eca6aa5a29137f4909c38eee0f9627ff03fb30729a99432850ea7325e8dd567972883c5ede7320c9f7c812143cf5aa05</vt:lpwstr>
      </vt:variant>
      <vt:variant>
        <vt:lpwstr/>
      </vt:variant>
      <vt:variant>
        <vt:i4>1114126</vt:i4>
      </vt:variant>
      <vt:variant>
        <vt:i4>15</vt:i4>
      </vt:variant>
      <vt:variant>
        <vt:i4>0</vt:i4>
      </vt:variant>
      <vt:variant>
        <vt:i4>5</vt:i4>
      </vt:variant>
      <vt:variant>
        <vt:lpwstr>mailto:legalandpolicy_csi@csi.state.co.us</vt:lpwstr>
      </vt:variant>
      <vt:variant>
        <vt:lpwstr/>
      </vt:variant>
      <vt:variant>
        <vt:i4>1114126</vt:i4>
      </vt:variant>
      <vt:variant>
        <vt:i4>12</vt:i4>
      </vt:variant>
      <vt:variant>
        <vt:i4>0</vt:i4>
      </vt:variant>
      <vt:variant>
        <vt:i4>5</vt:i4>
      </vt:variant>
      <vt:variant>
        <vt:lpwstr>mailto:legalandpolicy_csi@csi.state.co.us</vt:lpwstr>
      </vt:variant>
      <vt:variant>
        <vt:lpwstr/>
      </vt:variant>
      <vt:variant>
        <vt:i4>5111916</vt:i4>
      </vt:variant>
      <vt:variant>
        <vt:i4>9</vt:i4>
      </vt:variant>
      <vt:variant>
        <vt:i4>0</vt:i4>
      </vt:variant>
      <vt:variant>
        <vt:i4>5</vt:i4>
      </vt:variant>
      <vt:variant>
        <vt:lpwstr>mailto:nickstachokus@csi.state.co.us</vt:lpwstr>
      </vt:variant>
      <vt:variant>
        <vt:lpwstr/>
      </vt:variant>
      <vt:variant>
        <vt:i4>1114126</vt:i4>
      </vt:variant>
      <vt:variant>
        <vt:i4>6</vt:i4>
      </vt:variant>
      <vt:variant>
        <vt:i4>0</vt:i4>
      </vt:variant>
      <vt:variant>
        <vt:i4>5</vt:i4>
      </vt:variant>
      <vt:variant>
        <vt:lpwstr>mailto:legalandpolicy_csi@csi.state.co.us</vt:lpwstr>
      </vt:variant>
      <vt:variant>
        <vt:lpwstr/>
      </vt:variant>
      <vt:variant>
        <vt:i4>6881399</vt:i4>
      </vt:variant>
      <vt:variant>
        <vt:i4>3</vt:i4>
      </vt:variant>
      <vt:variant>
        <vt:i4>0</vt:i4>
      </vt:variant>
      <vt:variant>
        <vt:i4>5</vt:i4>
      </vt:variant>
      <vt:variant>
        <vt:lpwstr>https://resources.csi.state.co.us/school-board-governance-library/</vt:lpwstr>
      </vt:variant>
      <vt:variant>
        <vt:lpwstr/>
      </vt:variant>
      <vt:variant>
        <vt:i4>1114126</vt:i4>
      </vt:variant>
      <vt:variant>
        <vt:i4>0</vt:i4>
      </vt:variant>
      <vt:variant>
        <vt:i4>0</vt:i4>
      </vt:variant>
      <vt:variant>
        <vt:i4>5</vt:i4>
      </vt:variant>
      <vt:variant>
        <vt:lpwstr>mailto:legalandpolicy_csi@csi.state.co.us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Aragon, Stephanie</cp:lastModifiedBy>
  <cp:revision>9</cp:revision>
  <cp:lastPrinted>2021-06-02T23:36:00Z</cp:lastPrinted>
  <dcterms:created xsi:type="dcterms:W3CDTF">2024-09-10T19:44:00Z</dcterms:created>
  <dcterms:modified xsi:type="dcterms:W3CDTF">2024-09-10T20:14:00Z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0x010100BB20C20B753CBF4994F389905D00E634</vt:lpwstr>
  </property>
  <property fmtid="{D5CDD505-2E9C-101B-9397-08002B2CF9AE}" pid="3" name="ComplianceAssetId">
    <vt:lpwstr/>
  </property>
  <property fmtid="{D5CDD505-2E9C-101B-9397-08002B2CF9AE}" pid="4" name="_ExtendedDescription">
    <vt:lpwstr/>
  </property>
</Properties>
</file>