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07BE9D22" w:rsidR="00670DF8" w:rsidRDefault="0007730F" w:rsidP="00B82EFA">
      <w:pPr>
        <w:pStyle w:val="Title"/>
        <w:ind w:left="-720" w:right="-720"/>
      </w:pPr>
      <w:r>
        <w:t>End of Year</w:t>
      </w:r>
    </w:p>
    <w:p w14:paraId="53CC5E57" w14:textId="1467DC21" w:rsidR="000647A1" w:rsidRPr="00730BE3" w:rsidRDefault="006E5ED1" w:rsidP="00730BE3">
      <w:pPr>
        <w:pStyle w:val="Title"/>
        <w:ind w:left="-720" w:right="-720"/>
      </w:pPr>
      <w:r>
        <w:t xml:space="preserve">Extracting </w:t>
      </w:r>
      <w:r w:rsidR="00F07392">
        <w:t xml:space="preserve">the </w:t>
      </w:r>
      <w:proofErr w:type="gramStart"/>
      <w:r w:rsidR="00D96ECB">
        <w:t>Title</w:t>
      </w:r>
      <w:proofErr w:type="gramEnd"/>
      <w:r w:rsidR="00D96ECB">
        <w:t xml:space="preserve"> I</w:t>
      </w:r>
      <w:r w:rsidR="00F07392">
        <w:t xml:space="preserve">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624C11C2" w14:textId="3958B04C" w:rsidR="000647A1" w:rsidRDefault="00D96ECB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Title I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36DE998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  </w:t>
      </w:r>
      <w:r w:rsidR="00256649">
        <w:rPr>
          <w:b w:val="0"/>
          <w:bCs/>
          <w:sz w:val="22"/>
          <w:szCs w:val="22"/>
        </w:rPr>
        <w:t>(</w:t>
      </w:r>
      <w:r w:rsidR="00256649" w:rsidRPr="008C3B3E">
        <w:rPr>
          <w:b w:val="0"/>
          <w:bCs/>
          <w:sz w:val="22"/>
          <w:szCs w:val="22"/>
          <w:highlight w:val="lightGray"/>
        </w:rPr>
        <w:t>NEW VERSION</w:t>
      </w:r>
      <w:r w:rsidR="008C3B3E" w:rsidRPr="008C3B3E">
        <w:rPr>
          <w:b w:val="0"/>
          <w:bCs/>
          <w:sz w:val="22"/>
          <w:szCs w:val="22"/>
          <w:highlight w:val="lightGray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18B8294D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3DE07DE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</w:t>
      </w:r>
      <w:r w:rsidR="008C3B3E">
        <w:rPr>
          <w:b w:val="0"/>
          <w:bCs/>
          <w:sz w:val="22"/>
          <w:szCs w:val="22"/>
        </w:rPr>
        <w:t>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</w:t>
      </w:r>
      <w:r w:rsidR="008C3B3E">
        <w:rPr>
          <w:b w:val="0"/>
          <w:bCs/>
          <w:sz w:val="22"/>
          <w:szCs w:val="22"/>
          <w:highlight w:val="lightGray"/>
        </w:rPr>
        <w:t xml:space="preserve">Compliance </w:t>
      </w:r>
      <w:r w:rsidR="008C3B3E" w:rsidRPr="008C3B3E">
        <w:rPr>
          <w:b w:val="0"/>
          <w:bCs/>
          <w:sz w:val="22"/>
          <w:szCs w:val="22"/>
          <w:highlight w:val="lightGray"/>
        </w:rPr>
        <w:t>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4BBADD40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 xml:space="preserve">Under Interchanges, </w:t>
      </w:r>
      <w:proofErr w:type="gramStart"/>
      <w:r w:rsidRPr="001E49AB">
        <w:rPr>
          <w:b/>
          <w:bCs/>
        </w:rPr>
        <w:t>Select</w:t>
      </w:r>
      <w:proofErr w:type="gramEnd"/>
      <w:r w:rsidRPr="001E49AB">
        <w:rPr>
          <w:b/>
          <w:bCs/>
        </w:rPr>
        <w:t>:</w:t>
      </w:r>
      <w:r>
        <w:t xml:space="preserve"> “</w:t>
      </w:r>
      <w:r w:rsidR="00F32CCD">
        <w:t>Title I Interchange</w:t>
      </w:r>
      <w:r>
        <w:t>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47D04C92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256649">
        <w:rPr>
          <w:highlight w:val="lightGray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1D165143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687A248B" w:rsidR="004B6E46" w:rsidRDefault="009D3738" w:rsidP="00096DC0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106AB" wp14:editId="7C38311B">
            <wp:simplePos x="0" y="0"/>
            <wp:positionH relativeFrom="column">
              <wp:posOffset>3533775</wp:posOffset>
            </wp:positionH>
            <wp:positionV relativeFrom="paragraph">
              <wp:posOffset>28575</wp:posOffset>
            </wp:positionV>
            <wp:extent cx="2886075" cy="1437790"/>
            <wp:effectExtent l="19050" t="19050" r="9525" b="10160"/>
            <wp:wrapNone/>
            <wp:docPr id="78671197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1197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77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6B86" w14:textId="1825238E" w:rsidR="004B6E46" w:rsidRDefault="004B6E46" w:rsidP="00096DC0">
      <w:pPr>
        <w:pStyle w:val="ListParagraph"/>
        <w:spacing w:after="0"/>
        <w:ind w:left="360"/>
      </w:pPr>
    </w:p>
    <w:p w14:paraId="2EA069C9" w14:textId="20AC3C87" w:rsidR="004B6E46" w:rsidRDefault="004B6E46" w:rsidP="00096DC0">
      <w:pPr>
        <w:pStyle w:val="ListParagraph"/>
        <w:spacing w:after="0"/>
        <w:ind w:left="360"/>
      </w:pP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0DACDE02" w:rsidR="004B6E46" w:rsidRDefault="004B6E46" w:rsidP="00096DC0">
      <w:pPr>
        <w:pStyle w:val="ListParagraph"/>
        <w:spacing w:after="0"/>
        <w:ind w:left="360"/>
      </w:pPr>
    </w:p>
    <w:p w14:paraId="0F47811F" w14:textId="39B1EAF9" w:rsidR="004B6E46" w:rsidRDefault="004B6E46" w:rsidP="00096DC0">
      <w:pPr>
        <w:pStyle w:val="ListParagraph"/>
        <w:spacing w:after="0"/>
        <w:ind w:left="360"/>
      </w:pPr>
    </w:p>
    <w:p w14:paraId="0F1D8059" w14:textId="568FDF66" w:rsidR="004B6E46" w:rsidRDefault="004B6E46" w:rsidP="00096DC0">
      <w:pPr>
        <w:pStyle w:val="ListParagraph"/>
        <w:spacing w:after="0"/>
        <w:ind w:left="360"/>
      </w:pPr>
    </w:p>
    <w:p w14:paraId="78278A48" w14:textId="51BBDA1B" w:rsidR="004B6E46" w:rsidRDefault="004B6E46" w:rsidP="00096DC0">
      <w:pPr>
        <w:pStyle w:val="ListParagraph"/>
        <w:spacing w:after="0"/>
        <w:ind w:left="360"/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3A66295" w14:textId="77777777" w:rsidR="00F32CCD" w:rsidRDefault="00F32CCD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C77988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7DA2DCF5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4D4626F8" w14:textId="65FA2FA6" w:rsidR="00C77988" w:rsidRPr="003B53D9" w:rsidRDefault="00C77988" w:rsidP="009F572C">
      <w:pPr>
        <w:pStyle w:val="Heading2"/>
        <w:numPr>
          <w:ilvl w:val="0"/>
          <w:numId w:val="6"/>
        </w:numPr>
        <w:spacing w:after="240"/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77A7A729" w14:textId="77777777" w:rsidR="00C77988" w:rsidRPr="00502FE1" w:rsidRDefault="00C77988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36149CB0" w:rsidR="000647A1" w:rsidRDefault="00F54751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51710679" wp14:editId="1EE28671">
            <wp:extent cx="4724400" cy="3553395"/>
            <wp:effectExtent l="19050" t="19050" r="19050" b="28575"/>
            <wp:docPr id="1465428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2888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82" cy="35570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60567288" w:rsidR="003B53D9" w:rsidRDefault="00A97B97" w:rsidP="00C77988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C42362" wp14:editId="0B9436F1">
            <wp:simplePos x="0" y="0"/>
            <wp:positionH relativeFrom="column">
              <wp:posOffset>3657600</wp:posOffset>
            </wp:positionH>
            <wp:positionV relativeFrom="paragraph">
              <wp:posOffset>365782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</w:t>
      </w:r>
      <w:proofErr w:type="gramStart"/>
      <w:r w:rsidR="00CC58EF">
        <w:rPr>
          <w:b/>
          <w:bCs/>
        </w:rPr>
        <w:t>resave</w:t>
      </w:r>
      <w:proofErr w:type="gramEnd"/>
      <w:r w:rsidR="00CC58EF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A97B97">
        <w:rPr>
          <w:noProof/>
        </w:rPr>
        <w:t xml:space="preserve"> </w:t>
      </w:r>
    </w:p>
    <w:p w14:paraId="6C46ED0C" w14:textId="77777777" w:rsidR="00A97B97" w:rsidRDefault="00A97B97" w:rsidP="00A97B97">
      <w:pPr>
        <w:spacing w:after="0"/>
        <w:ind w:left="-720" w:right="-720"/>
        <w:rPr>
          <w:b/>
          <w:bCs/>
        </w:rPr>
      </w:pPr>
    </w:p>
    <w:p w14:paraId="50F00B0C" w14:textId="77777777" w:rsidR="00A97B97" w:rsidRDefault="00A97B97" w:rsidP="00A97B97">
      <w:pPr>
        <w:spacing w:after="0"/>
        <w:ind w:left="-720" w:right="-720"/>
        <w:rPr>
          <w:b/>
          <w:bCs/>
        </w:rPr>
      </w:pPr>
    </w:p>
    <w:p w14:paraId="18469D5A" w14:textId="7800C770" w:rsidR="000417E5" w:rsidRDefault="00416D42" w:rsidP="00A97B97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1E99397B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C4D83">
        <w:t>TitleI</w:t>
      </w:r>
      <w:r w:rsidR="001F7143" w:rsidRPr="00B121B7">
        <w:t>_</w:t>
      </w:r>
      <w:r w:rsidR="00C77988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54B7FA55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07730F">
        <w:t>End of Year</w:t>
      </w:r>
      <w:r w:rsidR="002F7604" w:rsidRPr="00B121B7">
        <w:t>&gt;(Choose Year)&gt;Files to Run</w:t>
      </w:r>
      <w:r w:rsidR="00525945">
        <w:t>,</w:t>
      </w:r>
    </w:p>
    <w:p w14:paraId="509A734E" w14:textId="482D0A1E" w:rsidR="00670DF8" w:rsidRPr="00A97B97" w:rsidRDefault="00445A1C" w:rsidP="00A97B9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3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F0DA938" w14:textId="77777777" w:rsidR="0007730F" w:rsidRDefault="0007730F" w:rsidP="0007730F">
      <w:pPr>
        <w:spacing w:after="0"/>
        <w:ind w:left="-720" w:right="-720"/>
      </w:pPr>
      <w:r>
        <w:t xml:space="preserve">*See resources: </w:t>
      </w:r>
    </w:p>
    <w:p w14:paraId="7A21B1DE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>For more on naming files:</w:t>
      </w:r>
      <w:hyperlink r:id="rId14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79B17A78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>Training Submissions Process / “Step 3: Extracting the Files and Submitting to CSI”</w:t>
      </w:r>
    </w:p>
    <w:p w14:paraId="28B4524B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SD details: </w:t>
      </w:r>
      <w:hyperlink r:id="rId15" w:history="1">
        <w:r>
          <w:rPr>
            <w:rStyle w:val="Hyperlink"/>
          </w:rPr>
          <w:t>https://resources.csi.state.co.us/end-of-year/</w:t>
        </w:r>
      </w:hyperlink>
      <w:r>
        <w:t>: “Student Demographic File Layout”</w:t>
      </w:r>
    </w:p>
    <w:p w14:paraId="28C5D519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SSA details: </w:t>
      </w:r>
      <w:hyperlink r:id="rId16" w:history="1">
        <w:r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488CEF5B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RCT: </w:t>
      </w:r>
      <w:hyperlink r:id="rId17" w:history="1">
        <w:r>
          <w:rPr>
            <w:rStyle w:val="Hyperlink"/>
          </w:rPr>
          <w:t>https://resources.csi.state.co.us/end-of-year/</w:t>
        </w:r>
      </w:hyperlink>
      <w:r>
        <w:t>:“ Record Checker Tool”</w:t>
      </w:r>
    </w:p>
    <w:p w14:paraId="61C756A4" w14:textId="77777777" w:rsidR="0007730F" w:rsidRDefault="0007730F" w:rsidP="0007730F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2D4123CB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  <w:r>
        <w:tab/>
      </w:r>
    </w:p>
    <w:p w14:paraId="3706E37C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</w:p>
    <w:p w14:paraId="3D1BEB3F" w14:textId="77777777" w:rsidR="0007730F" w:rsidRDefault="0007730F" w:rsidP="0007730F">
      <w:pPr>
        <w:spacing w:after="0"/>
        <w:ind w:left="-720" w:right="-720"/>
      </w:pPr>
      <w:r>
        <w:t>For More Quick Guides:</w:t>
      </w:r>
    </w:p>
    <w:p w14:paraId="731CA873" w14:textId="77777777" w:rsidR="0007730F" w:rsidRDefault="00EC5CD0" w:rsidP="0007730F">
      <w:pPr>
        <w:spacing w:after="0"/>
        <w:ind w:left="-720" w:right="-720"/>
        <w:rPr>
          <w:rStyle w:val="Hyperlink"/>
        </w:rPr>
      </w:pPr>
      <w:hyperlink r:id="rId19" w:history="1">
        <w:r w:rsidR="0007730F">
          <w:rPr>
            <w:rStyle w:val="Hyperlink"/>
          </w:rPr>
          <w:t>https://resources.csi.state.co.us/end-of-year/</w:t>
        </w:r>
      </w:hyperlink>
    </w:p>
    <w:p w14:paraId="2D773871" w14:textId="77777777" w:rsidR="0007730F" w:rsidRDefault="0007730F" w:rsidP="0007730F">
      <w:pPr>
        <w:spacing w:after="0"/>
        <w:ind w:left="-720" w:right="-720"/>
        <w:sectPr w:rsidR="0007730F" w:rsidSect="0007730F">
          <w:headerReference w:type="default" r:id="rId20"/>
          <w:footerReference w:type="default" r:id="rId21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51BD19D9" w14:textId="77777777" w:rsidR="0007730F" w:rsidRDefault="0007730F" w:rsidP="0007730F">
      <w:pPr>
        <w:pStyle w:val="ListParagraph"/>
        <w:numPr>
          <w:ilvl w:val="0"/>
          <w:numId w:val="11"/>
        </w:numPr>
        <w:spacing w:after="0"/>
        <w:ind w:right="-720"/>
      </w:pPr>
      <w:r>
        <w:t>EOY – Extracting SD Files in PS</w:t>
      </w:r>
    </w:p>
    <w:p w14:paraId="5E9568A8" w14:textId="31C73583" w:rsidR="0007730F" w:rsidRDefault="0007730F" w:rsidP="0007730F">
      <w:pPr>
        <w:pStyle w:val="ListParagraph"/>
        <w:numPr>
          <w:ilvl w:val="0"/>
          <w:numId w:val="11"/>
        </w:numPr>
        <w:spacing w:after="0"/>
        <w:ind w:right="-720"/>
      </w:pPr>
      <w:r>
        <w:t>EOY – Extracting GG Files in PS</w:t>
      </w:r>
    </w:p>
    <w:p w14:paraId="24DCD22B" w14:textId="77777777" w:rsidR="0007730F" w:rsidRDefault="0007730F" w:rsidP="0007730F">
      <w:pPr>
        <w:pStyle w:val="ListParagraph"/>
        <w:numPr>
          <w:ilvl w:val="0"/>
          <w:numId w:val="11"/>
        </w:numPr>
        <w:spacing w:after="0" w:line="256" w:lineRule="auto"/>
        <w:ind w:right="-720"/>
      </w:pPr>
      <w:r>
        <w:t>EOY – Using the RCT</w:t>
      </w:r>
    </w:p>
    <w:p w14:paraId="3642979B" w14:textId="77777777" w:rsidR="0007730F" w:rsidRDefault="0007730F" w:rsidP="0007730F">
      <w:pPr>
        <w:pStyle w:val="ListParagraph"/>
        <w:numPr>
          <w:ilvl w:val="0"/>
          <w:numId w:val="11"/>
        </w:numPr>
        <w:spacing w:after="0"/>
        <w:ind w:right="-720"/>
      </w:pPr>
      <w:r>
        <w:t>EOY – Extracting SSA Files in PS</w:t>
      </w:r>
      <w:r w:rsidRPr="00F42BC0">
        <w:t xml:space="preserve"> </w:t>
      </w:r>
    </w:p>
    <w:p w14:paraId="33BEDEF7" w14:textId="77777777" w:rsidR="0007730F" w:rsidRDefault="0007730F" w:rsidP="0007730F">
      <w:pPr>
        <w:pStyle w:val="ListParagraph"/>
        <w:numPr>
          <w:ilvl w:val="0"/>
          <w:numId w:val="11"/>
        </w:numPr>
        <w:spacing w:after="0"/>
        <w:ind w:right="-720"/>
      </w:pPr>
      <w:r>
        <w:t xml:space="preserve">EOY – Extracting </w:t>
      </w:r>
      <w:proofErr w:type="spellStart"/>
      <w:r>
        <w:t>TitleI</w:t>
      </w:r>
      <w:proofErr w:type="spellEnd"/>
      <w:r>
        <w:t xml:space="preserve"> Files in PS</w:t>
      </w:r>
    </w:p>
    <w:p w14:paraId="117787CE" w14:textId="77777777" w:rsidR="00EC00F9" w:rsidRDefault="00EC00F9">
      <w:pPr>
        <w:spacing w:after="0"/>
        <w:ind w:left="-720" w:right="-720"/>
        <w:sectPr w:rsidR="00EC00F9" w:rsidSect="00EC00F9">
          <w:headerReference w:type="default" r:id="rId22"/>
          <w:footerReference w:type="default" r:id="rId23"/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EC00F9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18C" w14:textId="77777777" w:rsidR="00A42B37" w:rsidRDefault="00A42B37" w:rsidP="009E3202">
      <w:pPr>
        <w:spacing w:after="0" w:line="240" w:lineRule="auto"/>
      </w:pPr>
      <w:r>
        <w:separator/>
      </w:r>
    </w:p>
  </w:endnote>
  <w:endnote w:type="continuationSeparator" w:id="0">
    <w:p w14:paraId="1A99B0A1" w14:textId="77777777" w:rsidR="00A42B37" w:rsidRDefault="00A42B37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1F1" w14:textId="77777777" w:rsidR="00A97B97" w:rsidRPr="009E3202" w:rsidRDefault="00A97B97" w:rsidP="00A97B97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51D8BD56" w14:textId="77777777" w:rsidR="0007730F" w:rsidRDefault="00077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C24E" w14:textId="77777777" w:rsidR="00A42B37" w:rsidRDefault="00A42B37" w:rsidP="009E3202">
      <w:pPr>
        <w:spacing w:after="0" w:line="240" w:lineRule="auto"/>
      </w:pPr>
      <w:r>
        <w:separator/>
      </w:r>
    </w:p>
  </w:footnote>
  <w:footnote w:type="continuationSeparator" w:id="0">
    <w:p w14:paraId="4EBA1CD9" w14:textId="77777777" w:rsidR="00A42B37" w:rsidRDefault="00A42B37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8CFE" w14:textId="77777777" w:rsidR="0007730F" w:rsidRDefault="0007730F" w:rsidP="009E3202">
    <w:pPr>
      <w:pStyle w:val="Header"/>
      <w:jc w:val="center"/>
    </w:pPr>
    <w:r>
      <w:rPr>
        <w:noProof/>
      </w:rPr>
      <w:drawing>
        <wp:inline distT="0" distB="0" distL="0" distR="0" wp14:anchorId="1115AF52" wp14:editId="07F385C8">
          <wp:extent cx="1066801" cy="333375"/>
          <wp:effectExtent l="0" t="0" r="0" b="0"/>
          <wp:docPr id="222762745" name="Picture 222762745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8D026" w14:textId="77777777" w:rsidR="0007730F" w:rsidRDefault="00077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14B7FE2"/>
    <w:multiLevelType w:val="hybridMultilevel"/>
    <w:tmpl w:val="2B4EAA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D4A7112"/>
    <w:multiLevelType w:val="hybridMultilevel"/>
    <w:tmpl w:val="F94467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84CB1"/>
    <w:multiLevelType w:val="hybridMultilevel"/>
    <w:tmpl w:val="A30A1F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10"/>
  </w:num>
  <w:num w:numId="4" w16cid:durableId="632834739">
    <w:abstractNumId w:val="12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115445781">
    <w:abstractNumId w:val="1"/>
  </w:num>
  <w:num w:numId="9" w16cid:durableId="1379010471">
    <w:abstractNumId w:val="11"/>
  </w:num>
  <w:num w:numId="10" w16cid:durableId="1123304972">
    <w:abstractNumId w:val="9"/>
  </w:num>
  <w:num w:numId="11" w16cid:durableId="37559309">
    <w:abstractNumId w:val="6"/>
  </w:num>
  <w:num w:numId="12" w16cid:durableId="84882667">
    <w:abstractNumId w:val="8"/>
  </w:num>
  <w:num w:numId="13" w16cid:durableId="2121877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7730F"/>
    <w:rsid w:val="00080369"/>
    <w:rsid w:val="00096DC0"/>
    <w:rsid w:val="00122705"/>
    <w:rsid w:val="0016072F"/>
    <w:rsid w:val="00184D3F"/>
    <w:rsid w:val="00190F7B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D793D"/>
    <w:rsid w:val="002E3E92"/>
    <w:rsid w:val="002F7604"/>
    <w:rsid w:val="0030341E"/>
    <w:rsid w:val="00303A7F"/>
    <w:rsid w:val="00332E50"/>
    <w:rsid w:val="0035147C"/>
    <w:rsid w:val="00370347"/>
    <w:rsid w:val="003744CE"/>
    <w:rsid w:val="0037488E"/>
    <w:rsid w:val="00376D5F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76320"/>
    <w:rsid w:val="004A60C8"/>
    <w:rsid w:val="004B04FE"/>
    <w:rsid w:val="004B458E"/>
    <w:rsid w:val="004B6E46"/>
    <w:rsid w:val="004D2B64"/>
    <w:rsid w:val="004F364D"/>
    <w:rsid w:val="00502FE1"/>
    <w:rsid w:val="00507DFD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C3B3E"/>
    <w:rsid w:val="008D5C05"/>
    <w:rsid w:val="008F6970"/>
    <w:rsid w:val="008F6B3D"/>
    <w:rsid w:val="008F751A"/>
    <w:rsid w:val="00904F20"/>
    <w:rsid w:val="00914BF2"/>
    <w:rsid w:val="00930CE8"/>
    <w:rsid w:val="009550BD"/>
    <w:rsid w:val="009665CE"/>
    <w:rsid w:val="00976C1F"/>
    <w:rsid w:val="009B2329"/>
    <w:rsid w:val="009B6C1F"/>
    <w:rsid w:val="009C1C6E"/>
    <w:rsid w:val="009D3738"/>
    <w:rsid w:val="009D6D65"/>
    <w:rsid w:val="009E3202"/>
    <w:rsid w:val="009E3CDB"/>
    <w:rsid w:val="009E576B"/>
    <w:rsid w:val="009E71B8"/>
    <w:rsid w:val="009F4907"/>
    <w:rsid w:val="009F572C"/>
    <w:rsid w:val="009F651E"/>
    <w:rsid w:val="00A259E9"/>
    <w:rsid w:val="00A42B37"/>
    <w:rsid w:val="00A55DCE"/>
    <w:rsid w:val="00A705C7"/>
    <w:rsid w:val="00A75CE8"/>
    <w:rsid w:val="00A7761D"/>
    <w:rsid w:val="00A97B97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A1B78"/>
    <w:rsid w:val="00BC4A57"/>
    <w:rsid w:val="00C13BC0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D784B"/>
    <w:rsid w:val="00CE1112"/>
    <w:rsid w:val="00CF69CE"/>
    <w:rsid w:val="00D45F15"/>
    <w:rsid w:val="00D96ECB"/>
    <w:rsid w:val="00DB75F2"/>
    <w:rsid w:val="00DF0018"/>
    <w:rsid w:val="00DF04E6"/>
    <w:rsid w:val="00E3303E"/>
    <w:rsid w:val="00E56EBB"/>
    <w:rsid w:val="00E719BE"/>
    <w:rsid w:val="00E71C1F"/>
    <w:rsid w:val="00E76AEC"/>
    <w:rsid w:val="00E804C1"/>
    <w:rsid w:val="00E87B97"/>
    <w:rsid w:val="00E905DB"/>
    <w:rsid w:val="00EA7653"/>
    <w:rsid w:val="00EC00F9"/>
    <w:rsid w:val="00EC5CD0"/>
    <w:rsid w:val="00EF2D8D"/>
    <w:rsid w:val="00F032CC"/>
    <w:rsid w:val="00F07392"/>
    <w:rsid w:val="00F32CCD"/>
    <w:rsid w:val="00F32F57"/>
    <w:rsid w:val="00F54751"/>
    <w:rsid w:val="00F612AD"/>
    <w:rsid w:val="00F64BE7"/>
    <w:rsid w:val="00F76D76"/>
    <w:rsid w:val="00F94875"/>
    <w:rsid w:val="00F94C35"/>
    <w:rsid w:val="00F9582A"/>
    <w:rsid w:val="00F970E5"/>
    <w:rsid w:val="00FB5A7C"/>
    <w:rsid w:val="00FC4D83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yperlink" Target="https://resources.csi.state.co.us/data-submissions-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sources.csi.state.co.us/end-of-yea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resources.csi.state.co.us/end-of-ye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data-submissions-library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4</cp:revision>
  <cp:lastPrinted>2023-08-24T23:16:00Z</cp:lastPrinted>
  <dcterms:created xsi:type="dcterms:W3CDTF">2024-01-26T01:54:00Z</dcterms:created>
  <dcterms:modified xsi:type="dcterms:W3CDTF">2024-01-30T18:36:00Z</dcterms:modified>
</cp:coreProperties>
</file>