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3BBB" w14:textId="77777777" w:rsidR="00F24C51" w:rsidRPr="008536F4" w:rsidRDefault="00F24C51">
      <w:pPr>
        <w:pStyle w:val="BodyText"/>
      </w:pPr>
    </w:p>
    <w:p w14:paraId="4ED680B4" w14:textId="77777777" w:rsidR="00F24C51" w:rsidRPr="008536F4" w:rsidRDefault="00F24C51">
      <w:pPr>
        <w:pStyle w:val="BodyText"/>
        <w:spacing w:before="6"/>
      </w:pPr>
    </w:p>
    <w:p w14:paraId="5A2303E4" w14:textId="77777777" w:rsidR="00CF01B8" w:rsidRPr="00433796" w:rsidRDefault="00CF01B8" w:rsidP="00CF01B8">
      <w:pPr>
        <w:pStyle w:val="Heading1"/>
        <w:spacing w:line="276" w:lineRule="auto"/>
        <w:ind w:left="0" w:firstLine="0"/>
        <w:jc w:val="center"/>
        <w:rPr>
          <w:spacing w:val="-3"/>
        </w:rPr>
      </w:pPr>
      <w:r w:rsidRPr="00433796">
        <w:t>RESOLUTION REGARDING REMOTE</w:t>
      </w:r>
      <w:r w:rsidRPr="00433796">
        <w:rPr>
          <w:spacing w:val="-4"/>
        </w:rPr>
        <w:t xml:space="preserve"> </w:t>
      </w:r>
      <w:r w:rsidRPr="00433796">
        <w:t>LEARNING</w:t>
      </w:r>
      <w:r w:rsidRPr="00433796">
        <w:rPr>
          <w:spacing w:val="-3"/>
        </w:rPr>
        <w:t xml:space="preserve"> </w:t>
      </w:r>
    </w:p>
    <w:p w14:paraId="16144A64" w14:textId="7F3E0413" w:rsidR="00F24C51" w:rsidRPr="00433796" w:rsidRDefault="00CF01B8" w:rsidP="00CF01B8">
      <w:pPr>
        <w:pStyle w:val="Heading1"/>
        <w:spacing w:line="276" w:lineRule="auto"/>
        <w:ind w:left="0" w:firstLine="0"/>
        <w:jc w:val="center"/>
      </w:pPr>
      <w:r w:rsidRPr="00433796">
        <w:t>AS A RESULT OF EMERGENCY SCHOOL CLOSURE</w:t>
      </w:r>
    </w:p>
    <w:p w14:paraId="23769F5E" w14:textId="77777777" w:rsidR="00F24C51" w:rsidRPr="008536F4" w:rsidRDefault="00F24C51">
      <w:pPr>
        <w:pStyle w:val="BodyText"/>
        <w:spacing w:before="11"/>
        <w:rPr>
          <w:b/>
        </w:rPr>
      </w:pPr>
    </w:p>
    <w:p w14:paraId="18CCA61A" w14:textId="77777777" w:rsidR="00F24C51" w:rsidRPr="00433796" w:rsidRDefault="00F571CD">
      <w:pPr>
        <w:pStyle w:val="BodyText"/>
        <w:spacing w:line="276" w:lineRule="auto"/>
        <w:ind w:left="120" w:right="144"/>
      </w:pPr>
      <w:r w:rsidRPr="00433796">
        <w:t>WHEREAS,</w:t>
      </w:r>
      <w:r w:rsidRPr="00433796">
        <w:rPr>
          <w:spacing w:val="-4"/>
        </w:rPr>
        <w:t xml:space="preserve"> </w:t>
      </w:r>
      <w:r w:rsidRPr="00433796">
        <w:t>Colorado</w:t>
      </w:r>
      <w:r w:rsidRPr="00433796">
        <w:rPr>
          <w:spacing w:val="-4"/>
        </w:rPr>
        <w:t xml:space="preserve"> </w:t>
      </w:r>
      <w:r w:rsidRPr="00433796">
        <w:t>law</w:t>
      </w:r>
      <w:r w:rsidRPr="00433796">
        <w:rPr>
          <w:spacing w:val="-5"/>
        </w:rPr>
        <w:t xml:space="preserve"> </w:t>
      </w:r>
      <w:r w:rsidRPr="00433796">
        <w:t>requires</w:t>
      </w:r>
      <w:r w:rsidRPr="00433796">
        <w:rPr>
          <w:spacing w:val="-4"/>
        </w:rPr>
        <w:t xml:space="preserve"> </w:t>
      </w:r>
      <w:r w:rsidRPr="00433796">
        <w:t>local</w:t>
      </w:r>
      <w:r w:rsidRPr="00433796">
        <w:rPr>
          <w:spacing w:val="-4"/>
        </w:rPr>
        <w:t xml:space="preserve"> </w:t>
      </w:r>
      <w:r w:rsidRPr="00433796">
        <w:t>boards,</w:t>
      </w:r>
      <w:r w:rsidRPr="00433796">
        <w:rPr>
          <w:spacing w:val="-4"/>
        </w:rPr>
        <w:t xml:space="preserve"> </w:t>
      </w:r>
      <w:r w:rsidRPr="00433796">
        <w:t>including</w:t>
      </w:r>
      <w:r w:rsidRPr="00433796">
        <w:rPr>
          <w:spacing w:val="-4"/>
        </w:rPr>
        <w:t xml:space="preserve"> </w:t>
      </w:r>
      <w:r w:rsidRPr="00433796">
        <w:t>charter</w:t>
      </w:r>
      <w:r w:rsidRPr="00433796">
        <w:rPr>
          <w:spacing w:val="-5"/>
        </w:rPr>
        <w:t xml:space="preserve"> </w:t>
      </w:r>
      <w:r w:rsidRPr="00433796">
        <w:t>school</w:t>
      </w:r>
      <w:r w:rsidRPr="00433796">
        <w:rPr>
          <w:spacing w:val="-4"/>
        </w:rPr>
        <w:t xml:space="preserve"> </w:t>
      </w:r>
      <w:r w:rsidRPr="00433796">
        <w:t>boards,</w:t>
      </w:r>
      <w:r w:rsidRPr="00433796">
        <w:rPr>
          <w:spacing w:val="-4"/>
        </w:rPr>
        <w:t xml:space="preserve"> </w:t>
      </w:r>
      <w:r w:rsidRPr="00433796">
        <w:t>to</w:t>
      </w:r>
      <w:r w:rsidRPr="00433796">
        <w:rPr>
          <w:spacing w:val="-4"/>
        </w:rPr>
        <w:t xml:space="preserve"> </w:t>
      </w:r>
      <w:r w:rsidRPr="00433796">
        <w:t>establish school calendars that maintain certain minimum annual hours of schooling; and</w:t>
      </w:r>
    </w:p>
    <w:p w14:paraId="7E0CFBD3" w14:textId="77777777" w:rsidR="00F24C51" w:rsidRPr="008536F4" w:rsidRDefault="00F24C51">
      <w:pPr>
        <w:pStyle w:val="BodyText"/>
        <w:spacing w:before="9"/>
      </w:pPr>
    </w:p>
    <w:p w14:paraId="5325B953" w14:textId="581FD9C5" w:rsidR="00F24C51" w:rsidRPr="00433796" w:rsidRDefault="00F571CD">
      <w:pPr>
        <w:pStyle w:val="BodyText"/>
        <w:spacing w:line="276" w:lineRule="auto"/>
        <w:ind w:left="119" w:right="144"/>
      </w:pPr>
      <w:proofErr w:type="gramStart"/>
      <w:r w:rsidRPr="00433796">
        <w:t>WHEREAS,</w:t>
      </w:r>
      <w:proofErr w:type="gramEnd"/>
      <w:r w:rsidRPr="00433796">
        <w:t xml:space="preserve"> Colorado Department of Education (“CDE”) regulations further require certain hours</w:t>
      </w:r>
      <w:r w:rsidRPr="00433796">
        <w:rPr>
          <w:spacing w:val="-3"/>
        </w:rPr>
        <w:t xml:space="preserve"> </w:t>
      </w:r>
      <w:r w:rsidRPr="00433796">
        <w:t>of</w:t>
      </w:r>
      <w:r w:rsidRPr="00433796">
        <w:rPr>
          <w:spacing w:val="-4"/>
        </w:rPr>
        <w:t xml:space="preserve"> </w:t>
      </w:r>
      <w:r w:rsidRPr="00433796">
        <w:t>“teacher-pupil</w:t>
      </w:r>
      <w:r w:rsidRPr="00433796">
        <w:rPr>
          <w:spacing w:val="-3"/>
        </w:rPr>
        <w:t xml:space="preserve"> </w:t>
      </w:r>
      <w:r w:rsidRPr="00433796">
        <w:t>contact</w:t>
      </w:r>
      <w:r w:rsidRPr="00433796">
        <w:rPr>
          <w:spacing w:val="-3"/>
        </w:rPr>
        <w:t xml:space="preserve"> </w:t>
      </w:r>
      <w:r w:rsidRPr="00433796">
        <w:t>and</w:t>
      </w:r>
      <w:r w:rsidRPr="00433796">
        <w:rPr>
          <w:spacing w:val="-3"/>
        </w:rPr>
        <w:t xml:space="preserve"> </w:t>
      </w:r>
      <w:r w:rsidRPr="00433796">
        <w:t>teacher-pupil</w:t>
      </w:r>
      <w:r w:rsidRPr="00433796">
        <w:rPr>
          <w:spacing w:val="-3"/>
        </w:rPr>
        <w:t xml:space="preserve"> </w:t>
      </w:r>
      <w:r w:rsidRPr="00433796">
        <w:t>instruction”</w:t>
      </w:r>
      <w:r w:rsidRPr="00433796">
        <w:rPr>
          <w:spacing w:val="-4"/>
        </w:rPr>
        <w:t xml:space="preserve"> </w:t>
      </w:r>
      <w:r w:rsidRPr="00433796">
        <w:t>and</w:t>
      </w:r>
      <w:r w:rsidRPr="00433796">
        <w:rPr>
          <w:spacing w:val="-3"/>
        </w:rPr>
        <w:t xml:space="preserve"> </w:t>
      </w:r>
      <w:r w:rsidRPr="00433796">
        <w:t>define</w:t>
      </w:r>
      <w:r w:rsidRPr="00433796">
        <w:rPr>
          <w:spacing w:val="-4"/>
        </w:rPr>
        <w:t xml:space="preserve"> </w:t>
      </w:r>
      <w:r w:rsidRPr="00433796">
        <w:t>this</w:t>
      </w:r>
      <w:r w:rsidRPr="00433796">
        <w:rPr>
          <w:spacing w:val="-3"/>
        </w:rPr>
        <w:t xml:space="preserve"> </w:t>
      </w:r>
      <w:r w:rsidRPr="00433796">
        <w:t>as</w:t>
      </w:r>
      <w:r w:rsidRPr="00433796">
        <w:rPr>
          <w:spacing w:val="-3"/>
        </w:rPr>
        <w:t xml:space="preserve"> </w:t>
      </w:r>
      <w:r w:rsidRPr="00433796">
        <w:t>“time</w:t>
      </w:r>
      <w:r w:rsidRPr="00433796">
        <w:rPr>
          <w:spacing w:val="-4"/>
        </w:rPr>
        <w:t xml:space="preserve"> </w:t>
      </w:r>
      <w:r w:rsidRPr="00433796">
        <w:t>when</w:t>
      </w:r>
      <w:r w:rsidRPr="00433796">
        <w:rPr>
          <w:spacing w:val="-3"/>
        </w:rPr>
        <w:t xml:space="preserve"> </w:t>
      </w:r>
      <w:r w:rsidRPr="00433796">
        <w:t>a pupil is actively engaged in the educational process</w:t>
      </w:r>
      <w:r w:rsidR="00160E70" w:rsidRPr="00ED6EFA">
        <w:t>”</w:t>
      </w:r>
      <w:r w:rsidRPr="00433796">
        <w:t>; and</w:t>
      </w:r>
    </w:p>
    <w:p w14:paraId="69437FBD" w14:textId="77777777" w:rsidR="00F24C51" w:rsidRPr="008536F4" w:rsidRDefault="00F24C51">
      <w:pPr>
        <w:pStyle w:val="BodyText"/>
        <w:spacing w:before="10"/>
      </w:pPr>
    </w:p>
    <w:p w14:paraId="5D8866A7" w14:textId="6BBCC392" w:rsidR="00F24C51" w:rsidRPr="00433796" w:rsidRDefault="00F571CD">
      <w:pPr>
        <w:pStyle w:val="BodyText"/>
        <w:spacing w:before="1" w:line="276" w:lineRule="auto"/>
        <w:ind w:left="120" w:right="144"/>
      </w:pPr>
      <w:proofErr w:type="gramStart"/>
      <w:r w:rsidRPr="00433796">
        <w:t>WHEREAS,</w:t>
      </w:r>
      <w:proofErr w:type="gramEnd"/>
      <w:r w:rsidRPr="00433796">
        <w:rPr>
          <w:spacing w:val="-4"/>
        </w:rPr>
        <w:t xml:space="preserve"> </w:t>
      </w:r>
      <w:r w:rsidR="00CF01B8" w:rsidRPr="00433796">
        <w:t>certain</w:t>
      </w:r>
      <w:r w:rsidR="00321456" w:rsidRPr="00433796">
        <w:t xml:space="preserve"> unforeseen</w:t>
      </w:r>
      <w:r w:rsidR="00CF01B8" w:rsidRPr="00433796">
        <w:t xml:space="preserve"> </w:t>
      </w:r>
      <w:r w:rsidR="00321456" w:rsidRPr="00433796">
        <w:t>weather, health or safety</w:t>
      </w:r>
      <w:r w:rsidR="001A6DF2" w:rsidRPr="00433796">
        <w:t>-</w:t>
      </w:r>
      <w:r w:rsidR="00321456" w:rsidRPr="00433796">
        <w:t>related events</w:t>
      </w:r>
      <w:r w:rsidRPr="00433796">
        <w:rPr>
          <w:spacing w:val="-4"/>
        </w:rPr>
        <w:t xml:space="preserve"> </w:t>
      </w:r>
      <w:r w:rsidRPr="00433796">
        <w:t>may</w:t>
      </w:r>
      <w:r w:rsidRPr="00433796">
        <w:rPr>
          <w:spacing w:val="-2"/>
        </w:rPr>
        <w:t xml:space="preserve"> </w:t>
      </w:r>
      <w:r w:rsidRPr="00433796">
        <w:t>result</w:t>
      </w:r>
      <w:r w:rsidRPr="00433796">
        <w:rPr>
          <w:spacing w:val="-4"/>
        </w:rPr>
        <w:t xml:space="preserve"> </w:t>
      </w:r>
      <w:r w:rsidRPr="00433796">
        <w:t>in</w:t>
      </w:r>
      <w:r w:rsidRPr="00433796">
        <w:rPr>
          <w:spacing w:val="-4"/>
        </w:rPr>
        <w:t xml:space="preserve"> </w:t>
      </w:r>
      <w:r w:rsidRPr="00433796">
        <w:t>disruption</w:t>
      </w:r>
      <w:r w:rsidRPr="00433796">
        <w:rPr>
          <w:spacing w:val="-4"/>
        </w:rPr>
        <w:t xml:space="preserve"> </w:t>
      </w:r>
      <w:r w:rsidRPr="00433796">
        <w:t>to</w:t>
      </w:r>
      <w:r w:rsidRPr="00433796">
        <w:rPr>
          <w:spacing w:val="-4"/>
        </w:rPr>
        <w:t xml:space="preserve"> </w:t>
      </w:r>
      <w:r w:rsidRPr="00433796">
        <w:t>normal</w:t>
      </w:r>
      <w:r w:rsidRPr="00433796">
        <w:rPr>
          <w:spacing w:val="-4"/>
        </w:rPr>
        <w:t xml:space="preserve"> </w:t>
      </w:r>
      <w:r w:rsidRPr="00433796">
        <w:t>in-school</w:t>
      </w:r>
      <w:r w:rsidRPr="00433796">
        <w:rPr>
          <w:spacing w:val="-4"/>
        </w:rPr>
        <w:t xml:space="preserve"> </w:t>
      </w:r>
      <w:r w:rsidRPr="00433796">
        <w:t xml:space="preserve">operations, including requiring some or all students to receive some or all instruction at home or in non-school settings through various online and other means of instruction; </w:t>
      </w:r>
    </w:p>
    <w:p w14:paraId="54D6EB36" w14:textId="77777777" w:rsidR="00F24C51" w:rsidRPr="008536F4" w:rsidRDefault="00F24C51">
      <w:pPr>
        <w:pStyle w:val="BodyText"/>
        <w:spacing w:before="10"/>
      </w:pPr>
    </w:p>
    <w:p w14:paraId="08029AE6" w14:textId="77777777" w:rsidR="00EF492A" w:rsidRPr="00433796" w:rsidRDefault="00F571CD" w:rsidP="001376D9">
      <w:pPr>
        <w:pStyle w:val="BodyText"/>
        <w:spacing w:line="276" w:lineRule="auto"/>
        <w:ind w:left="120" w:right="144"/>
      </w:pPr>
      <w:r w:rsidRPr="00433796">
        <w:t>WHEREAS</w:t>
      </w:r>
      <w:r w:rsidR="00CF01B8" w:rsidRPr="00433796">
        <w:t xml:space="preserve"> </w:t>
      </w:r>
      <w:r w:rsidRPr="00433796">
        <w:t>CDE</w:t>
      </w:r>
      <w:r w:rsidRPr="00433796">
        <w:rPr>
          <w:spacing w:val="-4"/>
        </w:rPr>
        <w:t xml:space="preserve"> </w:t>
      </w:r>
      <w:r w:rsidRPr="00433796">
        <w:t>has</w:t>
      </w:r>
      <w:r w:rsidRPr="00433796">
        <w:rPr>
          <w:spacing w:val="-1"/>
        </w:rPr>
        <w:t xml:space="preserve"> </w:t>
      </w:r>
      <w:r w:rsidRPr="00433796">
        <w:t>granted</w:t>
      </w:r>
      <w:r w:rsidRPr="00433796">
        <w:rPr>
          <w:spacing w:val="-3"/>
        </w:rPr>
        <w:t xml:space="preserve"> </w:t>
      </w:r>
      <w:r w:rsidRPr="00433796">
        <w:t>flexibility</w:t>
      </w:r>
      <w:r w:rsidRPr="00433796">
        <w:rPr>
          <w:spacing w:val="-3"/>
        </w:rPr>
        <w:t xml:space="preserve"> </w:t>
      </w:r>
      <w:r w:rsidRPr="00433796">
        <w:t>for</w:t>
      </w:r>
      <w:r w:rsidRPr="00433796">
        <w:rPr>
          <w:spacing w:val="-4"/>
        </w:rPr>
        <w:t xml:space="preserve"> </w:t>
      </w:r>
      <w:r w:rsidRPr="00433796">
        <w:t>local</w:t>
      </w:r>
      <w:r w:rsidRPr="00433796">
        <w:rPr>
          <w:spacing w:val="-3"/>
        </w:rPr>
        <w:t xml:space="preserve"> </w:t>
      </w:r>
      <w:r w:rsidRPr="00433796">
        <w:t>school</w:t>
      </w:r>
      <w:r w:rsidRPr="00433796">
        <w:rPr>
          <w:spacing w:val="-3"/>
        </w:rPr>
        <w:t xml:space="preserve"> </w:t>
      </w:r>
      <w:r w:rsidRPr="00433796">
        <w:t>boards</w:t>
      </w:r>
      <w:r w:rsidRPr="00433796">
        <w:rPr>
          <w:spacing w:val="-1"/>
        </w:rPr>
        <w:t xml:space="preserve"> </w:t>
      </w:r>
      <w:r w:rsidRPr="00433796">
        <w:t>and charter school governing boards to implement</w:t>
      </w:r>
      <w:r w:rsidR="00106A7C" w:rsidRPr="00433796">
        <w:t xml:space="preserve"> a</w:t>
      </w:r>
      <w:r w:rsidR="00621ED7" w:rsidRPr="00433796">
        <w:t xml:space="preserve"> maximum of five</w:t>
      </w:r>
      <w:r w:rsidR="00106A7C" w:rsidRPr="00433796">
        <w:t xml:space="preserve"> Remote Learning Option</w:t>
      </w:r>
      <w:r w:rsidR="00621ED7" w:rsidRPr="00433796">
        <w:t xml:space="preserve"> days</w:t>
      </w:r>
      <w:r w:rsidR="00106A7C" w:rsidRPr="00433796">
        <w:t xml:space="preserve"> to protect the health, safety or welfare of students in lieu of canceling scheduled contact day(s)</w:t>
      </w:r>
      <w:r w:rsidR="00EF492A" w:rsidRPr="00433796">
        <w:t>;</w:t>
      </w:r>
    </w:p>
    <w:p w14:paraId="7397E21E" w14:textId="77777777" w:rsidR="00EF492A" w:rsidRPr="00433796" w:rsidRDefault="00EF492A" w:rsidP="001376D9">
      <w:pPr>
        <w:pStyle w:val="BodyText"/>
        <w:spacing w:line="276" w:lineRule="auto"/>
        <w:ind w:left="120" w:right="144"/>
      </w:pPr>
    </w:p>
    <w:p w14:paraId="300C92CE" w14:textId="58F23681" w:rsidR="00680D63" w:rsidRPr="00433796" w:rsidRDefault="00EF492A" w:rsidP="001376D9">
      <w:pPr>
        <w:pStyle w:val="BodyText"/>
        <w:spacing w:line="276" w:lineRule="auto"/>
        <w:ind w:left="120" w:right="144"/>
      </w:pPr>
      <w:r w:rsidRPr="00433796">
        <w:t xml:space="preserve">WHEREAS CDE has specified </w:t>
      </w:r>
      <w:r w:rsidR="001376D9" w:rsidRPr="00433796">
        <w:t xml:space="preserve">that </w:t>
      </w:r>
      <w:r w:rsidR="0084544A" w:rsidRPr="00433796">
        <w:t xml:space="preserve">such Remote Learning Option days may not be part of a school’s calendar or scheduled ahead of time but rather </w:t>
      </w:r>
      <w:r w:rsidR="0044099D" w:rsidRPr="00433796">
        <w:t xml:space="preserve">should be </w:t>
      </w:r>
      <w:r w:rsidR="0084544A" w:rsidRPr="00433796">
        <w:t>used when unfor</w:t>
      </w:r>
      <w:r w:rsidR="001376D9" w:rsidRPr="00433796">
        <w:t xml:space="preserve">eseen circumstances prevent in-person </w:t>
      </w:r>
      <w:proofErr w:type="gramStart"/>
      <w:r w:rsidR="001376D9" w:rsidRPr="00433796">
        <w:t>learning;</w:t>
      </w:r>
      <w:proofErr w:type="gramEnd"/>
    </w:p>
    <w:p w14:paraId="298F97C2" w14:textId="77777777" w:rsidR="00F24C51" w:rsidRPr="008536F4" w:rsidRDefault="00F24C51">
      <w:pPr>
        <w:pStyle w:val="BodyText"/>
        <w:spacing w:before="8"/>
      </w:pPr>
    </w:p>
    <w:p w14:paraId="04BDAB39" w14:textId="6BBE7DEF" w:rsidR="00F24C51" w:rsidRPr="00433796" w:rsidRDefault="00F571CD">
      <w:pPr>
        <w:pStyle w:val="BodyText"/>
        <w:spacing w:before="1" w:line="276" w:lineRule="auto"/>
        <w:ind w:left="120" w:right="249"/>
      </w:pPr>
      <w:proofErr w:type="gramStart"/>
      <w:r w:rsidRPr="00433796">
        <w:t>WHEREAS,</w:t>
      </w:r>
      <w:proofErr w:type="gramEnd"/>
      <w:r w:rsidRPr="00433796">
        <w:rPr>
          <w:spacing w:val="-3"/>
        </w:rPr>
        <w:t xml:space="preserve"> </w:t>
      </w:r>
      <w:r w:rsidRPr="00433796">
        <w:t>the</w:t>
      </w:r>
      <w:r w:rsidRPr="00433796">
        <w:rPr>
          <w:spacing w:val="-4"/>
        </w:rPr>
        <w:t xml:space="preserve"> </w:t>
      </w:r>
      <w:r w:rsidRPr="00433796">
        <w:t>Board</w:t>
      </w:r>
      <w:r w:rsidRPr="00433796">
        <w:rPr>
          <w:spacing w:val="-3"/>
        </w:rPr>
        <w:t xml:space="preserve"> </w:t>
      </w:r>
      <w:r w:rsidRPr="00433796">
        <w:t>of</w:t>
      </w:r>
      <w:r w:rsidRPr="00433796">
        <w:rPr>
          <w:spacing w:val="-4"/>
        </w:rPr>
        <w:t xml:space="preserve"> </w:t>
      </w:r>
      <w:r w:rsidR="00CF01B8" w:rsidRPr="00433796">
        <w:rPr>
          <w:highlight w:val="yellow"/>
        </w:rPr>
        <w:t>SCHOOL</w:t>
      </w:r>
      <w:r w:rsidRPr="00433796">
        <w:rPr>
          <w:spacing w:val="-1"/>
        </w:rPr>
        <w:t xml:space="preserve"> </w:t>
      </w:r>
      <w:r w:rsidRPr="00433796">
        <w:t>(“the</w:t>
      </w:r>
      <w:r w:rsidRPr="00433796">
        <w:rPr>
          <w:spacing w:val="-4"/>
        </w:rPr>
        <w:t xml:space="preserve"> </w:t>
      </w:r>
      <w:r w:rsidRPr="00433796">
        <w:t>School”)</w:t>
      </w:r>
      <w:r w:rsidRPr="00433796">
        <w:rPr>
          <w:spacing w:val="-4"/>
        </w:rPr>
        <w:t xml:space="preserve"> </w:t>
      </w:r>
      <w:r w:rsidR="00CA4004" w:rsidRPr="00433796">
        <w:t>wants to access this flexibility should</w:t>
      </w:r>
      <w:r w:rsidR="008F651F" w:rsidRPr="00433796">
        <w:t xml:space="preserve"> </w:t>
      </w:r>
      <w:r w:rsidRPr="00433796">
        <w:t>the</w:t>
      </w:r>
      <w:r w:rsidRPr="00433796">
        <w:rPr>
          <w:spacing w:val="-4"/>
        </w:rPr>
        <w:t xml:space="preserve"> </w:t>
      </w:r>
      <w:r w:rsidRPr="00433796">
        <w:t>need</w:t>
      </w:r>
      <w:r w:rsidRPr="00433796">
        <w:rPr>
          <w:spacing w:val="-3"/>
        </w:rPr>
        <w:t xml:space="preserve"> </w:t>
      </w:r>
      <w:r w:rsidRPr="00433796">
        <w:t>may</w:t>
      </w:r>
      <w:r w:rsidRPr="00433796">
        <w:rPr>
          <w:spacing w:val="-1"/>
        </w:rPr>
        <w:t xml:space="preserve"> </w:t>
      </w:r>
      <w:r w:rsidRPr="00433796">
        <w:t xml:space="preserve">arise to implement </w:t>
      </w:r>
      <w:r w:rsidR="00106A7C" w:rsidRPr="00433796">
        <w:t xml:space="preserve">a Remote Learning Option </w:t>
      </w:r>
      <w:r w:rsidRPr="00433796">
        <w:t>due to</w:t>
      </w:r>
      <w:r w:rsidR="00106A7C" w:rsidRPr="00433796">
        <w:t xml:space="preserve"> unexpected weather, health or safety-related events</w:t>
      </w:r>
      <w:r w:rsidRPr="00433796">
        <w:t>;</w:t>
      </w:r>
    </w:p>
    <w:p w14:paraId="7B5E5097" w14:textId="77777777" w:rsidR="00F24C51" w:rsidRPr="008536F4" w:rsidRDefault="00F24C51">
      <w:pPr>
        <w:pStyle w:val="BodyText"/>
        <w:spacing w:before="10"/>
      </w:pPr>
    </w:p>
    <w:p w14:paraId="6C46BB78" w14:textId="0124A426" w:rsidR="00F24C51" w:rsidRPr="00433796" w:rsidRDefault="00F571CD">
      <w:pPr>
        <w:pStyle w:val="BodyText"/>
        <w:spacing w:line="276" w:lineRule="auto"/>
        <w:ind w:left="120" w:right="144"/>
      </w:pPr>
      <w:r w:rsidRPr="00433796">
        <w:t>NOW</w:t>
      </w:r>
      <w:r w:rsidRPr="00433796">
        <w:rPr>
          <w:spacing w:val="-4"/>
        </w:rPr>
        <w:t xml:space="preserve"> </w:t>
      </w:r>
      <w:r w:rsidRPr="00433796">
        <w:t>THEREFORE,</w:t>
      </w:r>
      <w:r w:rsidRPr="00433796">
        <w:rPr>
          <w:spacing w:val="-3"/>
        </w:rPr>
        <w:t xml:space="preserve"> </w:t>
      </w:r>
      <w:r w:rsidRPr="00433796">
        <w:t>let</w:t>
      </w:r>
      <w:r w:rsidRPr="00433796">
        <w:rPr>
          <w:spacing w:val="-1"/>
        </w:rPr>
        <w:t xml:space="preserve"> </w:t>
      </w:r>
      <w:r w:rsidRPr="00433796">
        <w:t>it</w:t>
      </w:r>
      <w:r w:rsidRPr="00433796">
        <w:rPr>
          <w:spacing w:val="-3"/>
        </w:rPr>
        <w:t xml:space="preserve"> </w:t>
      </w:r>
      <w:r w:rsidRPr="00433796">
        <w:t>be</w:t>
      </w:r>
      <w:r w:rsidRPr="00433796">
        <w:rPr>
          <w:spacing w:val="-4"/>
        </w:rPr>
        <w:t xml:space="preserve"> </w:t>
      </w:r>
      <w:r w:rsidRPr="00433796">
        <w:t>RESOLVED</w:t>
      </w:r>
      <w:r w:rsidRPr="00433796">
        <w:rPr>
          <w:spacing w:val="-4"/>
        </w:rPr>
        <w:t xml:space="preserve"> </w:t>
      </w:r>
      <w:r w:rsidRPr="00433796">
        <w:t>that</w:t>
      </w:r>
      <w:r w:rsidRPr="00433796">
        <w:rPr>
          <w:spacing w:val="-3"/>
        </w:rPr>
        <w:t xml:space="preserve"> </w:t>
      </w:r>
      <w:r w:rsidRPr="00433796">
        <w:t>the</w:t>
      </w:r>
      <w:r w:rsidRPr="00433796">
        <w:rPr>
          <w:spacing w:val="-4"/>
        </w:rPr>
        <w:t xml:space="preserve"> </w:t>
      </w:r>
      <w:proofErr w:type="gramStart"/>
      <w:r w:rsidRPr="00433796">
        <w:t>School</w:t>
      </w:r>
      <w:proofErr w:type="gramEnd"/>
      <w:r w:rsidRPr="00433796">
        <w:rPr>
          <w:spacing w:val="-3"/>
        </w:rPr>
        <w:t xml:space="preserve"> </w:t>
      </w:r>
      <w:r w:rsidRPr="00433796">
        <w:t>hereby defines “educational process” to include, without limitation:</w:t>
      </w:r>
    </w:p>
    <w:p w14:paraId="4F7FE345" w14:textId="77777777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t>instruction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(including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physical</w:t>
      </w:r>
      <w:r w:rsidRPr="00433796">
        <w:rPr>
          <w:spacing w:val="-3"/>
          <w:sz w:val="24"/>
          <w:szCs w:val="24"/>
        </w:rPr>
        <w:t xml:space="preserve"> </w:t>
      </w:r>
      <w:r w:rsidRPr="00433796">
        <w:rPr>
          <w:sz w:val="24"/>
          <w:szCs w:val="24"/>
        </w:rPr>
        <w:t>activity)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that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is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delivered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in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an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in-person</w:t>
      </w:r>
      <w:r w:rsidRPr="00433796">
        <w:rPr>
          <w:spacing w:val="-2"/>
          <w:sz w:val="24"/>
          <w:szCs w:val="24"/>
        </w:rPr>
        <w:t xml:space="preserve"> </w:t>
      </w:r>
      <w:proofErr w:type="gramStart"/>
      <w:r w:rsidRPr="00433796">
        <w:rPr>
          <w:spacing w:val="-2"/>
          <w:sz w:val="24"/>
          <w:szCs w:val="24"/>
        </w:rPr>
        <w:t>setting;</w:t>
      </w:r>
      <w:proofErr w:type="gramEnd"/>
    </w:p>
    <w:p w14:paraId="783EA8CD" w14:textId="2F665E7E" w:rsidR="00F24C51" w:rsidRPr="008536F4" w:rsidRDefault="00405D90" w:rsidP="008536F4">
      <w:pPr>
        <w:pStyle w:val="ListParagraph"/>
        <w:numPr>
          <w:ilvl w:val="0"/>
          <w:numId w:val="2"/>
        </w:numPr>
        <w:tabs>
          <w:tab w:val="left" w:pos="1199"/>
        </w:tabs>
        <w:spacing w:before="41"/>
        <w:ind w:left="1199"/>
        <w:rPr>
          <w:sz w:val="24"/>
          <w:szCs w:val="24"/>
        </w:rPr>
      </w:pPr>
      <w:r w:rsidRPr="00433796">
        <w:rPr>
          <w:sz w:val="24"/>
          <w:szCs w:val="24"/>
        </w:rPr>
        <w:t xml:space="preserve">recess, breaks, </w:t>
      </w:r>
      <w:r w:rsidR="00FE2C59" w:rsidRPr="00433796">
        <w:rPr>
          <w:sz w:val="24"/>
          <w:szCs w:val="24"/>
        </w:rPr>
        <w:t xml:space="preserve">and </w:t>
      </w:r>
      <w:r w:rsidR="00F571CD" w:rsidRPr="00433796">
        <w:rPr>
          <w:sz w:val="24"/>
          <w:szCs w:val="24"/>
        </w:rPr>
        <w:t>passing</w:t>
      </w:r>
      <w:r w:rsidR="00F571CD" w:rsidRPr="00433796">
        <w:rPr>
          <w:spacing w:val="-4"/>
          <w:sz w:val="24"/>
          <w:szCs w:val="24"/>
        </w:rPr>
        <w:t xml:space="preserve"> </w:t>
      </w:r>
      <w:r w:rsidR="00F571CD" w:rsidRPr="00433796">
        <w:rPr>
          <w:sz w:val="24"/>
          <w:szCs w:val="24"/>
        </w:rPr>
        <w:t>time</w:t>
      </w:r>
      <w:r w:rsidR="00F571CD" w:rsidRPr="00433796">
        <w:rPr>
          <w:spacing w:val="-2"/>
          <w:sz w:val="24"/>
          <w:szCs w:val="24"/>
        </w:rPr>
        <w:t xml:space="preserve"> </w:t>
      </w:r>
      <w:r w:rsidR="00F571CD" w:rsidRPr="00433796">
        <w:rPr>
          <w:sz w:val="24"/>
          <w:szCs w:val="24"/>
        </w:rPr>
        <w:t>between</w:t>
      </w:r>
      <w:r w:rsidR="00F571CD" w:rsidRPr="00433796">
        <w:rPr>
          <w:spacing w:val="-1"/>
          <w:sz w:val="24"/>
          <w:szCs w:val="24"/>
        </w:rPr>
        <w:t xml:space="preserve"> </w:t>
      </w:r>
      <w:r w:rsidR="00F571CD" w:rsidRPr="00433796">
        <w:rPr>
          <w:sz w:val="24"/>
          <w:szCs w:val="24"/>
        </w:rPr>
        <w:t>two</w:t>
      </w:r>
      <w:r w:rsidR="00F571CD" w:rsidRPr="00433796">
        <w:rPr>
          <w:spacing w:val="-3"/>
          <w:sz w:val="24"/>
          <w:szCs w:val="24"/>
        </w:rPr>
        <w:t xml:space="preserve"> </w:t>
      </w:r>
      <w:r w:rsidR="00F571CD" w:rsidRPr="00433796">
        <w:rPr>
          <w:sz w:val="24"/>
          <w:szCs w:val="24"/>
        </w:rPr>
        <w:t>classes,</w:t>
      </w:r>
      <w:r w:rsidR="00F571CD" w:rsidRPr="00433796">
        <w:rPr>
          <w:spacing w:val="-1"/>
          <w:sz w:val="24"/>
          <w:szCs w:val="24"/>
        </w:rPr>
        <w:t xml:space="preserve"> </w:t>
      </w:r>
      <w:r w:rsidR="00F571CD" w:rsidRPr="00433796">
        <w:rPr>
          <w:sz w:val="24"/>
          <w:szCs w:val="24"/>
        </w:rPr>
        <w:t>and</w:t>
      </w:r>
      <w:r w:rsidR="00F571CD" w:rsidRPr="00433796">
        <w:rPr>
          <w:spacing w:val="-1"/>
          <w:sz w:val="24"/>
          <w:szCs w:val="24"/>
        </w:rPr>
        <w:t xml:space="preserve"> </w:t>
      </w:r>
      <w:r w:rsidR="00F571CD" w:rsidRPr="00433796">
        <w:rPr>
          <w:sz w:val="24"/>
          <w:szCs w:val="24"/>
        </w:rPr>
        <w:t>between a class</w:t>
      </w:r>
      <w:r w:rsidR="00F571CD" w:rsidRPr="00433796">
        <w:rPr>
          <w:spacing w:val="-1"/>
          <w:sz w:val="24"/>
          <w:szCs w:val="24"/>
        </w:rPr>
        <w:t xml:space="preserve"> </w:t>
      </w:r>
      <w:r w:rsidR="00F571CD" w:rsidRPr="00433796">
        <w:rPr>
          <w:sz w:val="24"/>
          <w:szCs w:val="24"/>
        </w:rPr>
        <w:t>and</w:t>
      </w:r>
      <w:r w:rsidR="00F571CD" w:rsidRPr="00433796">
        <w:rPr>
          <w:spacing w:val="-1"/>
          <w:sz w:val="24"/>
          <w:szCs w:val="24"/>
        </w:rPr>
        <w:t xml:space="preserve"> </w:t>
      </w:r>
      <w:r w:rsidR="00F571CD" w:rsidRPr="00433796">
        <w:rPr>
          <w:spacing w:val="-2"/>
          <w:sz w:val="24"/>
          <w:szCs w:val="24"/>
        </w:rPr>
        <w:t>lunch;</w:t>
      </w:r>
    </w:p>
    <w:p w14:paraId="16DEBF67" w14:textId="77777777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spacing w:before="43"/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t>remote</w:t>
      </w:r>
      <w:r w:rsidRPr="00433796">
        <w:rPr>
          <w:spacing w:val="-4"/>
          <w:sz w:val="24"/>
          <w:szCs w:val="24"/>
        </w:rPr>
        <w:t xml:space="preserve"> </w:t>
      </w:r>
      <w:r w:rsidRPr="00433796">
        <w:rPr>
          <w:sz w:val="24"/>
          <w:szCs w:val="24"/>
        </w:rPr>
        <w:t>learning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option as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a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result of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emergency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 xml:space="preserve">school </w:t>
      </w:r>
      <w:proofErr w:type="gramStart"/>
      <w:r w:rsidRPr="00433796">
        <w:rPr>
          <w:spacing w:val="-2"/>
          <w:sz w:val="24"/>
          <w:szCs w:val="24"/>
        </w:rPr>
        <w:t>closure;</w:t>
      </w:r>
      <w:proofErr w:type="gramEnd"/>
    </w:p>
    <w:p w14:paraId="7A61A0DD" w14:textId="0C5BCC47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200"/>
        </w:tabs>
        <w:spacing w:before="37"/>
        <w:ind w:right="614"/>
        <w:rPr>
          <w:sz w:val="24"/>
          <w:szCs w:val="24"/>
        </w:rPr>
      </w:pPr>
      <w:r w:rsidRPr="00433796">
        <w:rPr>
          <w:sz w:val="24"/>
          <w:szCs w:val="24"/>
        </w:rPr>
        <w:t>instruction</w:t>
      </w:r>
      <w:r w:rsidRPr="00433796">
        <w:rPr>
          <w:spacing w:val="-4"/>
          <w:sz w:val="24"/>
          <w:szCs w:val="24"/>
        </w:rPr>
        <w:t xml:space="preserve"> </w:t>
      </w:r>
      <w:r w:rsidRPr="00433796">
        <w:rPr>
          <w:sz w:val="24"/>
          <w:szCs w:val="24"/>
        </w:rPr>
        <w:t>through</w:t>
      </w:r>
      <w:r w:rsidRPr="00433796">
        <w:rPr>
          <w:spacing w:val="-4"/>
          <w:sz w:val="24"/>
          <w:szCs w:val="24"/>
        </w:rPr>
        <w:t xml:space="preserve"> </w:t>
      </w:r>
      <w:r w:rsidRPr="00433796">
        <w:rPr>
          <w:sz w:val="24"/>
          <w:szCs w:val="24"/>
        </w:rPr>
        <w:t>physical</w:t>
      </w:r>
      <w:r w:rsidRPr="00433796">
        <w:rPr>
          <w:spacing w:val="-4"/>
          <w:sz w:val="24"/>
          <w:szCs w:val="24"/>
        </w:rPr>
        <w:t xml:space="preserve"> </w:t>
      </w:r>
      <w:r w:rsidRPr="00433796">
        <w:rPr>
          <w:sz w:val="24"/>
          <w:szCs w:val="24"/>
        </w:rPr>
        <w:t>or</w:t>
      </w:r>
      <w:r w:rsidRPr="00433796">
        <w:rPr>
          <w:spacing w:val="-5"/>
          <w:sz w:val="24"/>
          <w:szCs w:val="24"/>
        </w:rPr>
        <w:t xml:space="preserve"> </w:t>
      </w:r>
      <w:r w:rsidRPr="00433796">
        <w:rPr>
          <w:sz w:val="24"/>
          <w:szCs w:val="24"/>
        </w:rPr>
        <w:t>electronic</w:t>
      </w:r>
      <w:r w:rsidRPr="00433796">
        <w:rPr>
          <w:spacing w:val="-5"/>
          <w:sz w:val="24"/>
          <w:szCs w:val="24"/>
        </w:rPr>
        <w:t xml:space="preserve"> </w:t>
      </w:r>
      <w:r w:rsidRPr="00433796">
        <w:rPr>
          <w:sz w:val="24"/>
          <w:szCs w:val="24"/>
        </w:rPr>
        <w:t>delivery</w:t>
      </w:r>
      <w:r w:rsidRPr="00433796">
        <w:rPr>
          <w:spacing w:val="-4"/>
          <w:sz w:val="24"/>
          <w:szCs w:val="24"/>
        </w:rPr>
        <w:t xml:space="preserve"> </w:t>
      </w:r>
      <w:r w:rsidRPr="00433796">
        <w:rPr>
          <w:sz w:val="24"/>
          <w:szCs w:val="24"/>
        </w:rPr>
        <w:t>of</w:t>
      </w:r>
      <w:r w:rsidRPr="00433796">
        <w:rPr>
          <w:spacing w:val="-5"/>
          <w:sz w:val="24"/>
          <w:szCs w:val="24"/>
        </w:rPr>
        <w:t xml:space="preserve"> </w:t>
      </w:r>
      <w:r w:rsidRPr="00433796">
        <w:rPr>
          <w:sz w:val="24"/>
          <w:szCs w:val="24"/>
        </w:rPr>
        <w:t xml:space="preserve">educational materials to parents, guardians, or </w:t>
      </w:r>
      <w:proofErr w:type="gramStart"/>
      <w:r w:rsidRPr="00433796">
        <w:rPr>
          <w:sz w:val="24"/>
          <w:szCs w:val="24"/>
        </w:rPr>
        <w:t>students;</w:t>
      </w:r>
      <w:proofErr w:type="gramEnd"/>
    </w:p>
    <w:p w14:paraId="0E65454F" w14:textId="77777777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t>completion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of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offline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work documented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by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parents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or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pacing w:val="-2"/>
          <w:sz w:val="24"/>
          <w:szCs w:val="24"/>
        </w:rPr>
        <w:t>guardians;</w:t>
      </w:r>
    </w:p>
    <w:p w14:paraId="5E20A776" w14:textId="532513AE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spacing w:before="38"/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t>all</w:t>
      </w:r>
      <w:r w:rsidRPr="00433796">
        <w:rPr>
          <w:spacing w:val="-4"/>
          <w:sz w:val="24"/>
          <w:szCs w:val="24"/>
        </w:rPr>
        <w:t xml:space="preserve"> </w:t>
      </w:r>
      <w:r w:rsidR="00074F22" w:rsidRPr="00433796">
        <w:rPr>
          <w:spacing w:val="-4"/>
          <w:sz w:val="24"/>
          <w:szCs w:val="24"/>
        </w:rPr>
        <w:t xml:space="preserve">classroom </w:t>
      </w:r>
      <w:r w:rsidRPr="00433796">
        <w:rPr>
          <w:sz w:val="24"/>
          <w:szCs w:val="24"/>
        </w:rPr>
        <w:t>assignments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provided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by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an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educator</w:t>
      </w:r>
      <w:r w:rsidRPr="00433796">
        <w:rPr>
          <w:spacing w:val="-3"/>
          <w:sz w:val="24"/>
          <w:szCs w:val="24"/>
        </w:rPr>
        <w:t xml:space="preserve"> </w:t>
      </w:r>
      <w:r w:rsidRPr="00433796">
        <w:rPr>
          <w:sz w:val="24"/>
          <w:szCs w:val="24"/>
        </w:rPr>
        <w:t>in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school,</w:t>
      </w:r>
      <w:r w:rsidRPr="00433796">
        <w:rPr>
          <w:spacing w:val="1"/>
          <w:sz w:val="24"/>
          <w:szCs w:val="24"/>
        </w:rPr>
        <w:t xml:space="preserve"> </w:t>
      </w:r>
      <w:r w:rsidRPr="00433796">
        <w:rPr>
          <w:sz w:val="24"/>
          <w:szCs w:val="24"/>
        </w:rPr>
        <w:t>electronically,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or</w:t>
      </w:r>
      <w:r w:rsidRPr="00433796">
        <w:rPr>
          <w:spacing w:val="-2"/>
          <w:sz w:val="24"/>
          <w:szCs w:val="24"/>
        </w:rPr>
        <w:t xml:space="preserve"> otherwise;</w:t>
      </w:r>
    </w:p>
    <w:p w14:paraId="25C549D0" w14:textId="77777777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spacing w:before="43"/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t>asynchronous</w:t>
      </w:r>
      <w:r w:rsidRPr="00433796">
        <w:rPr>
          <w:spacing w:val="-3"/>
          <w:sz w:val="24"/>
          <w:szCs w:val="24"/>
        </w:rPr>
        <w:t xml:space="preserve"> </w:t>
      </w:r>
      <w:r w:rsidRPr="00433796">
        <w:rPr>
          <w:sz w:val="24"/>
          <w:szCs w:val="24"/>
        </w:rPr>
        <w:t>work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time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by</w:t>
      </w:r>
      <w:r w:rsidRPr="00433796">
        <w:rPr>
          <w:spacing w:val="-2"/>
          <w:sz w:val="24"/>
          <w:szCs w:val="24"/>
        </w:rPr>
        <w:t xml:space="preserve"> students;</w:t>
      </w:r>
    </w:p>
    <w:p w14:paraId="1CAD7247" w14:textId="43C51C02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spacing w:before="43"/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t>students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logging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on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to</w:t>
      </w:r>
      <w:r w:rsidRPr="00433796">
        <w:rPr>
          <w:spacing w:val="-1"/>
          <w:sz w:val="24"/>
          <w:szCs w:val="24"/>
        </w:rPr>
        <w:t xml:space="preserve"> </w:t>
      </w:r>
      <w:r w:rsidR="00074F22" w:rsidRPr="00433796">
        <w:rPr>
          <w:spacing w:val="-1"/>
          <w:sz w:val="24"/>
          <w:szCs w:val="24"/>
        </w:rPr>
        <w:t xml:space="preserve">access </w:t>
      </w:r>
      <w:r w:rsidRPr="00433796">
        <w:rPr>
          <w:sz w:val="24"/>
          <w:szCs w:val="24"/>
        </w:rPr>
        <w:t>recorded</w:t>
      </w:r>
      <w:r w:rsidRPr="00433796">
        <w:rPr>
          <w:spacing w:val="-1"/>
          <w:sz w:val="24"/>
          <w:szCs w:val="24"/>
        </w:rPr>
        <w:t xml:space="preserve"> </w:t>
      </w:r>
      <w:r w:rsidR="00074F22" w:rsidRPr="00433796">
        <w:rPr>
          <w:spacing w:val="-1"/>
          <w:sz w:val="24"/>
          <w:szCs w:val="24"/>
        </w:rPr>
        <w:t xml:space="preserve">instruction, </w:t>
      </w:r>
      <w:r w:rsidRPr="00433796">
        <w:rPr>
          <w:sz w:val="24"/>
          <w:szCs w:val="24"/>
        </w:rPr>
        <w:t>assignments</w:t>
      </w:r>
      <w:r w:rsidR="00074F22" w:rsidRPr="00433796">
        <w:rPr>
          <w:sz w:val="24"/>
          <w:szCs w:val="24"/>
        </w:rPr>
        <w:t>,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or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online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learning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pacing w:val="-2"/>
          <w:sz w:val="24"/>
          <w:szCs w:val="24"/>
        </w:rPr>
        <w:t>activities;</w:t>
      </w:r>
    </w:p>
    <w:p w14:paraId="4505CCBC" w14:textId="77777777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spacing w:before="37"/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t>student-teacher</w:t>
      </w:r>
      <w:r w:rsidRPr="00433796">
        <w:rPr>
          <w:spacing w:val="-3"/>
          <w:sz w:val="24"/>
          <w:szCs w:val="24"/>
        </w:rPr>
        <w:t xml:space="preserve"> </w:t>
      </w:r>
      <w:r w:rsidRPr="00433796">
        <w:rPr>
          <w:sz w:val="24"/>
          <w:szCs w:val="24"/>
        </w:rPr>
        <w:t>electronic</w:t>
      </w:r>
      <w:r w:rsidRPr="00433796">
        <w:rPr>
          <w:spacing w:val="-3"/>
          <w:sz w:val="24"/>
          <w:szCs w:val="24"/>
        </w:rPr>
        <w:t xml:space="preserve"> </w:t>
      </w:r>
      <w:r w:rsidRPr="00433796">
        <w:rPr>
          <w:spacing w:val="-2"/>
          <w:sz w:val="24"/>
          <w:szCs w:val="24"/>
        </w:rPr>
        <w:t>communication;</w:t>
      </w:r>
    </w:p>
    <w:p w14:paraId="0A8C11F4" w14:textId="77777777" w:rsidR="00F24C51" w:rsidRPr="008536F4" w:rsidRDefault="00F571CD" w:rsidP="008536F4">
      <w:pPr>
        <w:pStyle w:val="ListParagraph"/>
        <w:numPr>
          <w:ilvl w:val="0"/>
          <w:numId w:val="2"/>
        </w:numPr>
        <w:tabs>
          <w:tab w:val="left" w:pos="1199"/>
        </w:tabs>
        <w:spacing w:before="41"/>
        <w:ind w:left="1199" w:hanging="359"/>
        <w:rPr>
          <w:sz w:val="24"/>
          <w:szCs w:val="24"/>
        </w:rPr>
      </w:pPr>
      <w:r w:rsidRPr="00433796">
        <w:rPr>
          <w:sz w:val="24"/>
          <w:szCs w:val="24"/>
        </w:rPr>
        <w:lastRenderedPageBreak/>
        <w:t>educator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support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provided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in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school,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home,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z w:val="24"/>
          <w:szCs w:val="24"/>
        </w:rPr>
        <w:t>or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alternative</w:t>
      </w:r>
      <w:r w:rsidRPr="00433796">
        <w:rPr>
          <w:spacing w:val="-1"/>
          <w:sz w:val="24"/>
          <w:szCs w:val="24"/>
        </w:rPr>
        <w:t xml:space="preserve"> </w:t>
      </w:r>
      <w:r w:rsidRPr="00433796">
        <w:rPr>
          <w:spacing w:val="-2"/>
          <w:sz w:val="24"/>
          <w:szCs w:val="24"/>
        </w:rPr>
        <w:t>settings;</w:t>
      </w:r>
    </w:p>
    <w:p w14:paraId="0564647B" w14:textId="171F7042" w:rsidR="00433796" w:rsidRPr="00433796" w:rsidRDefault="00F571CD" w:rsidP="008536F4">
      <w:pPr>
        <w:pStyle w:val="ListParagraph"/>
        <w:tabs>
          <w:tab w:val="left" w:pos="1199"/>
        </w:tabs>
        <w:spacing w:before="44"/>
        <w:ind w:firstLine="0"/>
      </w:pPr>
      <w:r w:rsidRPr="00433796">
        <w:rPr>
          <w:sz w:val="24"/>
          <w:szCs w:val="24"/>
        </w:rPr>
        <w:t>student</w:t>
      </w:r>
      <w:r w:rsidRPr="00433796">
        <w:rPr>
          <w:spacing w:val="-4"/>
          <w:sz w:val="24"/>
          <w:szCs w:val="24"/>
        </w:rPr>
        <w:t xml:space="preserve"> </w:t>
      </w:r>
      <w:r w:rsidRPr="00433796">
        <w:rPr>
          <w:sz w:val="24"/>
          <w:szCs w:val="24"/>
        </w:rPr>
        <w:t>classwork,</w:t>
      </w:r>
      <w:r w:rsidRPr="00433796">
        <w:rPr>
          <w:spacing w:val="-3"/>
          <w:sz w:val="24"/>
          <w:szCs w:val="24"/>
        </w:rPr>
        <w:t xml:space="preserve"> </w:t>
      </w:r>
      <w:r w:rsidRPr="00433796">
        <w:rPr>
          <w:sz w:val="24"/>
          <w:szCs w:val="24"/>
        </w:rPr>
        <w:t>project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completion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or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demonstrations</w:t>
      </w:r>
      <w:r w:rsidRPr="00433796">
        <w:rPr>
          <w:spacing w:val="-3"/>
          <w:sz w:val="24"/>
          <w:szCs w:val="24"/>
        </w:rPr>
        <w:t xml:space="preserve"> </w:t>
      </w:r>
      <w:r w:rsidRPr="00433796">
        <w:rPr>
          <w:sz w:val="24"/>
          <w:szCs w:val="24"/>
        </w:rPr>
        <w:t>of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z w:val="24"/>
          <w:szCs w:val="24"/>
        </w:rPr>
        <w:t>learning;</w:t>
      </w:r>
      <w:r w:rsidRPr="00433796">
        <w:rPr>
          <w:spacing w:val="-2"/>
          <w:sz w:val="24"/>
          <w:szCs w:val="24"/>
        </w:rPr>
        <w:t xml:space="preserve"> </w:t>
      </w:r>
      <w:r w:rsidRPr="00433796">
        <w:rPr>
          <w:spacing w:val="-5"/>
          <w:sz w:val="24"/>
          <w:szCs w:val="24"/>
        </w:rPr>
        <w:t>and</w:t>
      </w:r>
      <w:r w:rsidR="00433796" w:rsidRPr="008536F4">
        <w:rPr>
          <w:sz w:val="24"/>
          <w:szCs w:val="24"/>
        </w:rPr>
        <w:t xml:space="preserve"> </w:t>
      </w:r>
      <w:r w:rsidRPr="008536F4">
        <w:rPr>
          <w:sz w:val="24"/>
          <w:szCs w:val="24"/>
        </w:rPr>
        <w:t>any</w:t>
      </w:r>
      <w:r w:rsidRPr="008536F4">
        <w:rPr>
          <w:spacing w:val="-4"/>
          <w:sz w:val="24"/>
          <w:szCs w:val="24"/>
        </w:rPr>
        <w:t xml:space="preserve"> </w:t>
      </w:r>
      <w:r w:rsidRPr="008536F4">
        <w:rPr>
          <w:sz w:val="24"/>
          <w:szCs w:val="24"/>
        </w:rPr>
        <w:t>similar</w:t>
      </w:r>
      <w:r w:rsidRPr="008536F4">
        <w:rPr>
          <w:spacing w:val="-5"/>
          <w:sz w:val="24"/>
          <w:szCs w:val="24"/>
        </w:rPr>
        <w:t xml:space="preserve"> </w:t>
      </w:r>
      <w:r w:rsidRPr="008536F4">
        <w:rPr>
          <w:sz w:val="24"/>
          <w:szCs w:val="24"/>
        </w:rPr>
        <w:t>educator-directed</w:t>
      </w:r>
      <w:r w:rsidRPr="008536F4">
        <w:rPr>
          <w:spacing w:val="-4"/>
          <w:sz w:val="24"/>
          <w:szCs w:val="24"/>
        </w:rPr>
        <w:t xml:space="preserve"> </w:t>
      </w:r>
      <w:r w:rsidRPr="008536F4">
        <w:rPr>
          <w:sz w:val="24"/>
          <w:szCs w:val="24"/>
        </w:rPr>
        <w:t>activity</w:t>
      </w:r>
      <w:r w:rsidRPr="008536F4">
        <w:rPr>
          <w:spacing w:val="-4"/>
          <w:sz w:val="24"/>
          <w:szCs w:val="24"/>
        </w:rPr>
        <w:t xml:space="preserve"> </w:t>
      </w:r>
      <w:r w:rsidRPr="008536F4">
        <w:rPr>
          <w:sz w:val="24"/>
          <w:szCs w:val="24"/>
        </w:rPr>
        <w:t>undertaken</w:t>
      </w:r>
      <w:r w:rsidRPr="008536F4">
        <w:rPr>
          <w:spacing w:val="-2"/>
          <w:sz w:val="24"/>
          <w:szCs w:val="24"/>
        </w:rPr>
        <w:t xml:space="preserve"> </w:t>
      </w:r>
      <w:r w:rsidRPr="008536F4">
        <w:rPr>
          <w:sz w:val="24"/>
          <w:szCs w:val="24"/>
        </w:rPr>
        <w:t>by</w:t>
      </w:r>
      <w:r w:rsidRPr="008536F4">
        <w:rPr>
          <w:spacing w:val="-4"/>
          <w:sz w:val="24"/>
          <w:szCs w:val="24"/>
        </w:rPr>
        <w:t xml:space="preserve"> </w:t>
      </w:r>
      <w:r w:rsidRPr="008536F4">
        <w:rPr>
          <w:sz w:val="24"/>
          <w:szCs w:val="24"/>
        </w:rPr>
        <w:t>a</w:t>
      </w:r>
      <w:r w:rsidRPr="008536F4">
        <w:rPr>
          <w:spacing w:val="-5"/>
          <w:sz w:val="24"/>
          <w:szCs w:val="24"/>
        </w:rPr>
        <w:t xml:space="preserve"> </w:t>
      </w:r>
      <w:r w:rsidRPr="008536F4">
        <w:rPr>
          <w:sz w:val="24"/>
          <w:szCs w:val="24"/>
        </w:rPr>
        <w:t>student,</w:t>
      </w:r>
      <w:r w:rsidRPr="008536F4">
        <w:rPr>
          <w:spacing w:val="-4"/>
          <w:sz w:val="24"/>
          <w:szCs w:val="24"/>
        </w:rPr>
        <w:t xml:space="preserve"> </w:t>
      </w:r>
      <w:r w:rsidRPr="008536F4">
        <w:rPr>
          <w:sz w:val="24"/>
          <w:szCs w:val="24"/>
        </w:rPr>
        <w:t>provided</w:t>
      </w:r>
      <w:r w:rsidRPr="008536F4">
        <w:rPr>
          <w:spacing w:val="-4"/>
          <w:sz w:val="24"/>
          <w:szCs w:val="24"/>
        </w:rPr>
        <w:t xml:space="preserve"> </w:t>
      </w:r>
      <w:r w:rsidRPr="008536F4">
        <w:rPr>
          <w:sz w:val="24"/>
          <w:szCs w:val="24"/>
        </w:rPr>
        <w:t>such</w:t>
      </w:r>
      <w:r w:rsidRPr="008536F4">
        <w:rPr>
          <w:spacing w:val="-4"/>
          <w:sz w:val="24"/>
          <w:szCs w:val="24"/>
        </w:rPr>
        <w:t xml:space="preserve"> </w:t>
      </w:r>
      <w:r w:rsidRPr="008536F4">
        <w:rPr>
          <w:sz w:val="24"/>
          <w:szCs w:val="24"/>
        </w:rPr>
        <w:t>activity is appropriately reviewed and/or monitored by a teacher.</w:t>
      </w:r>
    </w:p>
    <w:p w14:paraId="226540ED" w14:textId="77777777" w:rsidR="00433796" w:rsidRPr="008536F4" w:rsidRDefault="00433796" w:rsidP="008536F4">
      <w:pPr>
        <w:pStyle w:val="ListParagraph"/>
        <w:tabs>
          <w:tab w:val="left" w:pos="1200"/>
        </w:tabs>
        <w:spacing w:before="40" w:line="276" w:lineRule="auto"/>
        <w:ind w:left="1200" w:right="246" w:firstLine="0"/>
        <w:rPr>
          <w:sz w:val="24"/>
          <w:szCs w:val="24"/>
        </w:rPr>
      </w:pPr>
    </w:p>
    <w:p w14:paraId="72C2D9E2" w14:textId="11124C43" w:rsidR="008536F4" w:rsidRDefault="00F571CD" w:rsidP="008F651F">
      <w:pPr>
        <w:pStyle w:val="BodyText"/>
        <w:spacing w:before="4"/>
        <w:rPr>
          <w:w w:val="105"/>
        </w:rPr>
      </w:pPr>
      <w:r w:rsidRPr="00433796"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76476C4" wp14:editId="3B3FC042">
                <wp:simplePos x="0" y="0"/>
                <wp:positionH relativeFrom="page">
                  <wp:posOffset>7740277</wp:posOffset>
                </wp:positionH>
                <wp:positionV relativeFrom="page">
                  <wp:posOffset>261111</wp:posOffset>
                </wp:positionV>
                <wp:extent cx="1270" cy="1740535"/>
                <wp:effectExtent l="0" t="0" r="0" b="0"/>
                <wp:wrapNone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7405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740535">
                              <a:moveTo>
                                <a:pt x="0" y="17405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B5E75" id="Graphic 3" o:spid="_x0000_s1026" alt="&quot;&quot;" style="position:absolute;margin-left:609.45pt;margin-top:20.55pt;width:.1pt;height:137.0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74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" path="m,1740518l,e" filled="f" strokeweight=".25458mm">
                <v:path arrowok="t"/>
                <w10:wrap anchorx="page" anchory="page"/>
              </v:shape>
            </w:pict>
          </mc:Fallback>
        </mc:AlternateContent>
      </w:r>
      <w:r w:rsidRPr="00433796"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2690F0D8" wp14:editId="17BF7E91">
                <wp:simplePos x="0" y="0"/>
                <wp:positionH relativeFrom="page">
                  <wp:posOffset>7754025</wp:posOffset>
                </wp:positionH>
                <wp:positionV relativeFrom="page">
                  <wp:posOffset>2615391</wp:posOffset>
                </wp:positionV>
                <wp:extent cx="1270" cy="1699895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699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699895">
                              <a:moveTo>
                                <a:pt x="0" y="169929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F0793" id="Graphic 4" o:spid="_x0000_s1026" alt="&quot;&quot;" style="position:absolute;margin-left:610.55pt;margin-top:205.95pt;width:.1pt;height:133.8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69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" path="m,1699295l,e" filled="f" strokeweight=".25458mm">
                <v:path arrowok="t"/>
                <w10:wrap anchorx="page" anchory="page"/>
              </v:shape>
            </w:pict>
          </mc:Fallback>
        </mc:AlternateContent>
      </w:r>
      <w:r w:rsidRPr="00433796"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05DBBE07" wp14:editId="28674B4E">
                <wp:simplePos x="0" y="0"/>
                <wp:positionH relativeFrom="page">
                  <wp:posOffset>7772357</wp:posOffset>
                </wp:positionH>
                <wp:positionV relativeFrom="page">
                  <wp:posOffset>5400220</wp:posOffset>
                </wp:positionV>
                <wp:extent cx="1270" cy="1841500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841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841500">
                              <a:moveTo>
                                <a:pt x="0" y="18412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3E922" id="Graphic 5" o:spid="_x0000_s1026" alt="&quot;&quot;" style="position:absolute;margin-left:612pt;margin-top:425.2pt;width:.1pt;height:145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184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" path="m,1841285l,e" filled="f" strokeweight=".25458mm">
                <v:path arrowok="t"/>
                <w10:wrap anchorx="page" anchory="page"/>
              </v:shape>
            </w:pict>
          </mc:Fallback>
        </mc:AlternateContent>
      </w:r>
      <w:commentRangeStart w:id="0"/>
      <w:r w:rsidR="00643984" w:rsidRPr="00E218FE">
        <w:rPr>
          <w:w w:val="105"/>
        </w:rPr>
        <w:t>FURTHER,</w:t>
      </w:r>
      <w:r w:rsidR="00643984" w:rsidRPr="00E218FE">
        <w:rPr>
          <w:spacing w:val="-5"/>
          <w:w w:val="105"/>
        </w:rPr>
        <w:t xml:space="preserve"> </w:t>
      </w:r>
      <w:r w:rsidR="00643984" w:rsidRPr="00E218FE">
        <w:rPr>
          <w:w w:val="105"/>
        </w:rPr>
        <w:t>let</w:t>
      </w:r>
      <w:r w:rsidR="00643984" w:rsidRPr="00E218FE">
        <w:rPr>
          <w:spacing w:val="-16"/>
          <w:w w:val="105"/>
        </w:rPr>
        <w:t xml:space="preserve"> </w:t>
      </w:r>
      <w:r w:rsidR="00643984" w:rsidRPr="00E218FE">
        <w:rPr>
          <w:w w:val="105"/>
        </w:rPr>
        <w:t>it be</w:t>
      </w:r>
      <w:r w:rsidR="00643984" w:rsidRPr="00E218FE">
        <w:rPr>
          <w:spacing w:val="-10"/>
          <w:w w:val="105"/>
        </w:rPr>
        <w:t xml:space="preserve"> </w:t>
      </w:r>
      <w:r w:rsidR="00643984" w:rsidRPr="00E218FE">
        <w:rPr>
          <w:w w:val="105"/>
        </w:rPr>
        <w:t>RESOLVED that</w:t>
      </w:r>
      <w:r w:rsidR="00643984" w:rsidRPr="00E218FE">
        <w:rPr>
          <w:spacing w:val="-15"/>
          <w:w w:val="105"/>
        </w:rPr>
        <w:t xml:space="preserve"> </w:t>
      </w:r>
      <w:r w:rsidR="00643984" w:rsidRPr="00E218FE">
        <w:rPr>
          <w:w w:val="105"/>
        </w:rPr>
        <w:t>the</w:t>
      </w:r>
      <w:r w:rsidR="00643984" w:rsidRPr="00E218FE">
        <w:rPr>
          <w:spacing w:val="-16"/>
          <w:w w:val="105"/>
        </w:rPr>
        <w:t xml:space="preserve"> </w:t>
      </w:r>
      <w:proofErr w:type="gramStart"/>
      <w:r w:rsidR="00643984" w:rsidRPr="00E218FE">
        <w:rPr>
          <w:w w:val="105"/>
        </w:rPr>
        <w:t>School</w:t>
      </w:r>
      <w:proofErr w:type="gramEnd"/>
      <w:r w:rsidR="00643984" w:rsidRPr="00E218FE">
        <w:rPr>
          <w:spacing w:val="-2"/>
          <w:w w:val="105"/>
        </w:rPr>
        <w:t xml:space="preserve"> </w:t>
      </w:r>
      <w:r w:rsidR="00643984" w:rsidRPr="00E218FE">
        <w:rPr>
          <w:w w:val="105"/>
        </w:rPr>
        <w:t>hereby</w:t>
      </w:r>
      <w:r w:rsidR="00643984" w:rsidRPr="00E218FE">
        <w:rPr>
          <w:spacing w:val="-3"/>
          <w:w w:val="105"/>
        </w:rPr>
        <w:t xml:space="preserve"> </w:t>
      </w:r>
      <w:r w:rsidR="00643984" w:rsidRPr="00E218FE">
        <w:rPr>
          <w:w w:val="105"/>
        </w:rPr>
        <w:t xml:space="preserve">affirms that the educational process may take place synchronously </w:t>
      </w:r>
      <w:r w:rsidR="00A71C5A" w:rsidRPr="00E218FE">
        <w:rPr>
          <w:w w:val="105"/>
        </w:rPr>
        <w:t>in real-time</w:t>
      </w:r>
      <w:r w:rsidR="00643984" w:rsidRPr="00E218FE">
        <w:rPr>
          <w:w w:val="105"/>
        </w:rPr>
        <w:t xml:space="preserve"> </w:t>
      </w:r>
      <w:r w:rsidR="008536F4">
        <w:rPr>
          <w:w w:val="105"/>
        </w:rPr>
        <w:t>or</w:t>
      </w:r>
      <w:r w:rsidR="00643984" w:rsidRPr="008536F4">
        <w:rPr>
          <w:w w:val="105"/>
        </w:rPr>
        <w:t xml:space="preserve"> asynchronously, </w:t>
      </w:r>
      <w:r w:rsidR="00A71C5A" w:rsidRPr="008536F4">
        <w:rPr>
          <w:w w:val="105"/>
        </w:rPr>
        <w:t>to include, without limitation:</w:t>
      </w:r>
      <w:r w:rsidR="00CA41AC" w:rsidRPr="008536F4">
        <w:rPr>
          <w:w w:val="105"/>
        </w:rPr>
        <w:t xml:space="preserve"> </w:t>
      </w:r>
    </w:p>
    <w:p w14:paraId="7DEC60A7" w14:textId="16FC93E8" w:rsidR="00A71C5A" w:rsidRPr="008536F4" w:rsidRDefault="00A71C5A" w:rsidP="008536F4">
      <w:pPr>
        <w:pStyle w:val="BodyText"/>
        <w:numPr>
          <w:ilvl w:val="0"/>
          <w:numId w:val="3"/>
        </w:numPr>
        <w:rPr>
          <w:w w:val="105"/>
        </w:rPr>
      </w:pPr>
      <w:r w:rsidRPr="00433796">
        <w:t>A recorded morning greeting, read aloud, and/or lesson where the teacher is modeling a strategy (e.g., a student was not able to attend synchronously at the scheduled time and views the recording at a different time).</w:t>
      </w:r>
    </w:p>
    <w:p w14:paraId="18708576" w14:textId="77777777" w:rsidR="00A71C5A" w:rsidRPr="008536F4" w:rsidRDefault="00A71C5A" w:rsidP="008536F4">
      <w:pPr>
        <w:pStyle w:val="ListParagraph"/>
        <w:numPr>
          <w:ilvl w:val="0"/>
          <w:numId w:val="3"/>
        </w:numPr>
        <w:ind w:right="144"/>
        <w:rPr>
          <w:w w:val="105"/>
          <w:sz w:val="24"/>
          <w:szCs w:val="24"/>
        </w:rPr>
      </w:pPr>
      <w:r w:rsidRPr="008536F4">
        <w:rPr>
          <w:sz w:val="24"/>
          <w:szCs w:val="24"/>
        </w:rPr>
        <w:t xml:space="preserve">Discussion board activity where students contribute to a teacher-facilitated class discussion at different times. </w:t>
      </w:r>
    </w:p>
    <w:p w14:paraId="0DA688C5" w14:textId="77777777" w:rsidR="00A71C5A" w:rsidRPr="008536F4" w:rsidRDefault="00A71C5A" w:rsidP="008536F4">
      <w:pPr>
        <w:pStyle w:val="ListParagraph"/>
        <w:numPr>
          <w:ilvl w:val="0"/>
          <w:numId w:val="3"/>
        </w:numPr>
        <w:ind w:right="144"/>
        <w:rPr>
          <w:w w:val="105"/>
          <w:sz w:val="24"/>
          <w:szCs w:val="24"/>
        </w:rPr>
      </w:pPr>
      <w:r w:rsidRPr="008536F4">
        <w:rPr>
          <w:sz w:val="24"/>
          <w:szCs w:val="24"/>
        </w:rPr>
        <w:t xml:space="preserve">Use of a choice board in which a student can choose how they will demonstrate learning of a concept (done independently but tied to the overall instruction with follow-up from the teacher). </w:t>
      </w:r>
    </w:p>
    <w:p w14:paraId="6C4309BD" w14:textId="77777777" w:rsidR="00A71C5A" w:rsidRPr="008536F4" w:rsidRDefault="00A71C5A" w:rsidP="008536F4">
      <w:pPr>
        <w:pStyle w:val="ListParagraph"/>
        <w:numPr>
          <w:ilvl w:val="0"/>
          <w:numId w:val="3"/>
        </w:numPr>
        <w:ind w:right="144"/>
        <w:rPr>
          <w:w w:val="105"/>
          <w:sz w:val="24"/>
          <w:szCs w:val="24"/>
        </w:rPr>
      </w:pPr>
      <w:r w:rsidRPr="008536F4">
        <w:rPr>
          <w:sz w:val="24"/>
          <w:szCs w:val="24"/>
        </w:rPr>
        <w:t xml:space="preserve">Virtual field trip (tied to content) where students can participate at different times. </w:t>
      </w:r>
    </w:p>
    <w:p w14:paraId="0889C487" w14:textId="77777777" w:rsidR="00A71C5A" w:rsidRPr="008536F4" w:rsidRDefault="00A71C5A" w:rsidP="008536F4">
      <w:pPr>
        <w:pStyle w:val="ListParagraph"/>
        <w:numPr>
          <w:ilvl w:val="0"/>
          <w:numId w:val="3"/>
        </w:numPr>
        <w:ind w:right="144"/>
        <w:rPr>
          <w:w w:val="105"/>
          <w:sz w:val="24"/>
          <w:szCs w:val="24"/>
        </w:rPr>
      </w:pPr>
      <w:r w:rsidRPr="008536F4">
        <w:rPr>
          <w:sz w:val="24"/>
          <w:szCs w:val="24"/>
        </w:rPr>
        <w:t xml:space="preserve">Completion of work, a quiz, or a test that is meaningful and tied to content. </w:t>
      </w:r>
    </w:p>
    <w:p w14:paraId="3BFEABC8" w14:textId="703A52DC" w:rsidR="00A71C5A" w:rsidRPr="008536F4" w:rsidRDefault="00A71C5A" w:rsidP="008536F4">
      <w:pPr>
        <w:pStyle w:val="ListParagraph"/>
        <w:numPr>
          <w:ilvl w:val="0"/>
          <w:numId w:val="3"/>
        </w:numPr>
        <w:ind w:right="144"/>
        <w:rPr>
          <w:w w:val="105"/>
          <w:sz w:val="24"/>
          <w:szCs w:val="24"/>
        </w:rPr>
      </w:pPr>
      <w:r w:rsidRPr="008536F4">
        <w:rPr>
          <w:sz w:val="24"/>
          <w:szCs w:val="24"/>
        </w:rPr>
        <w:t>Offline work that is facilitated by a teacher who has provided instruction and then releases the students to practice a skill or complete a project, then gathers students together to conclude the lesson or meets individually (</w:t>
      </w:r>
      <w:proofErr w:type="gramStart"/>
      <w:r w:rsidRPr="008536F4">
        <w:rPr>
          <w:sz w:val="24"/>
          <w:szCs w:val="24"/>
        </w:rPr>
        <w:t>similar to</w:t>
      </w:r>
      <w:proofErr w:type="gramEnd"/>
      <w:r w:rsidRPr="008536F4">
        <w:rPr>
          <w:sz w:val="24"/>
          <w:szCs w:val="24"/>
        </w:rPr>
        <w:t xml:space="preserve"> a “writing workshop” in an in-person class).</w:t>
      </w:r>
      <w:commentRangeEnd w:id="0"/>
      <w:r w:rsidR="00823ACA" w:rsidRPr="008536F4">
        <w:rPr>
          <w:rStyle w:val="CommentReference"/>
          <w:sz w:val="24"/>
          <w:szCs w:val="24"/>
        </w:rPr>
        <w:commentReference w:id="0"/>
      </w:r>
    </w:p>
    <w:p w14:paraId="43266AEE" w14:textId="77777777" w:rsidR="00643984" w:rsidRPr="008536F4" w:rsidRDefault="00643984">
      <w:pPr>
        <w:spacing w:before="91" w:line="276" w:lineRule="auto"/>
        <w:ind w:left="178" w:right="144" w:firstLine="5"/>
        <w:rPr>
          <w:w w:val="105"/>
          <w:sz w:val="24"/>
          <w:szCs w:val="24"/>
        </w:rPr>
      </w:pPr>
    </w:p>
    <w:p w14:paraId="0AAACF9F" w14:textId="6898A608" w:rsidR="00F24C51" w:rsidRPr="008536F4" w:rsidRDefault="00F571CD">
      <w:pPr>
        <w:spacing w:before="91" w:line="276" w:lineRule="auto"/>
        <w:ind w:left="178" w:right="144" w:firstLine="5"/>
        <w:rPr>
          <w:sz w:val="24"/>
          <w:szCs w:val="24"/>
        </w:rPr>
      </w:pPr>
      <w:r w:rsidRPr="008536F4">
        <w:rPr>
          <w:w w:val="105"/>
          <w:sz w:val="24"/>
          <w:szCs w:val="24"/>
        </w:rPr>
        <w:t>FURTHER,</w:t>
      </w:r>
      <w:r w:rsidRPr="008536F4">
        <w:rPr>
          <w:spacing w:val="-5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let</w:t>
      </w:r>
      <w:r w:rsidRPr="008536F4">
        <w:rPr>
          <w:spacing w:val="-16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it be</w:t>
      </w:r>
      <w:r w:rsidRPr="008536F4">
        <w:rPr>
          <w:spacing w:val="-10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RESOLVED that</w:t>
      </w:r>
      <w:r w:rsidRPr="008536F4">
        <w:rPr>
          <w:spacing w:val="-15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the</w:t>
      </w:r>
      <w:r w:rsidRPr="008536F4">
        <w:rPr>
          <w:spacing w:val="-16"/>
          <w:w w:val="105"/>
          <w:sz w:val="24"/>
          <w:szCs w:val="24"/>
        </w:rPr>
        <w:t xml:space="preserve"> </w:t>
      </w:r>
      <w:proofErr w:type="gramStart"/>
      <w:r w:rsidRPr="008536F4">
        <w:rPr>
          <w:w w:val="105"/>
          <w:sz w:val="24"/>
          <w:szCs w:val="24"/>
        </w:rPr>
        <w:t>School</w:t>
      </w:r>
      <w:proofErr w:type="gramEnd"/>
      <w:r w:rsidRPr="008536F4">
        <w:rPr>
          <w:spacing w:val="-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hereby</w:t>
      </w:r>
      <w:r w:rsidRPr="008536F4">
        <w:rPr>
          <w:spacing w:val="-3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 xml:space="preserve">affirms </w:t>
      </w:r>
      <w:r w:rsidRPr="008536F4">
        <w:rPr>
          <w:spacing w:val="-2"/>
          <w:w w:val="105"/>
          <w:sz w:val="24"/>
          <w:szCs w:val="24"/>
        </w:rPr>
        <w:t>that:</w:t>
      </w:r>
    </w:p>
    <w:p w14:paraId="54D7030B" w14:textId="7E32AA6A" w:rsidR="00321456" w:rsidRPr="008536F4" w:rsidRDefault="00321456" w:rsidP="00321456">
      <w:pPr>
        <w:tabs>
          <w:tab w:val="left" w:pos="894"/>
          <w:tab w:val="left" w:pos="900"/>
        </w:tabs>
        <w:spacing w:line="285" w:lineRule="auto"/>
        <w:ind w:right="465"/>
        <w:rPr>
          <w:sz w:val="24"/>
          <w:szCs w:val="24"/>
        </w:rPr>
      </w:pPr>
    </w:p>
    <w:p w14:paraId="04D85226" w14:textId="77777777" w:rsidR="00D57FF1" w:rsidRPr="008536F4" w:rsidRDefault="00321456" w:rsidP="00321456">
      <w:pPr>
        <w:pStyle w:val="ListParagraph"/>
        <w:numPr>
          <w:ilvl w:val="0"/>
          <w:numId w:val="1"/>
        </w:numPr>
        <w:tabs>
          <w:tab w:val="left" w:pos="894"/>
          <w:tab w:val="left" w:pos="900"/>
        </w:tabs>
        <w:spacing w:line="285" w:lineRule="auto"/>
        <w:ind w:right="465" w:hanging="351"/>
        <w:rPr>
          <w:sz w:val="24"/>
          <w:szCs w:val="24"/>
        </w:rPr>
      </w:pPr>
      <w:r w:rsidRPr="008536F4">
        <w:rPr>
          <w:sz w:val="24"/>
          <w:szCs w:val="24"/>
        </w:rPr>
        <w:t xml:space="preserve">The </w:t>
      </w:r>
      <w:proofErr w:type="gramStart"/>
      <w:r w:rsidRPr="008536F4">
        <w:rPr>
          <w:sz w:val="24"/>
          <w:szCs w:val="24"/>
        </w:rPr>
        <w:t>School</w:t>
      </w:r>
      <w:proofErr w:type="gramEnd"/>
      <w:r w:rsidRPr="008536F4">
        <w:rPr>
          <w:sz w:val="24"/>
          <w:szCs w:val="24"/>
        </w:rPr>
        <w:t xml:space="preserve"> shall have a plan in place for how the Remote Learning Option day will be implemented. Such </w:t>
      </w:r>
      <w:proofErr w:type="gramStart"/>
      <w:r w:rsidRPr="008536F4">
        <w:rPr>
          <w:sz w:val="24"/>
          <w:szCs w:val="24"/>
        </w:rPr>
        <w:t>plan</w:t>
      </w:r>
      <w:proofErr w:type="gramEnd"/>
      <w:r w:rsidRPr="008536F4">
        <w:rPr>
          <w:sz w:val="24"/>
          <w:szCs w:val="24"/>
        </w:rPr>
        <w:t xml:space="preserve"> shall be in accordance with CDE guidance and communicated to all teachers, building staff, </w:t>
      </w:r>
      <w:proofErr w:type="gramStart"/>
      <w:r w:rsidRPr="008536F4">
        <w:rPr>
          <w:sz w:val="24"/>
          <w:szCs w:val="24"/>
        </w:rPr>
        <w:t>parents</w:t>
      </w:r>
      <w:proofErr w:type="gramEnd"/>
      <w:r w:rsidRPr="008536F4">
        <w:rPr>
          <w:sz w:val="24"/>
          <w:szCs w:val="24"/>
        </w:rPr>
        <w:t xml:space="preserve"> and students</w:t>
      </w:r>
      <w:r w:rsidR="00D57FF1" w:rsidRPr="008536F4">
        <w:rPr>
          <w:sz w:val="24"/>
          <w:szCs w:val="24"/>
        </w:rPr>
        <w:t>. Such plan will include:</w:t>
      </w:r>
    </w:p>
    <w:p w14:paraId="28A45765" w14:textId="674179D4" w:rsidR="006A60DB" w:rsidRPr="008536F4" w:rsidRDefault="006A60DB" w:rsidP="00D57FF1">
      <w:pPr>
        <w:pStyle w:val="ListParagraph"/>
        <w:numPr>
          <w:ilvl w:val="1"/>
          <w:numId w:val="1"/>
        </w:numPr>
        <w:tabs>
          <w:tab w:val="left" w:pos="894"/>
          <w:tab w:val="left" w:pos="900"/>
        </w:tabs>
        <w:spacing w:line="285" w:lineRule="auto"/>
        <w:ind w:right="465"/>
        <w:rPr>
          <w:sz w:val="24"/>
          <w:szCs w:val="24"/>
        </w:rPr>
      </w:pPr>
      <w:r w:rsidRPr="008536F4">
        <w:rPr>
          <w:sz w:val="24"/>
          <w:szCs w:val="24"/>
        </w:rPr>
        <w:t xml:space="preserve">Remote Learning </w:t>
      </w:r>
      <w:proofErr w:type="gramStart"/>
      <w:r w:rsidRPr="008536F4">
        <w:rPr>
          <w:sz w:val="24"/>
          <w:szCs w:val="24"/>
        </w:rPr>
        <w:t>Option day</w:t>
      </w:r>
      <w:proofErr w:type="gramEnd"/>
      <w:r w:rsidRPr="008536F4">
        <w:rPr>
          <w:sz w:val="24"/>
          <w:szCs w:val="24"/>
        </w:rPr>
        <w:t xml:space="preserve"> bell schedules, which may or may not align with the “normal” bell schedule(s) for that school;</w:t>
      </w:r>
    </w:p>
    <w:p w14:paraId="1F3777CA" w14:textId="1CFBF2F2" w:rsidR="006A60DB" w:rsidRPr="008536F4" w:rsidRDefault="006A60DB" w:rsidP="00D57FF1">
      <w:pPr>
        <w:pStyle w:val="ListParagraph"/>
        <w:numPr>
          <w:ilvl w:val="1"/>
          <w:numId w:val="1"/>
        </w:numPr>
        <w:tabs>
          <w:tab w:val="left" w:pos="894"/>
          <w:tab w:val="left" w:pos="900"/>
        </w:tabs>
        <w:spacing w:line="285" w:lineRule="auto"/>
        <w:ind w:right="465"/>
        <w:rPr>
          <w:sz w:val="24"/>
          <w:szCs w:val="24"/>
        </w:rPr>
      </w:pPr>
      <w:r w:rsidRPr="008536F4">
        <w:rPr>
          <w:sz w:val="24"/>
          <w:szCs w:val="24"/>
        </w:rPr>
        <w:t xml:space="preserve">How a Remote Learning </w:t>
      </w:r>
      <w:proofErr w:type="gramStart"/>
      <w:r w:rsidRPr="008536F4">
        <w:rPr>
          <w:sz w:val="24"/>
          <w:szCs w:val="24"/>
        </w:rPr>
        <w:t>Option day</w:t>
      </w:r>
      <w:proofErr w:type="gramEnd"/>
      <w:r w:rsidRPr="008536F4">
        <w:rPr>
          <w:sz w:val="24"/>
          <w:szCs w:val="24"/>
        </w:rPr>
        <w:t xml:space="preserve"> will be called and communicated (e.g., email, local radio/news announcement, student portal, etc.);</w:t>
      </w:r>
    </w:p>
    <w:p w14:paraId="325C70CB" w14:textId="5D7EA85F" w:rsidR="006A60DB" w:rsidRPr="008536F4" w:rsidRDefault="006A60DB" w:rsidP="00D57FF1">
      <w:pPr>
        <w:pStyle w:val="ListParagraph"/>
        <w:numPr>
          <w:ilvl w:val="1"/>
          <w:numId w:val="1"/>
        </w:numPr>
        <w:tabs>
          <w:tab w:val="left" w:pos="894"/>
          <w:tab w:val="left" w:pos="900"/>
        </w:tabs>
        <w:spacing w:line="285" w:lineRule="auto"/>
        <w:ind w:right="465"/>
        <w:rPr>
          <w:sz w:val="24"/>
          <w:szCs w:val="24"/>
        </w:rPr>
      </w:pPr>
      <w:r w:rsidRPr="008536F4">
        <w:rPr>
          <w:sz w:val="24"/>
          <w:szCs w:val="24"/>
        </w:rPr>
        <w:t xml:space="preserve">Expectations and training for staff members regarding the preparations for and implementation of a Remote Learning Option </w:t>
      </w:r>
      <w:proofErr w:type="gramStart"/>
      <w:r w:rsidRPr="008536F4">
        <w:rPr>
          <w:sz w:val="24"/>
          <w:szCs w:val="24"/>
        </w:rPr>
        <w:t>day;</w:t>
      </w:r>
      <w:proofErr w:type="gramEnd"/>
    </w:p>
    <w:p w14:paraId="5419E314" w14:textId="1D3521A2" w:rsidR="006A60DB" w:rsidRPr="008536F4" w:rsidRDefault="006A60DB" w:rsidP="00D57FF1">
      <w:pPr>
        <w:pStyle w:val="ListParagraph"/>
        <w:numPr>
          <w:ilvl w:val="1"/>
          <w:numId w:val="1"/>
        </w:numPr>
        <w:tabs>
          <w:tab w:val="left" w:pos="894"/>
          <w:tab w:val="left" w:pos="900"/>
        </w:tabs>
        <w:spacing w:line="285" w:lineRule="auto"/>
        <w:ind w:right="465"/>
        <w:rPr>
          <w:sz w:val="24"/>
          <w:szCs w:val="24"/>
        </w:rPr>
      </w:pPr>
      <w:r w:rsidRPr="008536F4">
        <w:rPr>
          <w:sz w:val="24"/>
          <w:szCs w:val="24"/>
        </w:rPr>
        <w:t>Training for family members and students (how to access online instruction, how to submit assignments, etc.); and</w:t>
      </w:r>
    </w:p>
    <w:p w14:paraId="015E02B6" w14:textId="0604595F" w:rsidR="00321456" w:rsidRPr="008536F4" w:rsidRDefault="006A60DB" w:rsidP="006A60DB">
      <w:pPr>
        <w:pStyle w:val="ListParagraph"/>
        <w:numPr>
          <w:ilvl w:val="1"/>
          <w:numId w:val="1"/>
        </w:numPr>
        <w:tabs>
          <w:tab w:val="left" w:pos="894"/>
          <w:tab w:val="left" w:pos="900"/>
        </w:tabs>
        <w:spacing w:line="285" w:lineRule="auto"/>
        <w:ind w:right="465"/>
        <w:rPr>
          <w:sz w:val="24"/>
          <w:szCs w:val="24"/>
        </w:rPr>
      </w:pPr>
      <w:r w:rsidRPr="008536F4">
        <w:rPr>
          <w:sz w:val="24"/>
          <w:szCs w:val="24"/>
        </w:rPr>
        <w:t>How devices will be distributed or the expectation for families to access devices during Remote Learning Option days</w:t>
      </w:r>
    </w:p>
    <w:p w14:paraId="241C4114" w14:textId="09471D62" w:rsidR="00F24C51" w:rsidRPr="008536F4" w:rsidRDefault="00F571CD">
      <w:pPr>
        <w:pStyle w:val="ListParagraph"/>
        <w:numPr>
          <w:ilvl w:val="0"/>
          <w:numId w:val="1"/>
        </w:numPr>
        <w:tabs>
          <w:tab w:val="left" w:pos="891"/>
          <w:tab w:val="left" w:pos="895"/>
        </w:tabs>
        <w:spacing w:before="30" w:line="285" w:lineRule="auto"/>
        <w:ind w:left="891" w:right="111" w:hanging="348"/>
        <w:rPr>
          <w:sz w:val="24"/>
          <w:szCs w:val="24"/>
        </w:rPr>
      </w:pPr>
      <w:r w:rsidRPr="008536F4">
        <w:rPr>
          <w:sz w:val="24"/>
          <w:szCs w:val="24"/>
        </w:rPr>
        <w:tab/>
      </w:r>
      <w:r w:rsidRPr="008536F4">
        <w:rPr>
          <w:w w:val="105"/>
          <w:sz w:val="24"/>
          <w:szCs w:val="24"/>
        </w:rPr>
        <w:t>The</w:t>
      </w:r>
      <w:r w:rsidRPr="008536F4">
        <w:rPr>
          <w:spacing w:val="-5"/>
          <w:w w:val="105"/>
          <w:sz w:val="24"/>
          <w:szCs w:val="24"/>
        </w:rPr>
        <w:t xml:space="preserve"> </w:t>
      </w:r>
      <w:proofErr w:type="gramStart"/>
      <w:r w:rsidRPr="008536F4">
        <w:rPr>
          <w:w w:val="105"/>
          <w:sz w:val="24"/>
          <w:szCs w:val="24"/>
        </w:rPr>
        <w:t>School</w:t>
      </w:r>
      <w:proofErr w:type="gramEnd"/>
      <w:r w:rsidRPr="008536F4">
        <w:rPr>
          <w:spacing w:val="-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shall maintain all documentation necessary and appropriate to</w:t>
      </w:r>
      <w:r w:rsidRPr="008536F4">
        <w:rPr>
          <w:spacing w:val="-4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evidence student attendance during</w:t>
      </w:r>
      <w:r w:rsidRPr="008536F4">
        <w:rPr>
          <w:spacing w:val="-6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any periods of asynchronous remote</w:t>
      </w:r>
      <w:r w:rsidRPr="008536F4">
        <w:rPr>
          <w:spacing w:val="-1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learning, which must include</w:t>
      </w:r>
      <w:r w:rsidRPr="008536F4">
        <w:rPr>
          <w:spacing w:val="-6"/>
          <w:w w:val="105"/>
          <w:sz w:val="24"/>
          <w:szCs w:val="24"/>
        </w:rPr>
        <w:t xml:space="preserve"> </w:t>
      </w:r>
      <w:r w:rsidR="00106A7C" w:rsidRPr="008536F4">
        <w:rPr>
          <w:w w:val="105"/>
          <w:sz w:val="24"/>
          <w:szCs w:val="24"/>
        </w:rPr>
        <w:t>affirmative</w:t>
      </w:r>
      <w:r w:rsidRPr="008536F4">
        <w:rPr>
          <w:w w:val="105"/>
          <w:sz w:val="24"/>
          <w:szCs w:val="24"/>
        </w:rPr>
        <w:t xml:space="preserve"> documentation of</w:t>
      </w:r>
      <w:r w:rsidRPr="008536F4">
        <w:rPr>
          <w:spacing w:val="-7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active</w:t>
      </w:r>
      <w:r w:rsidRPr="008536F4">
        <w:rPr>
          <w:spacing w:val="-1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participation beyond</w:t>
      </w:r>
      <w:r w:rsidRPr="008536F4">
        <w:rPr>
          <w:spacing w:val="-6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being</w:t>
      </w:r>
      <w:r w:rsidRPr="008536F4">
        <w:rPr>
          <w:spacing w:val="-1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marked</w:t>
      </w:r>
      <w:r w:rsidRPr="008536F4">
        <w:rPr>
          <w:spacing w:val="-16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present</w:t>
      </w:r>
      <w:r w:rsidRPr="008536F4">
        <w:rPr>
          <w:spacing w:val="-5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in the</w:t>
      </w:r>
      <w:r w:rsidRPr="008536F4">
        <w:rPr>
          <w:spacing w:val="-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School's student infom1ation system, for</w:t>
      </w:r>
      <w:r w:rsidRPr="008536F4">
        <w:rPr>
          <w:spacing w:val="-5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the</w:t>
      </w:r>
      <w:r w:rsidRPr="008536F4">
        <w:rPr>
          <w:spacing w:val="-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purpose of documenting instructional days, teacher-student contact hours, compulsory attendance, and</w:t>
      </w:r>
      <w:r w:rsidRPr="008536F4">
        <w:rPr>
          <w:spacing w:val="-11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 xml:space="preserve">for </w:t>
      </w:r>
      <w:r w:rsidRPr="008536F4">
        <w:rPr>
          <w:w w:val="105"/>
          <w:sz w:val="24"/>
          <w:szCs w:val="24"/>
        </w:rPr>
        <w:lastRenderedPageBreak/>
        <w:t>October Count and funding documentation;</w:t>
      </w:r>
      <w:r w:rsidR="00F5048B" w:rsidRPr="008536F4">
        <w:rPr>
          <w:w w:val="105"/>
          <w:sz w:val="24"/>
          <w:szCs w:val="24"/>
        </w:rPr>
        <w:t xml:space="preserve"> and</w:t>
      </w:r>
    </w:p>
    <w:p w14:paraId="07C72B7A" w14:textId="7753ACBB" w:rsidR="00F24C51" w:rsidRPr="008536F4" w:rsidRDefault="00F571CD" w:rsidP="00F571CD">
      <w:pPr>
        <w:pStyle w:val="ListParagraph"/>
        <w:numPr>
          <w:ilvl w:val="0"/>
          <w:numId w:val="1"/>
        </w:numPr>
        <w:tabs>
          <w:tab w:val="left" w:pos="896"/>
        </w:tabs>
        <w:spacing w:before="37" w:line="285" w:lineRule="auto"/>
        <w:ind w:left="896" w:right="310" w:hanging="353"/>
        <w:rPr>
          <w:sz w:val="24"/>
          <w:szCs w:val="24"/>
        </w:rPr>
      </w:pPr>
      <w:r w:rsidRPr="008536F4">
        <w:rPr>
          <w:w w:val="105"/>
          <w:sz w:val="24"/>
          <w:szCs w:val="24"/>
        </w:rPr>
        <w:t>Teacher-pupil instruction and</w:t>
      </w:r>
      <w:r w:rsidRPr="008536F4">
        <w:rPr>
          <w:spacing w:val="-1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contact time, including in-person and remote learning (synchronous and</w:t>
      </w:r>
      <w:r w:rsidRPr="008536F4">
        <w:rPr>
          <w:spacing w:val="-9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asynchronous)</w:t>
      </w:r>
      <w:r w:rsidRPr="008536F4">
        <w:rPr>
          <w:spacing w:val="-10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instruction,</w:t>
      </w:r>
      <w:r w:rsidRPr="008536F4">
        <w:rPr>
          <w:spacing w:val="-16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shall</w:t>
      </w:r>
      <w:r w:rsidRPr="008536F4">
        <w:rPr>
          <w:spacing w:val="-7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be</w:t>
      </w:r>
      <w:r w:rsidRPr="008536F4">
        <w:rPr>
          <w:spacing w:val="-10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equal to</w:t>
      </w:r>
      <w:r w:rsidRPr="008536F4">
        <w:rPr>
          <w:spacing w:val="-13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or</w:t>
      </w:r>
      <w:r w:rsidRPr="008536F4">
        <w:rPr>
          <w:spacing w:val="-11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more</w:t>
      </w:r>
      <w:r w:rsidRPr="008536F4">
        <w:rPr>
          <w:spacing w:val="-15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than</w:t>
      </w:r>
      <w:r w:rsidRPr="008536F4">
        <w:rPr>
          <w:spacing w:val="-8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the</w:t>
      </w:r>
      <w:r w:rsidRPr="008536F4">
        <w:rPr>
          <w:spacing w:val="-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required scheduled semester hours</w:t>
      </w:r>
      <w:r w:rsidRPr="008536F4">
        <w:rPr>
          <w:spacing w:val="-5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of</w:t>
      </w:r>
      <w:r w:rsidRPr="008536F4">
        <w:rPr>
          <w:spacing w:val="-3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 xml:space="preserve">instruction </w:t>
      </w:r>
      <w:proofErr w:type="gramStart"/>
      <w:r w:rsidRPr="008536F4">
        <w:rPr>
          <w:w w:val="105"/>
          <w:sz w:val="24"/>
          <w:szCs w:val="24"/>
        </w:rPr>
        <w:t>in order to</w:t>
      </w:r>
      <w:proofErr w:type="gramEnd"/>
      <w:r w:rsidRPr="008536F4">
        <w:rPr>
          <w:spacing w:val="-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be</w:t>
      </w:r>
      <w:r w:rsidRPr="008536F4">
        <w:rPr>
          <w:spacing w:val="-9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eligible for</w:t>
      </w:r>
      <w:r w:rsidRPr="008536F4">
        <w:rPr>
          <w:spacing w:val="-4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part-</w:t>
      </w:r>
      <w:r w:rsidRPr="008536F4">
        <w:rPr>
          <w:spacing w:val="-6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or full-time per pupil funding.</w:t>
      </w:r>
    </w:p>
    <w:p w14:paraId="5B040507" w14:textId="77777777" w:rsidR="00F571CD" w:rsidRPr="008536F4" w:rsidRDefault="00F571CD" w:rsidP="00F571CD">
      <w:pPr>
        <w:pStyle w:val="ListParagraph"/>
        <w:tabs>
          <w:tab w:val="left" w:pos="896"/>
        </w:tabs>
        <w:spacing w:before="37" w:line="285" w:lineRule="auto"/>
        <w:ind w:left="896" w:right="310" w:firstLine="0"/>
        <w:rPr>
          <w:sz w:val="24"/>
          <w:szCs w:val="24"/>
        </w:rPr>
      </w:pPr>
    </w:p>
    <w:p w14:paraId="7EDBA3C9" w14:textId="73800F94" w:rsidR="00F24C51" w:rsidRPr="008536F4" w:rsidRDefault="00F571CD">
      <w:pPr>
        <w:spacing w:before="206"/>
        <w:ind w:left="179"/>
        <w:rPr>
          <w:sz w:val="24"/>
          <w:szCs w:val="24"/>
        </w:rPr>
      </w:pPr>
      <w:r w:rsidRPr="008536F4">
        <w:rPr>
          <w:w w:val="105"/>
          <w:sz w:val="24"/>
          <w:szCs w:val="24"/>
        </w:rPr>
        <w:t>Adopted</w:t>
      </w:r>
      <w:r w:rsidRPr="008536F4">
        <w:rPr>
          <w:spacing w:val="-8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this</w:t>
      </w:r>
      <w:r w:rsidRPr="008536F4">
        <w:rPr>
          <w:spacing w:val="-13"/>
          <w:w w:val="105"/>
          <w:sz w:val="24"/>
          <w:szCs w:val="24"/>
        </w:rPr>
        <w:t xml:space="preserve"> </w:t>
      </w:r>
      <w:r w:rsidR="00106A7C" w:rsidRPr="00E218FE">
        <w:rPr>
          <w:w w:val="105"/>
          <w:sz w:val="24"/>
          <w:szCs w:val="24"/>
          <w:highlight w:val="yellow"/>
        </w:rPr>
        <w:t>XX</w:t>
      </w:r>
      <w:r w:rsidRPr="008536F4">
        <w:rPr>
          <w:spacing w:val="12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day</w:t>
      </w:r>
      <w:r w:rsidRPr="008536F4">
        <w:rPr>
          <w:spacing w:val="-15"/>
          <w:w w:val="105"/>
          <w:sz w:val="24"/>
          <w:szCs w:val="24"/>
        </w:rPr>
        <w:t xml:space="preserve"> </w:t>
      </w:r>
      <w:r w:rsidRPr="008536F4">
        <w:rPr>
          <w:w w:val="105"/>
          <w:sz w:val="24"/>
          <w:szCs w:val="24"/>
        </w:rPr>
        <w:t>of</w:t>
      </w:r>
      <w:r w:rsidRPr="008536F4">
        <w:rPr>
          <w:spacing w:val="-1"/>
          <w:w w:val="105"/>
          <w:sz w:val="24"/>
          <w:szCs w:val="24"/>
        </w:rPr>
        <w:t xml:space="preserve"> </w:t>
      </w:r>
      <w:r w:rsidR="000A3462" w:rsidRPr="008536F4">
        <w:rPr>
          <w:w w:val="105"/>
          <w:sz w:val="24"/>
          <w:szCs w:val="24"/>
          <w:highlight w:val="yellow"/>
        </w:rPr>
        <w:t>MONTH</w:t>
      </w:r>
      <w:r w:rsidR="000A3462" w:rsidRPr="008536F4">
        <w:rPr>
          <w:spacing w:val="-5"/>
          <w:w w:val="105"/>
          <w:sz w:val="24"/>
          <w:szCs w:val="24"/>
        </w:rPr>
        <w:t xml:space="preserve"> </w:t>
      </w:r>
      <w:r w:rsidRPr="008536F4">
        <w:rPr>
          <w:spacing w:val="-2"/>
          <w:w w:val="105"/>
          <w:sz w:val="24"/>
          <w:szCs w:val="24"/>
        </w:rPr>
        <w:t>2</w:t>
      </w:r>
      <w:r w:rsidR="00106A7C" w:rsidRPr="008536F4">
        <w:rPr>
          <w:spacing w:val="-2"/>
          <w:w w:val="105"/>
          <w:sz w:val="24"/>
          <w:szCs w:val="24"/>
        </w:rPr>
        <w:t>0</w:t>
      </w:r>
      <w:r w:rsidR="00106A7C" w:rsidRPr="00E218FE">
        <w:rPr>
          <w:spacing w:val="-2"/>
          <w:w w:val="105"/>
          <w:sz w:val="24"/>
          <w:szCs w:val="24"/>
          <w:highlight w:val="yellow"/>
        </w:rPr>
        <w:t>XX</w:t>
      </w:r>
      <w:r w:rsidRPr="008536F4">
        <w:rPr>
          <w:spacing w:val="-2"/>
          <w:w w:val="105"/>
          <w:sz w:val="24"/>
          <w:szCs w:val="24"/>
        </w:rPr>
        <w:t>.</w:t>
      </w:r>
    </w:p>
    <w:p w14:paraId="4B274643" w14:textId="77777777" w:rsidR="00F24C51" w:rsidRPr="008536F4" w:rsidRDefault="00F24C51">
      <w:pPr>
        <w:pStyle w:val="BodyText"/>
      </w:pPr>
    </w:p>
    <w:p w14:paraId="3CBF5613" w14:textId="77777777" w:rsidR="00F24C51" w:rsidRPr="008536F4" w:rsidRDefault="00F24C51">
      <w:pPr>
        <w:pStyle w:val="BodyText"/>
        <w:spacing w:before="4"/>
      </w:pPr>
    </w:p>
    <w:p w14:paraId="64578B4E" w14:textId="77777777" w:rsidR="00F24C51" w:rsidRPr="008536F4" w:rsidRDefault="00F24C51">
      <w:pPr>
        <w:pStyle w:val="BodyText"/>
      </w:pPr>
    </w:p>
    <w:p w14:paraId="58DE68B9" w14:textId="249E5706" w:rsidR="00F24C51" w:rsidRPr="008536F4" w:rsidRDefault="00F24C51">
      <w:pPr>
        <w:spacing w:line="237" w:lineRule="exact"/>
        <w:ind w:left="6258"/>
        <w:rPr>
          <w:sz w:val="24"/>
          <w:szCs w:val="24"/>
        </w:rPr>
      </w:pPr>
    </w:p>
    <w:sectPr w:rsidR="00F24C51" w:rsidRPr="008536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20" w:right="1280" w:bottom="1180" w:left="1320" w:header="727" w:footer="98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nnen, Janet" w:date="2023-10-03T18:42:00Z" w:initials="JD">
    <w:p w14:paraId="442C876C" w14:textId="77777777" w:rsidR="00823ACA" w:rsidRDefault="00823ACA" w:rsidP="0006040D">
      <w:pPr>
        <w:pStyle w:val="CommentText"/>
        <w:ind w:left="160"/>
      </w:pPr>
      <w:r>
        <w:rPr>
          <w:rStyle w:val="CommentReference"/>
        </w:rPr>
        <w:annotationRef/>
      </w:r>
      <w:r>
        <w:t xml:space="preserve">THESE EXAMPLES COME FROM </w:t>
      </w:r>
      <w:hyperlink r:id="rId1" w:history="1">
        <w:r w:rsidRPr="0006040D">
          <w:rPr>
            <w:rStyle w:val="Hyperlink"/>
          </w:rPr>
          <w:t>CDE GUIDANCE</w:t>
        </w:r>
      </w:hyperlink>
      <w:r>
        <w:t xml:space="preserve">. PLEASE ADD/EDIT AS APPROPRIATE TO YOUR SCHOOL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2C87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DAA6A96" w16cex:dateUtc="2023-10-04T0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C876C" w16cid:durableId="2DAA6A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AB08" w14:textId="77777777" w:rsidR="00F571CD" w:rsidRDefault="00F571CD">
      <w:r>
        <w:separator/>
      </w:r>
    </w:p>
  </w:endnote>
  <w:endnote w:type="continuationSeparator" w:id="0">
    <w:p w14:paraId="7D77174C" w14:textId="77777777" w:rsidR="00F571CD" w:rsidRDefault="00F5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CE2C" w14:textId="77777777" w:rsidR="00CF01B8" w:rsidRDefault="00CF0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205E" w14:textId="77777777" w:rsidR="00F24C51" w:rsidRDefault="00F571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523A896D" wp14:editId="2AB6F7CF">
              <wp:simplePos x="0" y="0"/>
              <wp:positionH relativeFrom="page">
                <wp:posOffset>3808476</wp:posOffset>
              </wp:positionH>
              <wp:positionV relativeFrom="page">
                <wp:posOffset>9271073</wp:posOffset>
              </wp:positionV>
              <wp:extent cx="164465" cy="2089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465" cy="20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7719AE9" w14:textId="77777777" w:rsidR="00F24C51" w:rsidRDefault="00F571CD">
                          <w:pPr>
                            <w:spacing w:before="44"/>
                            <w:ind w:left="117"/>
                            <w:rPr>
                              <w:sz w:val="23"/>
                            </w:rPr>
                          </w:pPr>
                          <w:r>
                            <w:rPr>
                              <w:color w:val="3D3D3D"/>
                              <w:w w:val="10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3D3D3D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color w:val="3D3D3D"/>
                              <w:w w:val="105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3D3D3D"/>
                              <w:w w:val="105"/>
                              <w:sz w:val="23"/>
                            </w:rPr>
                            <w:t>2</w:t>
                          </w:r>
                          <w:r>
                            <w:rPr>
                              <w:color w:val="3D3D3D"/>
                              <w:w w:val="10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A896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99.9pt;margin-top:730pt;width:12.95pt;height:16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" filled="f" stroked="f">
              <v:textbox inset="0,0,0,0">
                <w:txbxContent>
                  <w:p w14:paraId="67719AE9" w14:textId="77777777" w:rsidR="00F24C51" w:rsidRDefault="00F571CD">
                    <w:pPr>
                      <w:spacing w:before="44"/>
                      <w:ind w:left="117"/>
                      <w:rPr>
                        <w:sz w:val="23"/>
                      </w:rPr>
                    </w:pPr>
                    <w:r>
                      <w:rPr>
                        <w:color w:val="3D3D3D"/>
                        <w:w w:val="105"/>
                        <w:sz w:val="23"/>
                      </w:rPr>
                      <w:fldChar w:fldCharType="begin"/>
                    </w:r>
                    <w:r>
                      <w:rPr>
                        <w:color w:val="3D3D3D"/>
                        <w:w w:val="105"/>
                        <w:sz w:val="23"/>
                      </w:rPr>
                      <w:instrText xml:space="preserve"> PAGE </w:instrText>
                    </w:r>
                    <w:r>
                      <w:rPr>
                        <w:color w:val="3D3D3D"/>
                        <w:w w:val="105"/>
                        <w:sz w:val="23"/>
                      </w:rPr>
                      <w:fldChar w:fldCharType="separate"/>
                    </w:r>
                    <w:r>
                      <w:rPr>
                        <w:color w:val="3D3D3D"/>
                        <w:w w:val="105"/>
                        <w:sz w:val="23"/>
                      </w:rPr>
                      <w:t>2</w:t>
                    </w:r>
                    <w:r>
                      <w:rPr>
                        <w:color w:val="3D3D3D"/>
                        <w:w w:val="10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5A5A" w14:textId="77777777" w:rsidR="00CF01B8" w:rsidRDefault="00CF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6592" w14:textId="77777777" w:rsidR="00F571CD" w:rsidRDefault="00F571CD">
      <w:r>
        <w:separator/>
      </w:r>
    </w:p>
  </w:footnote>
  <w:footnote w:type="continuationSeparator" w:id="0">
    <w:p w14:paraId="726A482A" w14:textId="77777777" w:rsidR="00F571CD" w:rsidRDefault="00F5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C78F" w14:textId="77777777" w:rsidR="00CF01B8" w:rsidRDefault="00CF0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3564799"/>
      <w:docPartObj>
        <w:docPartGallery w:val="Watermarks"/>
        <w:docPartUnique/>
      </w:docPartObj>
    </w:sdtPr>
    <w:sdtEndPr/>
    <w:sdtContent>
      <w:p w14:paraId="294182CB" w14:textId="516D4E76" w:rsidR="00F24C51" w:rsidRDefault="00392523">
        <w:pPr>
          <w:pStyle w:val="BodyText"/>
          <w:spacing w:line="14" w:lineRule="auto"/>
          <w:rPr>
            <w:sz w:val="20"/>
          </w:rPr>
        </w:pPr>
        <w:r>
          <w:rPr>
            <w:noProof/>
            <w:sz w:val="20"/>
          </w:rPr>
          <w:pict w14:anchorId="6CCA148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6069439" o:spid="_x0000_s1025" type="#_x0000_t136" style="position:absolute;margin-left:0;margin-top:0;width:475.7pt;height:203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A727" w14:textId="77777777" w:rsidR="00CF01B8" w:rsidRDefault="00CF0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17FF"/>
    <w:multiLevelType w:val="hybridMultilevel"/>
    <w:tmpl w:val="AD541CF4"/>
    <w:lvl w:ilvl="0" w:tplc="400A45F0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99444864">
      <w:numFmt w:val="bullet"/>
      <w:lvlText w:val="•"/>
      <w:lvlJc w:val="left"/>
      <w:pPr>
        <w:ind w:left="2044" w:hanging="360"/>
      </w:pPr>
      <w:rPr>
        <w:rFonts w:hint="default"/>
        <w:lang w:val="en-US" w:eastAsia="en-US" w:bidi="ar-SA"/>
      </w:rPr>
    </w:lvl>
    <w:lvl w:ilvl="2" w:tplc="97C29A92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ar-SA"/>
      </w:rPr>
    </w:lvl>
    <w:lvl w:ilvl="3" w:tplc="4282E01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E7427FD6"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5" w:tplc="D1E6F90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BB5E99FA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7" w:tplc="8580E76A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8" w:tplc="77464036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1926E02"/>
    <w:multiLevelType w:val="hybridMultilevel"/>
    <w:tmpl w:val="0FB0371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53EB1BED"/>
    <w:multiLevelType w:val="hybridMultilevel"/>
    <w:tmpl w:val="FB56D430"/>
    <w:lvl w:ilvl="0" w:tplc="ABCAF88E">
      <w:numFmt w:val="bullet"/>
      <w:lvlText w:val="•"/>
      <w:lvlJc w:val="left"/>
      <w:pPr>
        <w:ind w:left="894" w:hanging="358"/>
      </w:pPr>
      <w:rPr>
        <w:rFonts w:ascii="Times New Roman" w:eastAsia="Times New Roman" w:hAnsi="Times New Roman" w:cs="Times New Roman" w:hint="default"/>
        <w:spacing w:val="0"/>
        <w:w w:val="106"/>
        <w:lang w:val="en-US" w:eastAsia="en-US" w:bidi="ar-SA"/>
      </w:rPr>
    </w:lvl>
    <w:lvl w:ilvl="1" w:tplc="01F20480">
      <w:numFmt w:val="bullet"/>
      <w:lvlText w:val="•"/>
      <w:lvlJc w:val="left"/>
      <w:pPr>
        <w:ind w:left="1774" w:hanging="358"/>
      </w:pPr>
      <w:rPr>
        <w:rFonts w:hint="default"/>
        <w:lang w:val="en-US" w:eastAsia="en-US" w:bidi="ar-SA"/>
      </w:rPr>
    </w:lvl>
    <w:lvl w:ilvl="2" w:tplc="100E3BA0">
      <w:numFmt w:val="bullet"/>
      <w:lvlText w:val="•"/>
      <w:lvlJc w:val="left"/>
      <w:pPr>
        <w:ind w:left="2648" w:hanging="358"/>
      </w:pPr>
      <w:rPr>
        <w:rFonts w:hint="default"/>
        <w:lang w:val="en-US" w:eastAsia="en-US" w:bidi="ar-SA"/>
      </w:rPr>
    </w:lvl>
    <w:lvl w:ilvl="3" w:tplc="B492D9AE">
      <w:numFmt w:val="bullet"/>
      <w:lvlText w:val="•"/>
      <w:lvlJc w:val="left"/>
      <w:pPr>
        <w:ind w:left="3522" w:hanging="358"/>
      </w:pPr>
      <w:rPr>
        <w:rFonts w:hint="default"/>
        <w:lang w:val="en-US" w:eastAsia="en-US" w:bidi="ar-SA"/>
      </w:rPr>
    </w:lvl>
    <w:lvl w:ilvl="4" w:tplc="6A2A343E">
      <w:numFmt w:val="bullet"/>
      <w:lvlText w:val="•"/>
      <w:lvlJc w:val="left"/>
      <w:pPr>
        <w:ind w:left="4396" w:hanging="358"/>
      </w:pPr>
      <w:rPr>
        <w:rFonts w:hint="default"/>
        <w:lang w:val="en-US" w:eastAsia="en-US" w:bidi="ar-SA"/>
      </w:rPr>
    </w:lvl>
    <w:lvl w:ilvl="5" w:tplc="872AC86E">
      <w:numFmt w:val="bullet"/>
      <w:lvlText w:val="•"/>
      <w:lvlJc w:val="left"/>
      <w:pPr>
        <w:ind w:left="5270" w:hanging="358"/>
      </w:pPr>
      <w:rPr>
        <w:rFonts w:hint="default"/>
        <w:lang w:val="en-US" w:eastAsia="en-US" w:bidi="ar-SA"/>
      </w:rPr>
    </w:lvl>
    <w:lvl w:ilvl="6" w:tplc="E12ABC9A">
      <w:numFmt w:val="bullet"/>
      <w:lvlText w:val="•"/>
      <w:lvlJc w:val="left"/>
      <w:pPr>
        <w:ind w:left="6144" w:hanging="358"/>
      </w:pPr>
      <w:rPr>
        <w:rFonts w:hint="default"/>
        <w:lang w:val="en-US" w:eastAsia="en-US" w:bidi="ar-SA"/>
      </w:rPr>
    </w:lvl>
    <w:lvl w:ilvl="7" w:tplc="E398E82E">
      <w:numFmt w:val="bullet"/>
      <w:lvlText w:val="•"/>
      <w:lvlJc w:val="left"/>
      <w:pPr>
        <w:ind w:left="7018" w:hanging="358"/>
      </w:pPr>
      <w:rPr>
        <w:rFonts w:hint="default"/>
        <w:lang w:val="en-US" w:eastAsia="en-US" w:bidi="ar-SA"/>
      </w:rPr>
    </w:lvl>
    <w:lvl w:ilvl="8" w:tplc="C4C6649A">
      <w:numFmt w:val="bullet"/>
      <w:lvlText w:val="•"/>
      <w:lvlJc w:val="left"/>
      <w:pPr>
        <w:ind w:left="7892" w:hanging="358"/>
      </w:pPr>
      <w:rPr>
        <w:rFonts w:hint="default"/>
        <w:lang w:val="en-US" w:eastAsia="en-US" w:bidi="ar-SA"/>
      </w:rPr>
    </w:lvl>
  </w:abstractNum>
  <w:num w:numId="1" w16cid:durableId="723798528">
    <w:abstractNumId w:val="2"/>
  </w:num>
  <w:num w:numId="2" w16cid:durableId="696007863">
    <w:abstractNumId w:val="0"/>
  </w:num>
  <w:num w:numId="3" w16cid:durableId="188717935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nen, Janet">
    <w15:presenceInfo w15:providerId="AD" w15:userId="S::Dinnen_J@cde.state.co.us::682ebc80-7236-4772-9819-9edf9790ed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51"/>
    <w:rsid w:val="00074F22"/>
    <w:rsid w:val="000A3462"/>
    <w:rsid w:val="00106A7C"/>
    <w:rsid w:val="001376D9"/>
    <w:rsid w:val="00160E70"/>
    <w:rsid w:val="001A6DF2"/>
    <w:rsid w:val="001C4098"/>
    <w:rsid w:val="002F5830"/>
    <w:rsid w:val="00321456"/>
    <w:rsid w:val="003771E1"/>
    <w:rsid w:val="00392523"/>
    <w:rsid w:val="003D3F18"/>
    <w:rsid w:val="00405D90"/>
    <w:rsid w:val="00433796"/>
    <w:rsid w:val="0044099D"/>
    <w:rsid w:val="004C1FE6"/>
    <w:rsid w:val="00621ED7"/>
    <w:rsid w:val="00643984"/>
    <w:rsid w:val="00680D63"/>
    <w:rsid w:val="006A60DB"/>
    <w:rsid w:val="006F3D92"/>
    <w:rsid w:val="00823ACA"/>
    <w:rsid w:val="0084544A"/>
    <w:rsid w:val="008536F4"/>
    <w:rsid w:val="008F651F"/>
    <w:rsid w:val="00944E75"/>
    <w:rsid w:val="009567B4"/>
    <w:rsid w:val="00A55EC4"/>
    <w:rsid w:val="00A66D2D"/>
    <w:rsid w:val="00A71C5A"/>
    <w:rsid w:val="00CA4004"/>
    <w:rsid w:val="00CA41AC"/>
    <w:rsid w:val="00CF01B8"/>
    <w:rsid w:val="00D57FF1"/>
    <w:rsid w:val="00D660D4"/>
    <w:rsid w:val="00D677FB"/>
    <w:rsid w:val="00E218FE"/>
    <w:rsid w:val="00E238CB"/>
    <w:rsid w:val="00EA5317"/>
    <w:rsid w:val="00EF492A"/>
    <w:rsid w:val="00F24C51"/>
    <w:rsid w:val="00F5048B"/>
    <w:rsid w:val="00F571CD"/>
    <w:rsid w:val="00F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23022"/>
  <w15:docId w15:val="{EA557377-82E3-4987-9C2C-B900E79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632" w:hanging="215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19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0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1B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0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1B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F01B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23A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A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A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A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e.state.co.us/cdefinance/school_calendar_instructional_hours_guidance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Smith</dc:creator>
  <cp:lastModifiedBy>Vigil, Raena</cp:lastModifiedBy>
  <cp:revision>4</cp:revision>
  <dcterms:created xsi:type="dcterms:W3CDTF">2023-10-05T18:15:00Z</dcterms:created>
  <dcterms:modified xsi:type="dcterms:W3CDTF">2023-10-10T16:15:00Z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2023-10-03T00:00:00Z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D:20220911001433</vt:lpwstr>
  </property>
</Properties>
</file>