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0A94" w14:textId="77777777" w:rsidR="00C80DCA" w:rsidRDefault="003D5CA1">
      <w:r>
        <w:t>SAMPLE Beginning Fund Balance Resolution language:</w:t>
      </w:r>
    </w:p>
    <w:p w14:paraId="24E7CF38" w14:textId="77777777" w:rsidR="003D5CA1" w:rsidRDefault="003D5CA1"/>
    <w:p w14:paraId="6C057022" w14:textId="77777777" w:rsidR="003D5CA1" w:rsidRPr="003D5CA1" w:rsidRDefault="003D5CA1" w:rsidP="003D5CA1">
      <w:r>
        <w:rPr>
          <w:color w:val="7F7F7F"/>
        </w:rPr>
        <w:t xml:space="preserve"> </w:t>
      </w:r>
      <w:r w:rsidRPr="003D5CA1">
        <w:t>BE IT RESOLVED:  In accordance with C.R.S. 22-44-105, the Board of Education authorizes the use of a portion of the Fiscal Year 20xx-xx Beginning Fund Balance from the General Fund in the amount of $</w:t>
      </w:r>
      <w:proofErr w:type="spellStart"/>
      <w:r w:rsidRPr="003D5CA1">
        <w:t>xx,xxx</w:t>
      </w:r>
      <w:proofErr w:type="spellEnd"/>
      <w:r w:rsidRPr="003D5CA1">
        <w:t xml:space="preserve"> for the following purposes: $</w:t>
      </w:r>
      <w:proofErr w:type="spellStart"/>
      <w:r w:rsidRPr="003D5CA1">
        <w:t>xx,xxx</w:t>
      </w:r>
      <w:proofErr w:type="spellEnd"/>
      <w:r w:rsidRPr="003D5CA1">
        <w:t xml:space="preserve"> authorized in the General Fund for “___________________.”</w:t>
      </w:r>
    </w:p>
    <w:p w14:paraId="27ABAB8F" w14:textId="77777777" w:rsidR="003D5CA1" w:rsidRPr="003D5CA1" w:rsidRDefault="003D5CA1" w:rsidP="003D5CA1"/>
    <w:p w14:paraId="7FE1534E" w14:textId="77777777" w:rsidR="003D5CA1" w:rsidRPr="003D5CA1" w:rsidRDefault="003D5CA1" w:rsidP="003D5CA1">
      <w:r w:rsidRPr="003D5CA1">
        <w:t xml:space="preserve">BE IT </w:t>
      </w:r>
      <w:proofErr w:type="gramStart"/>
      <w:r w:rsidRPr="003D5CA1">
        <w:t>FURTHER RESOLVED,</w:t>
      </w:r>
      <w:proofErr w:type="gramEnd"/>
      <w:r w:rsidRPr="003D5CA1">
        <w:t xml:space="preserve"> that the use of this portion of the beginning fund balance for the purposes set forth above will not lead to an ongoing deficit, provided the use of funds from fund balance is one time only.</w:t>
      </w:r>
    </w:p>
    <w:p w14:paraId="0245C6AF" w14:textId="77777777" w:rsidR="003D5CA1" w:rsidRDefault="003D5CA1"/>
    <w:p w14:paraId="49E3D80D" w14:textId="77777777" w:rsidR="003D5CA1" w:rsidRDefault="003D5CA1"/>
    <w:sectPr w:rsidR="003D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A1"/>
    <w:rsid w:val="00141778"/>
    <w:rsid w:val="003D5CA1"/>
    <w:rsid w:val="00A141D5"/>
    <w:rsid w:val="00E9409F"/>
    <w:rsid w:val="00F6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AE76"/>
  <w15:docId w15:val="{4557CF4C-EF31-473E-909E-1867ADA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Walgren, Cassandra</dc:creator>
  <cp:lastModifiedBy>Sever, David</cp:lastModifiedBy>
  <cp:revision>2</cp:revision>
  <dcterms:created xsi:type="dcterms:W3CDTF">2022-04-05T14:28:00Z</dcterms:created>
  <dcterms:modified xsi:type="dcterms:W3CDTF">2022-04-05T14:28:00Z</dcterms:modified>
</cp:coreProperties>
</file>