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F7" w:rsidRDefault="000550F7">
      <w:pPr>
        <w:jc w:val="center"/>
        <w:rPr>
          <w:rFonts w:ascii="Arial" w:hAnsi="Arial" w:cs="Arial"/>
          <w:b/>
          <w:sz w:val="26"/>
        </w:rPr>
      </w:pPr>
      <w:r>
        <w:rPr>
          <w:rFonts w:ascii="Arial" w:hAnsi="Arial" w:cs="Arial"/>
          <w:b/>
          <w:sz w:val="26"/>
        </w:rPr>
        <w:t>Title I School Parent Involvement Policy Checklist</w:t>
      </w:r>
    </w:p>
    <w:p w:rsidR="000550F7" w:rsidRDefault="000550F7">
      <w:pPr>
        <w:rPr>
          <w:rFonts w:ascii="Arial" w:hAnsi="Arial" w:cs="Arial"/>
          <w:sz w:val="22"/>
        </w:rPr>
      </w:pPr>
    </w:p>
    <w:p w:rsidR="000550F7" w:rsidRDefault="000550F7">
      <w:pPr>
        <w:rPr>
          <w:rFonts w:ascii="Arial" w:hAnsi="Arial" w:cs="Arial"/>
          <w:sz w:val="20"/>
        </w:rPr>
      </w:pPr>
      <w:bookmarkStart w:id="0" w:name="_GoBack"/>
      <w:bookmarkEnd w:id="0"/>
      <w:r>
        <w:rPr>
          <w:rFonts w:ascii="Arial" w:hAnsi="Arial" w:cs="Arial"/>
          <w:b/>
          <w:sz w:val="22"/>
        </w:rPr>
        <w:t>School Name:</w:t>
      </w:r>
      <w:r>
        <w:rPr>
          <w:rFonts w:ascii="Arial" w:hAnsi="Arial" w:cs="Arial"/>
          <w:sz w:val="22"/>
        </w:rPr>
        <w:t xml:space="preserve">  </w:t>
      </w:r>
      <w:r>
        <w:rPr>
          <w:rFonts w:ascii="Arial" w:hAnsi="Arial" w:cs="Arial"/>
          <w:sz w:val="20"/>
        </w:rPr>
        <w:t>_______________________________</w:t>
      </w:r>
    </w:p>
    <w:p w:rsidR="000550F7" w:rsidRDefault="000550F7">
      <w:pPr>
        <w:rPr>
          <w:rFonts w:ascii="Arial" w:hAnsi="Arial" w:cs="Arial"/>
          <w:color w:val="000000"/>
        </w:rPr>
      </w:pPr>
    </w:p>
    <w:p w:rsidR="000550F7" w:rsidRDefault="000550F7">
      <w:pPr>
        <w:rPr>
          <w:rFonts w:ascii="Arial" w:hAnsi="Arial" w:cs="Arial"/>
          <w:color w:val="000000"/>
          <w:sz w:val="22"/>
          <w:szCs w:val="20"/>
        </w:rPr>
      </w:pPr>
      <w:r>
        <w:rPr>
          <w:rFonts w:ascii="Arial" w:hAnsi="Arial" w:cs="Arial"/>
          <w:color w:val="000000"/>
          <w:sz w:val="22"/>
          <w:szCs w:val="22"/>
        </w:rPr>
        <w:t xml:space="preserve">The Title I Parent Involvement section of the </w:t>
      </w:r>
      <w:r w:rsidR="009B2898">
        <w:rPr>
          <w:rFonts w:ascii="Arial" w:hAnsi="Arial" w:cs="Arial"/>
          <w:color w:val="000000"/>
          <w:sz w:val="22"/>
          <w:szCs w:val="22"/>
        </w:rPr>
        <w:t>Elementary and Secondary Education Act</w:t>
      </w:r>
      <w:r>
        <w:rPr>
          <w:rFonts w:ascii="Arial" w:hAnsi="Arial" w:cs="Arial"/>
          <w:color w:val="000000"/>
          <w:sz w:val="22"/>
          <w:szCs w:val="22"/>
        </w:rPr>
        <w:t xml:space="preserve"> (</w:t>
      </w:r>
      <w:r w:rsidR="009B2898">
        <w:rPr>
          <w:rFonts w:ascii="Arial" w:hAnsi="Arial" w:cs="Arial"/>
          <w:color w:val="000000"/>
          <w:sz w:val="22"/>
          <w:szCs w:val="22"/>
        </w:rPr>
        <w:t>ESEA</w:t>
      </w:r>
      <w:r>
        <w:rPr>
          <w:rFonts w:ascii="Arial" w:hAnsi="Arial" w:cs="Arial"/>
          <w:color w:val="000000"/>
          <w:sz w:val="22"/>
          <w:szCs w:val="22"/>
        </w:rPr>
        <w:t>) requires each Title I school to develop a written parental involvement policy that describes the means for carrying out the requirements of Section 1118.  The</w:t>
      </w:r>
      <w:r>
        <w:rPr>
          <w:rFonts w:ascii="Arial" w:hAnsi="Arial" w:cs="Arial"/>
          <w:color w:val="000000"/>
          <w:sz w:val="22"/>
          <w:szCs w:val="20"/>
        </w:rPr>
        <w:t xml:space="preserve"> School must ensure that information related to school and parent programs, meetings and other activities are sent to the parents of Title I children in a format and in a language the parents can understand.</w:t>
      </w:r>
    </w:p>
    <w:p w:rsidR="000550F7" w:rsidRDefault="000550F7">
      <w:pPr>
        <w:rPr>
          <w:rFonts w:ascii="Arial" w:hAnsi="Arial" w:cs="Arial"/>
          <w:color w:val="000000"/>
          <w:sz w:val="22"/>
          <w:szCs w:val="22"/>
        </w:rPr>
      </w:pPr>
      <w:r>
        <w:rPr>
          <w:rFonts w:ascii="Arial" w:hAnsi="Arial" w:cs="Arial"/>
          <w:color w:val="000000"/>
          <w:sz w:val="22"/>
          <w:szCs w:val="22"/>
        </w:rPr>
        <w:t>The policy must be:</w:t>
      </w:r>
    </w:p>
    <w:p w:rsidR="000550F7" w:rsidRDefault="000550F7">
      <w:pPr>
        <w:numPr>
          <w:ilvl w:val="0"/>
          <w:numId w:val="1"/>
        </w:numPr>
        <w:rPr>
          <w:rFonts w:ascii="Arial" w:hAnsi="Arial" w:cs="Arial"/>
          <w:color w:val="000000"/>
          <w:sz w:val="22"/>
          <w:szCs w:val="22"/>
        </w:rPr>
      </w:pPr>
      <w:r>
        <w:rPr>
          <w:rFonts w:ascii="Arial" w:hAnsi="Arial" w:cs="Arial"/>
          <w:color w:val="000000"/>
          <w:sz w:val="22"/>
          <w:szCs w:val="22"/>
        </w:rPr>
        <w:t>Developed jointly with and agreed on by parents of Title I children;</w:t>
      </w:r>
    </w:p>
    <w:p w:rsidR="000550F7" w:rsidRDefault="000550F7">
      <w:pPr>
        <w:numPr>
          <w:ilvl w:val="0"/>
          <w:numId w:val="1"/>
        </w:numPr>
        <w:rPr>
          <w:rFonts w:ascii="Arial" w:hAnsi="Arial" w:cs="Arial"/>
          <w:color w:val="000000"/>
          <w:sz w:val="22"/>
          <w:szCs w:val="20"/>
        </w:rPr>
      </w:pPr>
      <w:r>
        <w:rPr>
          <w:rFonts w:ascii="Arial" w:hAnsi="Arial" w:cs="Arial"/>
          <w:color w:val="000000"/>
          <w:sz w:val="22"/>
          <w:szCs w:val="20"/>
        </w:rPr>
        <w:t>Written in an understandable format and provided in a language parents can understand;</w:t>
      </w:r>
    </w:p>
    <w:p w:rsidR="000550F7" w:rsidRDefault="000550F7">
      <w:pPr>
        <w:numPr>
          <w:ilvl w:val="0"/>
          <w:numId w:val="1"/>
        </w:numPr>
        <w:rPr>
          <w:rFonts w:ascii="Arial" w:hAnsi="Arial" w:cs="Arial"/>
          <w:sz w:val="22"/>
          <w:shd w:val="clear" w:color="auto" w:fill="FFFFFF"/>
        </w:rPr>
      </w:pPr>
      <w:r>
        <w:rPr>
          <w:rFonts w:ascii="Arial" w:hAnsi="Arial" w:cs="Arial"/>
          <w:sz w:val="22"/>
          <w:szCs w:val="20"/>
        </w:rPr>
        <w:t xml:space="preserve">Distributed to all parents of Title I children; and </w:t>
      </w:r>
    </w:p>
    <w:p w:rsidR="000550F7" w:rsidRDefault="000550F7">
      <w:pPr>
        <w:numPr>
          <w:ilvl w:val="0"/>
          <w:numId w:val="1"/>
        </w:numPr>
        <w:rPr>
          <w:rFonts w:ascii="Arial" w:hAnsi="Arial" w:cs="Arial"/>
          <w:sz w:val="22"/>
          <w:shd w:val="clear" w:color="auto" w:fill="FFFFFF"/>
        </w:rPr>
      </w:pPr>
      <w:r>
        <w:rPr>
          <w:rFonts w:ascii="Arial" w:hAnsi="Arial" w:cs="Arial"/>
          <w:sz w:val="22"/>
          <w:szCs w:val="20"/>
        </w:rPr>
        <w:t>M</w:t>
      </w:r>
      <w:r>
        <w:rPr>
          <w:rFonts w:ascii="Arial" w:hAnsi="Arial" w:cs="Arial"/>
          <w:sz w:val="22"/>
          <w:shd w:val="clear" w:color="auto" w:fill="FFFFFF"/>
        </w:rPr>
        <w:t>ade available to the local community and updated periodically to meet the changing needs of parents and the school.</w:t>
      </w:r>
    </w:p>
    <w:p w:rsidR="000550F7" w:rsidRDefault="000550F7">
      <w:pPr>
        <w:ind w:firstLine="720"/>
        <w:rPr>
          <w:rFonts w:ascii="Arial" w:hAnsi="Arial" w:cs="Arial"/>
          <w:color w:val="000000"/>
          <w:sz w:val="20"/>
          <w:szCs w:val="20"/>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720"/>
        <w:gridCol w:w="600"/>
      </w:tblGrid>
      <w:tr w:rsidR="00C47CF1" w:rsidRPr="00C47CF1" w:rsidTr="00C47CF1">
        <w:trPr>
          <w:trHeight w:val="314"/>
        </w:trPr>
        <w:tc>
          <w:tcPr>
            <w:tcW w:w="9468" w:type="dxa"/>
            <w:shd w:val="clear" w:color="auto" w:fill="4859A0" w:themeFill="text2"/>
          </w:tcPr>
          <w:p w:rsidR="000550F7" w:rsidRPr="00C47CF1" w:rsidRDefault="000550F7">
            <w:pPr>
              <w:rPr>
                <w:rFonts w:ascii="Arial" w:hAnsi="Arial" w:cs="Arial"/>
                <w:color w:val="FFFFFF" w:themeColor="background1"/>
              </w:rPr>
            </w:pPr>
          </w:p>
          <w:p w:rsidR="000550F7" w:rsidRPr="00C47CF1" w:rsidRDefault="000550F7">
            <w:pPr>
              <w:pStyle w:val="Heading1"/>
              <w:rPr>
                <w:color w:val="FFFFFF" w:themeColor="background1"/>
              </w:rPr>
            </w:pPr>
            <w:r w:rsidRPr="00C47CF1">
              <w:rPr>
                <w:color w:val="FFFFFF" w:themeColor="background1"/>
              </w:rPr>
              <w:t>CHECKLIST OF REQUIRED COMPONENTS</w:t>
            </w:r>
          </w:p>
        </w:tc>
        <w:tc>
          <w:tcPr>
            <w:tcW w:w="720" w:type="dxa"/>
            <w:shd w:val="clear" w:color="auto" w:fill="4859A0" w:themeFill="text2"/>
          </w:tcPr>
          <w:p w:rsidR="000550F7" w:rsidRPr="00C47CF1" w:rsidRDefault="000550F7">
            <w:pPr>
              <w:jc w:val="center"/>
              <w:rPr>
                <w:rFonts w:ascii="Arial" w:hAnsi="Arial" w:cs="Arial"/>
                <w:b/>
                <w:color w:val="FFFFFF" w:themeColor="background1"/>
              </w:rPr>
            </w:pPr>
          </w:p>
          <w:p w:rsidR="000550F7" w:rsidRPr="00C47CF1" w:rsidRDefault="000550F7">
            <w:pPr>
              <w:jc w:val="center"/>
              <w:rPr>
                <w:rFonts w:ascii="Arial" w:hAnsi="Arial" w:cs="Arial"/>
                <w:b/>
                <w:color w:val="FFFFFF" w:themeColor="background1"/>
              </w:rPr>
            </w:pPr>
            <w:r w:rsidRPr="00C47CF1">
              <w:rPr>
                <w:rFonts w:ascii="Arial" w:hAnsi="Arial" w:cs="Arial"/>
                <w:b/>
                <w:color w:val="FFFFFF" w:themeColor="background1"/>
              </w:rPr>
              <w:t>YES</w:t>
            </w:r>
          </w:p>
        </w:tc>
        <w:tc>
          <w:tcPr>
            <w:tcW w:w="600" w:type="dxa"/>
            <w:shd w:val="clear" w:color="auto" w:fill="4859A0" w:themeFill="text2"/>
          </w:tcPr>
          <w:p w:rsidR="000550F7" w:rsidRPr="00C47CF1" w:rsidRDefault="000550F7">
            <w:pPr>
              <w:jc w:val="center"/>
              <w:rPr>
                <w:rFonts w:ascii="Arial" w:hAnsi="Arial" w:cs="Arial"/>
                <w:b/>
                <w:color w:val="FFFFFF" w:themeColor="background1"/>
              </w:rPr>
            </w:pPr>
          </w:p>
          <w:p w:rsidR="000550F7" w:rsidRPr="00C47CF1" w:rsidRDefault="000550F7">
            <w:pPr>
              <w:jc w:val="center"/>
              <w:rPr>
                <w:rFonts w:ascii="Arial" w:hAnsi="Arial" w:cs="Arial"/>
                <w:b/>
                <w:color w:val="FFFFFF" w:themeColor="background1"/>
              </w:rPr>
            </w:pPr>
            <w:r w:rsidRPr="00C47CF1">
              <w:rPr>
                <w:rFonts w:ascii="Arial" w:hAnsi="Arial" w:cs="Arial"/>
                <w:b/>
                <w:color w:val="FFFFFF" w:themeColor="background1"/>
              </w:rPr>
              <w:t>NO</w:t>
            </w:r>
          </w:p>
        </w:tc>
      </w:tr>
      <w:tr w:rsidR="000550F7">
        <w:tc>
          <w:tcPr>
            <w:tcW w:w="9468" w:type="dxa"/>
          </w:tcPr>
          <w:p w:rsidR="000550F7" w:rsidRDefault="000550F7">
            <w:pPr>
              <w:spacing w:before="120"/>
              <w:rPr>
                <w:rFonts w:ascii="Arial" w:hAnsi="Arial" w:cs="Arial"/>
                <w:color w:val="000000"/>
                <w:sz w:val="20"/>
                <w:szCs w:val="20"/>
              </w:rPr>
            </w:pPr>
            <w:r>
              <w:rPr>
                <w:rFonts w:ascii="Arial" w:hAnsi="Arial" w:cs="Arial"/>
                <w:color w:val="000000"/>
                <w:sz w:val="20"/>
                <w:szCs w:val="20"/>
              </w:rPr>
              <w:t xml:space="preserve">1)  The Policy </w:t>
            </w:r>
            <w:r w:rsidRPr="00012215">
              <w:rPr>
                <w:rFonts w:ascii="Arial" w:hAnsi="Arial" w:cs="Arial"/>
                <w:b/>
                <w:color w:val="000000"/>
                <w:sz w:val="20"/>
                <w:szCs w:val="20"/>
              </w:rPr>
              <w:t>describes how</w:t>
            </w:r>
            <w:r>
              <w:rPr>
                <w:rFonts w:ascii="Arial" w:hAnsi="Arial" w:cs="Arial"/>
                <w:color w:val="000000"/>
                <w:sz w:val="20"/>
                <w:szCs w:val="20"/>
              </w:rPr>
              <w:t xml:space="preserve"> parents will be involved in the planning, review and improvement of the school's Parent Involvement Policy.</w:t>
            </w:r>
          </w:p>
        </w:tc>
        <w:tc>
          <w:tcPr>
            <w:tcW w:w="720" w:type="dxa"/>
          </w:tcPr>
          <w:p w:rsidR="000550F7" w:rsidRDefault="000550F7">
            <w:pPr>
              <w:rPr>
                <w:rFonts w:ascii="Arial" w:hAnsi="Arial" w:cs="Arial"/>
                <w:sz w:val="20"/>
                <w:szCs w:val="20"/>
              </w:rPr>
            </w:pPr>
          </w:p>
        </w:tc>
        <w:tc>
          <w:tcPr>
            <w:tcW w:w="600" w:type="dxa"/>
          </w:tcPr>
          <w:p w:rsidR="000550F7" w:rsidRDefault="000550F7">
            <w:pPr>
              <w:rPr>
                <w:rFonts w:ascii="Arial" w:hAnsi="Arial" w:cs="Arial"/>
                <w:sz w:val="20"/>
                <w:szCs w:val="20"/>
              </w:rPr>
            </w:pPr>
          </w:p>
        </w:tc>
      </w:tr>
      <w:tr w:rsidR="000550F7">
        <w:tc>
          <w:tcPr>
            <w:tcW w:w="9468" w:type="dxa"/>
          </w:tcPr>
          <w:p w:rsidR="000550F7" w:rsidRDefault="000550F7">
            <w:pPr>
              <w:spacing w:before="120"/>
              <w:rPr>
                <w:rFonts w:ascii="Arial" w:hAnsi="Arial" w:cs="Arial"/>
                <w:color w:val="000000"/>
                <w:sz w:val="20"/>
                <w:szCs w:val="20"/>
              </w:rPr>
            </w:pPr>
            <w:r>
              <w:rPr>
                <w:rFonts w:ascii="Arial" w:hAnsi="Arial" w:cs="Arial"/>
                <w:color w:val="000000"/>
                <w:sz w:val="20"/>
                <w:szCs w:val="20"/>
              </w:rPr>
              <w:t xml:space="preserve">2)  The Policy </w:t>
            </w:r>
            <w:r w:rsidRPr="00E56D51">
              <w:rPr>
                <w:rFonts w:ascii="Arial" w:hAnsi="Arial" w:cs="Arial"/>
                <w:b/>
                <w:color w:val="000000"/>
                <w:sz w:val="20"/>
                <w:szCs w:val="20"/>
              </w:rPr>
              <w:t>states</w:t>
            </w:r>
            <w:r>
              <w:rPr>
                <w:rFonts w:ascii="Arial" w:hAnsi="Arial" w:cs="Arial"/>
                <w:color w:val="000000"/>
                <w:sz w:val="20"/>
                <w:szCs w:val="20"/>
              </w:rPr>
              <w:t xml:space="preserve"> that an annual meeting will be held to inform parents of the school's participation in the Title I program and to explain the requirements of the program and their right to be involved.</w:t>
            </w:r>
          </w:p>
        </w:tc>
        <w:tc>
          <w:tcPr>
            <w:tcW w:w="720" w:type="dxa"/>
          </w:tcPr>
          <w:p w:rsidR="000550F7" w:rsidRDefault="000550F7">
            <w:pPr>
              <w:rPr>
                <w:rFonts w:ascii="Arial" w:hAnsi="Arial" w:cs="Arial"/>
                <w:sz w:val="20"/>
                <w:szCs w:val="20"/>
              </w:rPr>
            </w:pPr>
          </w:p>
        </w:tc>
        <w:tc>
          <w:tcPr>
            <w:tcW w:w="600" w:type="dxa"/>
          </w:tcPr>
          <w:p w:rsidR="000550F7" w:rsidRDefault="000550F7">
            <w:pPr>
              <w:rPr>
                <w:rFonts w:ascii="Arial" w:hAnsi="Arial" w:cs="Arial"/>
                <w:sz w:val="20"/>
                <w:szCs w:val="20"/>
              </w:rPr>
            </w:pPr>
          </w:p>
        </w:tc>
      </w:tr>
      <w:tr w:rsidR="000550F7">
        <w:tc>
          <w:tcPr>
            <w:tcW w:w="9468" w:type="dxa"/>
          </w:tcPr>
          <w:p w:rsidR="000550F7" w:rsidRDefault="000550F7">
            <w:pPr>
              <w:spacing w:before="120"/>
              <w:rPr>
                <w:rFonts w:ascii="Arial" w:hAnsi="Arial" w:cs="Arial"/>
                <w:color w:val="000000"/>
                <w:sz w:val="20"/>
                <w:szCs w:val="20"/>
              </w:rPr>
            </w:pPr>
            <w:r>
              <w:rPr>
                <w:rFonts w:ascii="Arial" w:hAnsi="Arial" w:cs="Arial"/>
                <w:color w:val="000000"/>
                <w:sz w:val="20"/>
                <w:szCs w:val="20"/>
              </w:rPr>
              <w:t xml:space="preserve">3.)  The Policy </w:t>
            </w:r>
            <w:r w:rsidRPr="00E56D51">
              <w:rPr>
                <w:rFonts w:ascii="Arial" w:hAnsi="Arial" w:cs="Arial"/>
                <w:b/>
                <w:color w:val="000000"/>
                <w:sz w:val="20"/>
                <w:szCs w:val="20"/>
              </w:rPr>
              <w:t>states</w:t>
            </w:r>
            <w:r>
              <w:rPr>
                <w:rFonts w:ascii="Arial" w:hAnsi="Arial" w:cs="Arial"/>
                <w:color w:val="000000"/>
                <w:sz w:val="20"/>
                <w:szCs w:val="20"/>
              </w:rPr>
              <w:t xml:space="preserve"> that parent meetings, including parent conferences, will be held at different times during the day.</w:t>
            </w:r>
          </w:p>
        </w:tc>
        <w:tc>
          <w:tcPr>
            <w:tcW w:w="720" w:type="dxa"/>
          </w:tcPr>
          <w:p w:rsidR="000550F7" w:rsidRDefault="000550F7">
            <w:pPr>
              <w:rPr>
                <w:rFonts w:ascii="Arial" w:hAnsi="Arial" w:cs="Arial"/>
                <w:sz w:val="20"/>
                <w:szCs w:val="20"/>
              </w:rPr>
            </w:pPr>
          </w:p>
        </w:tc>
        <w:tc>
          <w:tcPr>
            <w:tcW w:w="600" w:type="dxa"/>
          </w:tcPr>
          <w:p w:rsidR="000550F7" w:rsidRDefault="000550F7">
            <w:pPr>
              <w:rPr>
                <w:rFonts w:ascii="Arial" w:hAnsi="Arial" w:cs="Arial"/>
                <w:sz w:val="20"/>
                <w:szCs w:val="20"/>
              </w:rPr>
            </w:pPr>
          </w:p>
        </w:tc>
      </w:tr>
      <w:tr w:rsidR="000550F7">
        <w:tc>
          <w:tcPr>
            <w:tcW w:w="9468" w:type="dxa"/>
          </w:tcPr>
          <w:p w:rsidR="000550F7" w:rsidRDefault="000550F7">
            <w:pPr>
              <w:shd w:val="clear" w:color="auto" w:fill="FFFFFF"/>
              <w:spacing w:before="120"/>
              <w:jc w:val="both"/>
              <w:rPr>
                <w:rFonts w:ascii="Arial" w:hAnsi="Arial" w:cs="Arial"/>
                <w:color w:val="000000"/>
                <w:sz w:val="20"/>
                <w:szCs w:val="20"/>
                <w:shd w:val="clear" w:color="auto" w:fill="FFFFFF"/>
              </w:rPr>
            </w:pPr>
            <w:r>
              <w:rPr>
                <w:rFonts w:ascii="Arial" w:hAnsi="Arial" w:cs="Arial"/>
                <w:iCs/>
                <w:color w:val="000000"/>
                <w:sz w:val="20"/>
                <w:szCs w:val="20"/>
              </w:rPr>
              <w:t xml:space="preserve">4)  The Policy </w:t>
            </w:r>
            <w:r w:rsidRPr="00E56D51">
              <w:rPr>
                <w:rFonts w:ascii="Arial" w:hAnsi="Arial" w:cs="Arial"/>
                <w:b/>
                <w:iCs/>
                <w:color w:val="000000"/>
                <w:sz w:val="20"/>
                <w:szCs w:val="20"/>
              </w:rPr>
              <w:t>states</w:t>
            </w:r>
            <w:r>
              <w:rPr>
                <w:rFonts w:ascii="Arial" w:hAnsi="Arial" w:cs="Arial"/>
                <w:iCs/>
                <w:color w:val="000000"/>
                <w:sz w:val="20"/>
                <w:szCs w:val="20"/>
              </w:rPr>
              <w:t xml:space="preserve"> that Title I funds may be used to pay reasonable and necessary expenses associated with parent involvement activities, including transportation, childcare, or home visit expenses to enable parents to participate in school-related meetings and training sessions.</w:t>
            </w:r>
          </w:p>
        </w:tc>
        <w:tc>
          <w:tcPr>
            <w:tcW w:w="720" w:type="dxa"/>
          </w:tcPr>
          <w:p w:rsidR="000550F7" w:rsidRDefault="000550F7">
            <w:pPr>
              <w:jc w:val="both"/>
              <w:rPr>
                <w:rFonts w:ascii="Arial" w:hAnsi="Arial" w:cs="Arial"/>
                <w:sz w:val="20"/>
                <w:szCs w:val="20"/>
              </w:rPr>
            </w:pPr>
          </w:p>
        </w:tc>
        <w:tc>
          <w:tcPr>
            <w:tcW w:w="600" w:type="dxa"/>
          </w:tcPr>
          <w:p w:rsidR="000550F7" w:rsidRDefault="000550F7">
            <w:pPr>
              <w:jc w:val="both"/>
              <w:rPr>
                <w:rFonts w:ascii="Arial" w:hAnsi="Arial" w:cs="Arial"/>
                <w:sz w:val="20"/>
                <w:szCs w:val="20"/>
              </w:rPr>
            </w:pPr>
          </w:p>
        </w:tc>
      </w:tr>
      <w:tr w:rsidR="000550F7">
        <w:tc>
          <w:tcPr>
            <w:tcW w:w="9468" w:type="dxa"/>
          </w:tcPr>
          <w:p w:rsidR="000550F7" w:rsidRDefault="000550F7">
            <w:pPr>
              <w:shd w:val="clear" w:color="auto" w:fill="FFFFFF"/>
              <w:spacing w:before="1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5)  The Policy </w:t>
            </w:r>
            <w:r w:rsidRPr="00012215">
              <w:rPr>
                <w:rFonts w:ascii="Arial" w:hAnsi="Arial" w:cs="Arial"/>
                <w:b/>
                <w:color w:val="000000"/>
                <w:sz w:val="20"/>
                <w:szCs w:val="20"/>
                <w:shd w:val="clear" w:color="auto" w:fill="FFFFFF"/>
              </w:rPr>
              <w:t>describes how</w:t>
            </w:r>
            <w:r>
              <w:rPr>
                <w:rFonts w:ascii="Arial" w:hAnsi="Arial" w:cs="Arial"/>
                <w:color w:val="000000"/>
                <w:sz w:val="20"/>
                <w:szCs w:val="20"/>
                <w:shd w:val="clear" w:color="auto" w:fill="FFFFFF"/>
              </w:rPr>
              <w:t xml:space="preserve"> parents will be involved in the planning, review, and improvement of the school's Title I program.</w:t>
            </w:r>
          </w:p>
        </w:tc>
        <w:tc>
          <w:tcPr>
            <w:tcW w:w="720" w:type="dxa"/>
          </w:tcPr>
          <w:p w:rsidR="000550F7" w:rsidRDefault="000550F7">
            <w:pPr>
              <w:jc w:val="both"/>
              <w:rPr>
                <w:rFonts w:ascii="Arial" w:hAnsi="Arial" w:cs="Arial"/>
                <w:sz w:val="20"/>
                <w:szCs w:val="20"/>
              </w:rPr>
            </w:pPr>
          </w:p>
        </w:tc>
        <w:tc>
          <w:tcPr>
            <w:tcW w:w="600" w:type="dxa"/>
          </w:tcPr>
          <w:p w:rsidR="000550F7" w:rsidRDefault="000550F7">
            <w:pPr>
              <w:jc w:val="both"/>
              <w:rPr>
                <w:rFonts w:ascii="Arial" w:hAnsi="Arial" w:cs="Arial"/>
                <w:sz w:val="20"/>
                <w:szCs w:val="20"/>
              </w:rPr>
            </w:pPr>
          </w:p>
        </w:tc>
      </w:tr>
      <w:tr w:rsidR="000550F7">
        <w:tc>
          <w:tcPr>
            <w:tcW w:w="9468" w:type="dxa"/>
          </w:tcPr>
          <w:p w:rsidR="000550F7" w:rsidRDefault="000550F7">
            <w:pPr>
              <w:shd w:val="clear" w:color="auto" w:fill="FFFFFF"/>
              <w:spacing w:before="120"/>
              <w:rPr>
                <w:rFonts w:ascii="Arial" w:hAnsi="Arial" w:cs="Arial"/>
                <w:i/>
                <w:color w:val="000000"/>
                <w:sz w:val="20"/>
                <w:szCs w:val="20"/>
                <w:shd w:val="clear" w:color="auto" w:fill="FFFFFF"/>
              </w:rPr>
            </w:pPr>
            <w:r>
              <w:rPr>
                <w:rFonts w:ascii="Arial" w:hAnsi="Arial" w:cs="Arial"/>
                <w:color w:val="000000"/>
                <w:sz w:val="20"/>
                <w:szCs w:val="20"/>
                <w:shd w:val="clear" w:color="auto" w:fill="FFFFFF"/>
              </w:rPr>
              <w:t xml:space="preserve">6)  The Policy </w:t>
            </w:r>
            <w:r w:rsidRPr="00012215">
              <w:rPr>
                <w:rFonts w:ascii="Arial" w:hAnsi="Arial" w:cs="Arial"/>
                <w:b/>
                <w:color w:val="000000"/>
                <w:sz w:val="20"/>
                <w:szCs w:val="20"/>
                <w:shd w:val="clear" w:color="auto" w:fill="FFFFFF"/>
              </w:rPr>
              <w:t>describes how</w:t>
            </w:r>
            <w:r>
              <w:rPr>
                <w:rFonts w:ascii="Arial" w:hAnsi="Arial" w:cs="Arial"/>
                <w:color w:val="000000"/>
                <w:sz w:val="20"/>
                <w:szCs w:val="20"/>
                <w:shd w:val="clear" w:color="auto" w:fill="FFFFFF"/>
              </w:rPr>
              <w:t xml:space="preserve"> the school involves parents in the joint development of the Schoolwide Program Plan under Section 1114.  </w:t>
            </w:r>
            <w:r>
              <w:rPr>
                <w:rFonts w:ascii="Arial" w:hAnsi="Arial" w:cs="Arial"/>
                <w:i/>
                <w:color w:val="000000"/>
                <w:sz w:val="20"/>
                <w:szCs w:val="20"/>
                <w:shd w:val="clear" w:color="auto" w:fill="FFFFFF"/>
              </w:rPr>
              <w:t>Applies only to Title I schools operating a Schoolwide Program.</w:t>
            </w:r>
          </w:p>
        </w:tc>
        <w:tc>
          <w:tcPr>
            <w:tcW w:w="720" w:type="dxa"/>
          </w:tcPr>
          <w:p w:rsidR="000550F7" w:rsidRDefault="000550F7">
            <w:pPr>
              <w:jc w:val="both"/>
              <w:rPr>
                <w:rFonts w:ascii="Arial" w:hAnsi="Arial" w:cs="Arial"/>
                <w:sz w:val="20"/>
                <w:szCs w:val="20"/>
              </w:rPr>
            </w:pPr>
          </w:p>
        </w:tc>
        <w:tc>
          <w:tcPr>
            <w:tcW w:w="600" w:type="dxa"/>
          </w:tcPr>
          <w:p w:rsidR="000550F7" w:rsidRDefault="000550F7">
            <w:pPr>
              <w:jc w:val="both"/>
              <w:rPr>
                <w:rFonts w:ascii="Arial" w:hAnsi="Arial" w:cs="Arial"/>
                <w:sz w:val="20"/>
                <w:szCs w:val="20"/>
              </w:rPr>
            </w:pPr>
          </w:p>
        </w:tc>
      </w:tr>
      <w:tr w:rsidR="000550F7">
        <w:tc>
          <w:tcPr>
            <w:tcW w:w="9468" w:type="dxa"/>
          </w:tcPr>
          <w:p w:rsidR="000550F7" w:rsidRDefault="000550F7">
            <w:pPr>
              <w:shd w:val="clear" w:color="auto" w:fill="FFFFFF"/>
              <w:spacing w:before="120"/>
              <w:rPr>
                <w:rFonts w:ascii="Arial" w:hAnsi="Arial" w:cs="Arial"/>
                <w:color w:val="000000"/>
                <w:sz w:val="20"/>
                <w:szCs w:val="20"/>
              </w:rPr>
            </w:pPr>
            <w:r>
              <w:rPr>
                <w:rFonts w:ascii="Arial" w:hAnsi="Arial" w:cs="Arial"/>
                <w:color w:val="000000"/>
                <w:sz w:val="20"/>
                <w:szCs w:val="20"/>
                <w:shd w:val="clear" w:color="auto" w:fill="FFFFFF"/>
              </w:rPr>
              <w:t xml:space="preserve">7)  The Policy </w:t>
            </w:r>
            <w:r w:rsidRPr="00012215">
              <w:rPr>
                <w:rFonts w:ascii="Arial" w:hAnsi="Arial" w:cs="Arial"/>
                <w:b/>
                <w:color w:val="000000"/>
                <w:sz w:val="20"/>
                <w:szCs w:val="20"/>
                <w:shd w:val="clear" w:color="auto" w:fill="FFFFFF"/>
              </w:rPr>
              <w:t>describes how</w:t>
            </w:r>
            <w:r>
              <w:rPr>
                <w:rFonts w:ascii="Arial" w:hAnsi="Arial" w:cs="Arial"/>
                <w:color w:val="000000"/>
                <w:sz w:val="20"/>
                <w:szCs w:val="20"/>
                <w:shd w:val="clear" w:color="auto" w:fill="FFFFFF"/>
              </w:rPr>
              <w:t xml:space="preserve"> the school involves parents in the joint development of the School Improvement Plan under Section 1116.  </w:t>
            </w:r>
            <w:r>
              <w:rPr>
                <w:rFonts w:ascii="Arial" w:hAnsi="Arial" w:cs="Arial"/>
                <w:i/>
                <w:color w:val="000000"/>
                <w:sz w:val="20"/>
                <w:szCs w:val="20"/>
                <w:shd w:val="clear" w:color="auto" w:fill="FFFFFF"/>
              </w:rPr>
              <w:t>Applies only to Title I schools identified for School Improvement.</w:t>
            </w:r>
          </w:p>
        </w:tc>
        <w:tc>
          <w:tcPr>
            <w:tcW w:w="720" w:type="dxa"/>
          </w:tcPr>
          <w:p w:rsidR="000550F7" w:rsidRDefault="000550F7">
            <w:pPr>
              <w:jc w:val="both"/>
              <w:rPr>
                <w:rFonts w:ascii="Arial" w:hAnsi="Arial" w:cs="Arial"/>
                <w:sz w:val="20"/>
                <w:szCs w:val="20"/>
              </w:rPr>
            </w:pPr>
          </w:p>
        </w:tc>
        <w:tc>
          <w:tcPr>
            <w:tcW w:w="600" w:type="dxa"/>
          </w:tcPr>
          <w:p w:rsidR="000550F7" w:rsidRDefault="000550F7">
            <w:pPr>
              <w:jc w:val="both"/>
              <w:rPr>
                <w:rFonts w:ascii="Arial" w:hAnsi="Arial" w:cs="Arial"/>
                <w:sz w:val="20"/>
                <w:szCs w:val="20"/>
              </w:rPr>
            </w:pPr>
          </w:p>
        </w:tc>
      </w:tr>
      <w:tr w:rsidR="000550F7">
        <w:tc>
          <w:tcPr>
            <w:tcW w:w="9468" w:type="dxa"/>
          </w:tcPr>
          <w:p w:rsidR="000550F7" w:rsidRDefault="000550F7">
            <w:pPr>
              <w:shd w:val="clear" w:color="auto" w:fill="FFFFFF"/>
              <w:spacing w:before="120"/>
              <w:jc w:val="both"/>
              <w:rPr>
                <w:rFonts w:ascii="Arial" w:hAnsi="Arial" w:cs="Arial"/>
                <w:i/>
                <w:iCs/>
                <w:color w:val="000000"/>
                <w:sz w:val="20"/>
                <w:szCs w:val="20"/>
              </w:rPr>
            </w:pPr>
            <w:r>
              <w:rPr>
                <w:rFonts w:ascii="Arial" w:hAnsi="Arial" w:cs="Arial"/>
                <w:color w:val="000000"/>
                <w:sz w:val="20"/>
                <w:szCs w:val="20"/>
              </w:rPr>
              <w:t xml:space="preserve">8)  The Policy </w:t>
            </w:r>
            <w:r w:rsidRPr="00012215">
              <w:rPr>
                <w:rFonts w:ascii="Arial" w:hAnsi="Arial" w:cs="Arial"/>
                <w:b/>
                <w:color w:val="000000"/>
                <w:sz w:val="20"/>
                <w:szCs w:val="20"/>
              </w:rPr>
              <w:t>describes how</w:t>
            </w:r>
            <w:r>
              <w:rPr>
                <w:rFonts w:ascii="Arial" w:hAnsi="Arial" w:cs="Arial"/>
                <w:color w:val="000000"/>
                <w:sz w:val="20"/>
                <w:szCs w:val="20"/>
              </w:rPr>
              <w:t xml:space="preserve"> the school will provide parents of participating children with timely information about the Title I program.</w:t>
            </w:r>
          </w:p>
        </w:tc>
        <w:tc>
          <w:tcPr>
            <w:tcW w:w="720" w:type="dxa"/>
          </w:tcPr>
          <w:p w:rsidR="000550F7" w:rsidRDefault="000550F7">
            <w:pPr>
              <w:jc w:val="both"/>
              <w:rPr>
                <w:rFonts w:ascii="Arial" w:hAnsi="Arial" w:cs="Arial"/>
                <w:sz w:val="20"/>
                <w:szCs w:val="20"/>
              </w:rPr>
            </w:pPr>
          </w:p>
        </w:tc>
        <w:tc>
          <w:tcPr>
            <w:tcW w:w="600" w:type="dxa"/>
          </w:tcPr>
          <w:p w:rsidR="000550F7" w:rsidRDefault="000550F7">
            <w:pPr>
              <w:jc w:val="both"/>
              <w:rPr>
                <w:rFonts w:ascii="Arial" w:hAnsi="Arial" w:cs="Arial"/>
                <w:sz w:val="20"/>
                <w:szCs w:val="20"/>
              </w:rPr>
            </w:pPr>
          </w:p>
        </w:tc>
      </w:tr>
      <w:tr w:rsidR="000550F7">
        <w:tc>
          <w:tcPr>
            <w:tcW w:w="9468" w:type="dxa"/>
          </w:tcPr>
          <w:p w:rsidR="000550F7" w:rsidRDefault="000550F7">
            <w:pPr>
              <w:shd w:val="clear" w:color="auto" w:fill="FFFFFF"/>
              <w:spacing w:before="120"/>
              <w:jc w:val="both"/>
              <w:rPr>
                <w:rFonts w:ascii="Arial" w:hAnsi="Arial" w:cs="Arial"/>
                <w:i/>
                <w:iCs/>
                <w:color w:val="000000"/>
                <w:sz w:val="20"/>
                <w:szCs w:val="20"/>
              </w:rPr>
            </w:pPr>
            <w:r>
              <w:rPr>
                <w:rFonts w:ascii="Arial" w:hAnsi="Arial" w:cs="Arial"/>
                <w:color w:val="000000"/>
                <w:sz w:val="20"/>
                <w:szCs w:val="20"/>
              </w:rPr>
              <w:t xml:space="preserve">9)  The Policy </w:t>
            </w:r>
            <w:r w:rsidRPr="00012215">
              <w:rPr>
                <w:rFonts w:ascii="Arial" w:hAnsi="Arial" w:cs="Arial"/>
                <w:b/>
                <w:color w:val="000000"/>
                <w:sz w:val="20"/>
                <w:szCs w:val="20"/>
              </w:rPr>
              <w:t>describes how</w:t>
            </w:r>
            <w:r>
              <w:rPr>
                <w:rFonts w:ascii="Arial" w:hAnsi="Arial" w:cs="Arial"/>
                <w:color w:val="000000"/>
                <w:sz w:val="20"/>
                <w:szCs w:val="20"/>
              </w:rPr>
              <w:t xml:space="preserve"> the school will provide parents of participating children with a description and explanation of the curriculum in use at the school, the forms of academic assessment used to measure student progress, and the proficiency levels students are expected to meet.</w:t>
            </w:r>
          </w:p>
        </w:tc>
        <w:tc>
          <w:tcPr>
            <w:tcW w:w="720" w:type="dxa"/>
          </w:tcPr>
          <w:p w:rsidR="000550F7" w:rsidRDefault="000550F7">
            <w:pPr>
              <w:jc w:val="both"/>
              <w:rPr>
                <w:rFonts w:ascii="Arial" w:hAnsi="Arial" w:cs="Arial"/>
                <w:sz w:val="20"/>
                <w:szCs w:val="20"/>
              </w:rPr>
            </w:pPr>
          </w:p>
        </w:tc>
        <w:tc>
          <w:tcPr>
            <w:tcW w:w="600" w:type="dxa"/>
          </w:tcPr>
          <w:p w:rsidR="000550F7" w:rsidRDefault="000550F7">
            <w:pPr>
              <w:jc w:val="both"/>
              <w:rPr>
                <w:rFonts w:ascii="Arial" w:hAnsi="Arial" w:cs="Arial"/>
                <w:sz w:val="20"/>
                <w:szCs w:val="20"/>
              </w:rPr>
            </w:pPr>
          </w:p>
        </w:tc>
      </w:tr>
      <w:tr w:rsidR="000550F7">
        <w:tc>
          <w:tcPr>
            <w:tcW w:w="9468" w:type="dxa"/>
          </w:tcPr>
          <w:p w:rsidR="000550F7" w:rsidRDefault="000550F7">
            <w:pPr>
              <w:spacing w:before="120"/>
              <w:rPr>
                <w:rFonts w:ascii="Arial" w:hAnsi="Arial" w:cs="Arial"/>
                <w:color w:val="000000"/>
                <w:sz w:val="20"/>
                <w:szCs w:val="20"/>
              </w:rPr>
            </w:pPr>
            <w:r>
              <w:rPr>
                <w:rFonts w:ascii="Arial" w:hAnsi="Arial" w:cs="Arial"/>
                <w:color w:val="000000"/>
                <w:sz w:val="20"/>
                <w:szCs w:val="20"/>
              </w:rPr>
              <w:t xml:space="preserve">10)  The Policy </w:t>
            </w:r>
            <w:r w:rsidRPr="00012215">
              <w:rPr>
                <w:rFonts w:ascii="Arial" w:hAnsi="Arial" w:cs="Arial"/>
                <w:b/>
                <w:color w:val="000000"/>
                <w:sz w:val="20"/>
                <w:szCs w:val="20"/>
              </w:rPr>
              <w:t>describes how</w:t>
            </w:r>
            <w:r>
              <w:rPr>
                <w:rFonts w:ascii="Arial" w:hAnsi="Arial" w:cs="Arial"/>
                <w:color w:val="000000"/>
                <w:sz w:val="20"/>
                <w:szCs w:val="20"/>
              </w:rPr>
              <w:t xml:space="preserve"> the school will provide assistance to parents in understanding the State's academic content standards and student achievement standards, local academic assessments and how to monitor a child's progress and work with teachers to improve the achievement of their children.</w:t>
            </w:r>
          </w:p>
        </w:tc>
        <w:tc>
          <w:tcPr>
            <w:tcW w:w="720" w:type="dxa"/>
          </w:tcPr>
          <w:p w:rsidR="000550F7" w:rsidRDefault="000550F7">
            <w:pPr>
              <w:jc w:val="both"/>
              <w:rPr>
                <w:rFonts w:ascii="Arial" w:hAnsi="Arial" w:cs="Arial"/>
                <w:sz w:val="20"/>
                <w:szCs w:val="20"/>
              </w:rPr>
            </w:pPr>
          </w:p>
        </w:tc>
        <w:tc>
          <w:tcPr>
            <w:tcW w:w="600" w:type="dxa"/>
          </w:tcPr>
          <w:p w:rsidR="000550F7" w:rsidRDefault="000550F7">
            <w:pPr>
              <w:jc w:val="both"/>
              <w:rPr>
                <w:rFonts w:ascii="Arial" w:hAnsi="Arial" w:cs="Arial"/>
                <w:sz w:val="20"/>
                <w:szCs w:val="20"/>
              </w:rPr>
            </w:pPr>
          </w:p>
        </w:tc>
      </w:tr>
      <w:tr w:rsidR="000550F7">
        <w:tc>
          <w:tcPr>
            <w:tcW w:w="9468" w:type="dxa"/>
          </w:tcPr>
          <w:p w:rsidR="000550F7" w:rsidRDefault="000550F7">
            <w:pPr>
              <w:shd w:val="clear" w:color="auto" w:fill="FFFFFF"/>
              <w:spacing w:before="120"/>
              <w:jc w:val="both"/>
              <w:rPr>
                <w:rFonts w:ascii="Arial" w:hAnsi="Arial" w:cs="Arial"/>
                <w:i/>
                <w:iCs/>
                <w:color w:val="000000"/>
                <w:sz w:val="20"/>
                <w:szCs w:val="20"/>
              </w:rPr>
            </w:pPr>
            <w:r>
              <w:rPr>
                <w:rFonts w:ascii="Arial" w:hAnsi="Arial" w:cs="Arial"/>
                <w:color w:val="000000"/>
                <w:sz w:val="20"/>
                <w:szCs w:val="20"/>
              </w:rPr>
              <w:t xml:space="preserve">11)  The Policy </w:t>
            </w:r>
            <w:r w:rsidRPr="00E56D51">
              <w:rPr>
                <w:rFonts w:ascii="Arial" w:hAnsi="Arial" w:cs="Arial"/>
                <w:b/>
                <w:color w:val="000000"/>
                <w:sz w:val="20"/>
                <w:szCs w:val="20"/>
              </w:rPr>
              <w:t>states</w:t>
            </w:r>
            <w:r>
              <w:rPr>
                <w:rFonts w:ascii="Arial" w:hAnsi="Arial" w:cs="Arial"/>
                <w:color w:val="000000"/>
                <w:sz w:val="20"/>
                <w:szCs w:val="20"/>
              </w:rPr>
              <w:t xml:space="preserve"> that the school will provide, if requested by parents, opportunities for regular meetings to formulate suggestions and to participate, as appropriate, in decisions relating to the education of their children, and respond to any such suggestions as soon as practicably possible.</w:t>
            </w:r>
          </w:p>
        </w:tc>
        <w:tc>
          <w:tcPr>
            <w:tcW w:w="720" w:type="dxa"/>
          </w:tcPr>
          <w:p w:rsidR="000550F7" w:rsidRDefault="000550F7">
            <w:pPr>
              <w:jc w:val="both"/>
              <w:rPr>
                <w:rFonts w:ascii="Arial" w:hAnsi="Arial" w:cs="Arial"/>
                <w:sz w:val="20"/>
                <w:szCs w:val="20"/>
              </w:rPr>
            </w:pPr>
          </w:p>
        </w:tc>
        <w:tc>
          <w:tcPr>
            <w:tcW w:w="600" w:type="dxa"/>
          </w:tcPr>
          <w:p w:rsidR="000550F7" w:rsidRDefault="000550F7">
            <w:pPr>
              <w:jc w:val="both"/>
              <w:rPr>
                <w:rFonts w:ascii="Arial" w:hAnsi="Arial" w:cs="Arial"/>
                <w:sz w:val="20"/>
                <w:szCs w:val="20"/>
              </w:rPr>
            </w:pPr>
          </w:p>
        </w:tc>
      </w:tr>
      <w:tr w:rsidR="000550F7">
        <w:tc>
          <w:tcPr>
            <w:tcW w:w="9468" w:type="dxa"/>
          </w:tcPr>
          <w:p w:rsidR="000550F7" w:rsidRDefault="000550F7">
            <w:pPr>
              <w:shd w:val="clear" w:color="auto" w:fill="FFFFFF"/>
              <w:spacing w:before="120"/>
              <w:rPr>
                <w:rFonts w:ascii="Arial" w:hAnsi="Arial" w:cs="Arial"/>
                <w:color w:val="000000"/>
                <w:sz w:val="20"/>
                <w:szCs w:val="20"/>
                <w:shd w:val="clear" w:color="auto" w:fill="FFFFFF"/>
              </w:rPr>
            </w:pPr>
            <w:r>
              <w:rPr>
                <w:rFonts w:ascii="Arial" w:hAnsi="Arial" w:cs="Arial"/>
                <w:color w:val="000000"/>
                <w:sz w:val="20"/>
                <w:szCs w:val="20"/>
              </w:rPr>
              <w:t xml:space="preserve">12)  The Policy </w:t>
            </w:r>
            <w:r w:rsidRPr="00E56D51">
              <w:rPr>
                <w:rFonts w:ascii="Arial" w:hAnsi="Arial" w:cs="Arial"/>
                <w:b/>
                <w:color w:val="000000"/>
                <w:sz w:val="20"/>
                <w:szCs w:val="20"/>
              </w:rPr>
              <w:t>states</w:t>
            </w:r>
            <w:r>
              <w:rPr>
                <w:rFonts w:ascii="Arial" w:hAnsi="Arial" w:cs="Arial"/>
                <w:color w:val="000000"/>
                <w:sz w:val="20"/>
                <w:szCs w:val="20"/>
              </w:rPr>
              <w:t xml:space="preserve"> that a school-parent compact was jointly developed with parents and the compact outlines how parents, the entire school staff and students will share in the responsibility for improved student achievement.</w:t>
            </w:r>
          </w:p>
        </w:tc>
        <w:tc>
          <w:tcPr>
            <w:tcW w:w="720" w:type="dxa"/>
          </w:tcPr>
          <w:p w:rsidR="000550F7" w:rsidRDefault="000550F7">
            <w:pPr>
              <w:jc w:val="both"/>
              <w:rPr>
                <w:rFonts w:ascii="Arial" w:hAnsi="Arial" w:cs="Arial"/>
                <w:sz w:val="20"/>
                <w:szCs w:val="20"/>
              </w:rPr>
            </w:pPr>
          </w:p>
        </w:tc>
        <w:tc>
          <w:tcPr>
            <w:tcW w:w="600" w:type="dxa"/>
          </w:tcPr>
          <w:p w:rsidR="000550F7" w:rsidRDefault="000550F7">
            <w:pPr>
              <w:jc w:val="both"/>
              <w:rPr>
                <w:rFonts w:ascii="Arial" w:hAnsi="Arial" w:cs="Arial"/>
                <w:sz w:val="20"/>
                <w:szCs w:val="20"/>
              </w:rPr>
            </w:pPr>
          </w:p>
        </w:tc>
      </w:tr>
      <w:tr w:rsidR="000550F7">
        <w:tc>
          <w:tcPr>
            <w:tcW w:w="9468" w:type="dxa"/>
          </w:tcPr>
          <w:p w:rsidR="000550F7" w:rsidRDefault="000550F7">
            <w:pPr>
              <w:shd w:val="clear" w:color="auto" w:fill="FFFFFF"/>
              <w:spacing w:before="120"/>
              <w:rPr>
                <w:rFonts w:ascii="Arial" w:hAnsi="Arial" w:cs="Arial"/>
                <w:color w:val="000000"/>
                <w:sz w:val="20"/>
                <w:szCs w:val="20"/>
                <w:shd w:val="clear" w:color="auto" w:fill="FFFFFF"/>
              </w:rPr>
            </w:pPr>
            <w:r>
              <w:rPr>
                <w:rFonts w:ascii="Arial" w:hAnsi="Arial" w:cs="Arial"/>
                <w:color w:val="000000"/>
                <w:sz w:val="20"/>
                <w:szCs w:val="20"/>
              </w:rPr>
              <w:t xml:space="preserve">13)  The Policy </w:t>
            </w:r>
            <w:r w:rsidRPr="00012215">
              <w:rPr>
                <w:rFonts w:ascii="Arial" w:hAnsi="Arial" w:cs="Arial"/>
                <w:b/>
                <w:color w:val="000000"/>
                <w:sz w:val="20"/>
                <w:szCs w:val="20"/>
              </w:rPr>
              <w:t>describes how</w:t>
            </w:r>
            <w:r>
              <w:rPr>
                <w:rFonts w:ascii="Arial" w:hAnsi="Arial" w:cs="Arial"/>
                <w:color w:val="000000"/>
                <w:sz w:val="20"/>
                <w:szCs w:val="20"/>
              </w:rPr>
              <w:t xml:space="preserve"> the school provides materials and training to help parents to work with their children to improve their children's achievement, such as literacy training and using technology, as appropriate, to foster parent involvement.</w:t>
            </w:r>
          </w:p>
        </w:tc>
        <w:tc>
          <w:tcPr>
            <w:tcW w:w="720" w:type="dxa"/>
          </w:tcPr>
          <w:p w:rsidR="000550F7" w:rsidRDefault="000550F7">
            <w:pPr>
              <w:jc w:val="both"/>
              <w:rPr>
                <w:rFonts w:ascii="Arial" w:hAnsi="Arial" w:cs="Arial"/>
                <w:sz w:val="20"/>
                <w:szCs w:val="20"/>
              </w:rPr>
            </w:pPr>
          </w:p>
        </w:tc>
        <w:tc>
          <w:tcPr>
            <w:tcW w:w="600" w:type="dxa"/>
          </w:tcPr>
          <w:p w:rsidR="000550F7" w:rsidRDefault="000550F7">
            <w:pPr>
              <w:jc w:val="both"/>
              <w:rPr>
                <w:rFonts w:ascii="Arial" w:hAnsi="Arial" w:cs="Arial"/>
                <w:sz w:val="20"/>
                <w:szCs w:val="20"/>
              </w:rPr>
            </w:pPr>
          </w:p>
        </w:tc>
      </w:tr>
    </w:tbl>
    <w:p w:rsidR="000550F7" w:rsidRDefault="000550F7"/>
    <w:sectPr w:rsidR="000550F7">
      <w:pgSz w:w="12240" w:h="15840"/>
      <w:pgMar w:top="720" w:right="720" w:bottom="576"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A5FC0"/>
    <w:multiLevelType w:val="hybridMultilevel"/>
    <w:tmpl w:val="2A2070E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8A"/>
    <w:rsid w:val="00012215"/>
    <w:rsid w:val="000550F7"/>
    <w:rsid w:val="00212670"/>
    <w:rsid w:val="00277CD6"/>
    <w:rsid w:val="002A07BC"/>
    <w:rsid w:val="003C6908"/>
    <w:rsid w:val="00773D8A"/>
    <w:rsid w:val="009B2898"/>
    <w:rsid w:val="00B94097"/>
    <w:rsid w:val="00C47CF1"/>
    <w:rsid w:val="00C9793A"/>
    <w:rsid w:val="00E5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48B76-E3DA-4F09-B6BF-525F78EC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hd w:val="clear" w:color="auto" w:fill="FFFFFF"/>
      <w:ind w:left="748"/>
    </w:pPr>
    <w:rPr>
      <w:rFonts w:ascii="Arial" w:hAnsi="Arial" w:cs="Arial"/>
      <w:color w:val="444444"/>
      <w:sz w:val="22"/>
      <w:szCs w:val="15"/>
      <w:shd w:val="clear" w:color="auto" w:fill="FFFFFF"/>
    </w:r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SI">
      <a:dk1>
        <a:srgbClr val="575761"/>
      </a:dk1>
      <a:lt1>
        <a:srgbClr val="FFFFFF"/>
      </a:lt1>
      <a:dk2>
        <a:srgbClr val="4859A0"/>
      </a:dk2>
      <a:lt2>
        <a:srgbClr val="E3E6F2"/>
      </a:lt2>
      <a:accent1>
        <a:srgbClr val="7684C1"/>
      </a:accent1>
      <a:accent2>
        <a:srgbClr val="F2F2F2"/>
      </a:accent2>
      <a:accent3>
        <a:srgbClr val="DEDEDE"/>
      </a:accent3>
      <a:accent4>
        <a:srgbClr val="8B98CB"/>
      </a:accent4>
      <a:accent5>
        <a:srgbClr val="7F7F7F"/>
      </a:accent5>
      <a:accent6>
        <a:srgbClr val="C8C8C8"/>
      </a:accent6>
      <a:hlink>
        <a:srgbClr val="4859A0"/>
      </a:hlink>
      <a:folHlink>
        <a:srgbClr val="3B426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 I District Parent Involvement Policy Checklist</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District Parent Involvement Policy Checklist</dc:title>
  <dc:subject/>
  <dc:creator>fed</dc:creator>
  <cp:keywords/>
  <cp:lastModifiedBy>Caplan, Kimberly</cp:lastModifiedBy>
  <cp:revision>6</cp:revision>
  <cp:lastPrinted>2005-05-03T20:50:00Z</cp:lastPrinted>
  <dcterms:created xsi:type="dcterms:W3CDTF">2017-09-25T20:57:00Z</dcterms:created>
  <dcterms:modified xsi:type="dcterms:W3CDTF">2017-09-25T20:59:00Z</dcterms:modified>
</cp:coreProperties>
</file>