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85" w:tblpY="2305"/>
        <w:tblW w:w="9990" w:type="dxa"/>
        <w:tblLook w:val="04A0" w:firstRow="1" w:lastRow="0" w:firstColumn="1" w:lastColumn="0" w:noHBand="0" w:noVBand="1"/>
      </w:tblPr>
      <w:tblGrid>
        <w:gridCol w:w="3301"/>
        <w:gridCol w:w="1694"/>
        <w:gridCol w:w="4995"/>
      </w:tblGrid>
      <w:tr w:rsidR="00F252F6" w:rsidTr="00F252F6">
        <w:tc>
          <w:tcPr>
            <w:tcW w:w="9990" w:type="dxa"/>
            <w:gridSpan w:val="3"/>
          </w:tcPr>
          <w:p w:rsidR="00F252F6" w:rsidRPr="00F252F6" w:rsidRDefault="00222441" w:rsidP="00F252F6">
            <w:pPr>
              <w:rPr>
                <w:sz w:val="32"/>
                <w:szCs w:val="32"/>
              </w:rPr>
            </w:pPr>
            <w:sdt>
              <w:sdtPr>
                <w:rPr>
                  <w:rStyle w:val="Heading1Char"/>
                </w:rPr>
                <w:id w:val="-1601789334"/>
                <w:placeholder>
                  <w:docPart w:val="6126404CDC074E40B13A6B13DA20CAA0"/>
                </w:placeholder>
              </w:sdtPr>
              <w:sdtEndPr>
                <w:rPr>
                  <w:rStyle w:val="Heading1Char"/>
                </w:rPr>
              </w:sdtEndPr>
              <w:sdtContent>
                <w:r w:rsidR="00F252F6" w:rsidRPr="00F252F6">
                  <w:rPr>
                    <w:rStyle w:val="Heading1Char"/>
                  </w:rPr>
                  <w:t>School Name</w:t>
                </w:r>
                <w:bookmarkStart w:id="0" w:name="_GoBack"/>
                <w:bookmarkEnd w:id="0"/>
              </w:sdtContent>
            </w:sdt>
            <w:r w:rsidR="00F252F6" w:rsidRPr="00F252F6">
              <w:rPr>
                <w:sz w:val="32"/>
                <w:szCs w:val="32"/>
              </w:rPr>
              <w:t xml:space="preserve"> </w:t>
            </w:r>
            <w:r w:rsidR="00F252F6" w:rsidRPr="00F252F6">
              <w:rPr>
                <w:b/>
                <w:sz w:val="32"/>
                <w:szCs w:val="32"/>
              </w:rPr>
              <w:t>English Language Learner Program Plan</w:t>
            </w:r>
          </w:p>
        </w:tc>
      </w:tr>
      <w:tr w:rsidR="0028340F" w:rsidTr="00F252F6">
        <w:tc>
          <w:tcPr>
            <w:tcW w:w="9990" w:type="dxa"/>
            <w:gridSpan w:val="3"/>
          </w:tcPr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1: Identification Procedures</w:t>
            </w:r>
          </w:p>
        </w:tc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 xml:space="preserve">Who at your school ensures the family understands the Home Language Survey when they are filling it out and determines if the family needs it in another language? </w:t>
            </w:r>
          </w:p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71031166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Who reviews your enrollment documentation to see if the Home Language Survey indicated a student might need to take the WIDA Screener?</w:t>
            </w:r>
          </w:p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879088021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amount of time between when a family completes registration documentation with the HLS to when the EL Coordinator is notified of the new student? </w:t>
            </w:r>
          </w:p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347686034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</w:pPr>
          </w:p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What is the process for the submissions team to receive the current students’ new EL designations from the EL team?</w:t>
            </w:r>
          </w:p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20525831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 xml:space="preserve">How does your EL Coordinator/Team find out about the student’s previous designations from prior schools? </w:t>
            </w:r>
          </w:p>
          <w:p w:rsidR="0028340F" w:rsidRDefault="0028340F" w:rsidP="0028340F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550037362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Who is responsible for following up with the family if it’s suspected that the HLS is inaccurate?</w:t>
            </w:r>
          </w:p>
          <w:p w:rsidR="0028340F" w:rsidRDefault="0028340F" w:rsidP="0028340F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201495346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Who is responsible for notifying parents about English Language Development programming and placement?</w:t>
            </w:r>
          </w:p>
          <w:p w:rsidR="0028340F" w:rsidRDefault="0028340F" w:rsidP="0028340F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1240783457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How are parents notified upon EL placement?</w:t>
            </w:r>
          </w:p>
          <w:p w:rsidR="0028340F" w:rsidRDefault="0028340F" w:rsidP="0028340F">
            <w:pPr>
              <w:ind w:left="360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1838065073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How is English Language Learner information shared with pertinent staff? (EL Coordinator, Submission team, Teachers, etc</w:t>
            </w:r>
            <w:proofErr w:type="gramStart"/>
            <w:r>
              <w:t>..)</w:t>
            </w:r>
            <w:proofErr w:type="gramEnd"/>
          </w:p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81949924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:rsidTr="00F252F6">
        <w:tc>
          <w:tcPr>
            <w:tcW w:w="9990" w:type="dxa"/>
            <w:gridSpan w:val="3"/>
          </w:tcPr>
          <w:p w:rsidR="00F252F6" w:rsidRPr="00F252F6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lastRenderedPageBreak/>
              <w:t>Section 2</w:t>
            </w:r>
            <w:r w:rsidR="00F252F6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: Educational Program</w:t>
            </w:r>
          </w:p>
        </w:tc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10</w:t>
            </w:r>
            <w:r w:rsidR="00F42364">
              <w:t xml:space="preserve">. </w:t>
            </w:r>
            <w:r w:rsidR="00E34914">
              <w:t xml:space="preserve"> Is the school’s program ESL or Bilingual?</w:t>
            </w:r>
          </w:p>
          <w:p w:rsidR="00E34914" w:rsidRDefault="00E34914" w:rsidP="00F252F6"/>
        </w:tc>
        <w:tc>
          <w:tcPr>
            <w:tcW w:w="6689" w:type="dxa"/>
            <w:gridSpan w:val="2"/>
          </w:tcPr>
          <w:p w:rsidR="00E34914" w:rsidRDefault="00222441" w:rsidP="00F252F6">
            <w:pPr>
              <w:tabs>
                <w:tab w:val="left" w:pos="936"/>
              </w:tabs>
            </w:pPr>
            <w:sdt>
              <w:sdtPr>
                <w:id w:val="-2812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914">
              <w:t xml:space="preserve"> ESL </w:t>
            </w:r>
          </w:p>
          <w:p w:rsidR="00E34914" w:rsidRDefault="00222441" w:rsidP="00F252F6">
            <w:pPr>
              <w:tabs>
                <w:tab w:val="left" w:pos="936"/>
              </w:tabs>
            </w:pPr>
            <w:sdt>
              <w:sdtPr>
                <w:id w:val="12289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914">
              <w:t xml:space="preserve"> Bilingual</w:t>
            </w:r>
          </w:p>
        </w:tc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11</w:t>
            </w:r>
            <w:r w:rsidR="00E34914">
              <w:t>. Select an option that best describes your program.</w:t>
            </w:r>
          </w:p>
        </w:tc>
        <w:tc>
          <w:tcPr>
            <w:tcW w:w="6689" w:type="dxa"/>
            <w:gridSpan w:val="2"/>
          </w:tcPr>
          <w:p w:rsidR="00E34914" w:rsidRDefault="00222441" w:rsidP="00F252F6">
            <w:pPr>
              <w:pStyle w:val="ListParagraph"/>
              <w:ind w:left="0"/>
            </w:pPr>
            <w:sdt>
              <w:sdtPr>
                <w:id w:val="-5224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BA3">
              <w:t xml:space="preserve"> English as a Second Language (ESL) or English Language Development (ELD)</w:t>
            </w:r>
            <w:r w:rsidR="009F7100">
              <w:t>: instruction usually provided in English with little use of the ELs’ primary language.</w:t>
            </w:r>
            <w:r w:rsidR="00992BA3">
              <w:t xml:space="preserve"> Example</w:t>
            </w:r>
            <w:r w:rsidR="009F7100">
              <w:t xml:space="preserve"> - </w:t>
            </w:r>
            <w:r w:rsidR="00992BA3">
              <w:t xml:space="preserve">pull-out ESL groups </w:t>
            </w:r>
          </w:p>
          <w:p w:rsidR="00F42364" w:rsidRDefault="00F42364" w:rsidP="00F252F6">
            <w:pPr>
              <w:pStyle w:val="ListParagraph"/>
              <w:ind w:left="0"/>
            </w:pPr>
          </w:p>
          <w:p w:rsidR="00E34914" w:rsidRDefault="00222441" w:rsidP="00F252F6">
            <w:pPr>
              <w:pStyle w:val="ListParagraph"/>
              <w:ind w:left="0"/>
            </w:pPr>
            <w:sdt>
              <w:sdtPr>
                <w:id w:val="-8559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914">
              <w:t xml:space="preserve"> </w:t>
            </w:r>
            <w:r w:rsidR="00992BA3">
              <w:t xml:space="preserve"> Dual Language or Two-Way Immersion: instruction provided in English and another language</w:t>
            </w:r>
            <w:r w:rsidR="009F7100">
              <w:t xml:space="preserve">. Examples – Native language content classes, first language literacy class, L1 literacy, primary language literacy </w:t>
            </w:r>
          </w:p>
          <w:p w:rsidR="00F42364" w:rsidRDefault="00F42364" w:rsidP="00F252F6">
            <w:pPr>
              <w:pStyle w:val="ListParagraph"/>
              <w:ind w:left="0"/>
            </w:pPr>
          </w:p>
          <w:p w:rsidR="00E34914" w:rsidRDefault="00222441" w:rsidP="00F252F6">
            <w:pPr>
              <w:pStyle w:val="ListParagraph"/>
              <w:ind w:left="0"/>
            </w:pPr>
            <w:sdt>
              <w:sdtPr>
                <w:id w:val="-143682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BA3">
              <w:t xml:space="preserve"> Transitional Bilingual Education or Early – Exit Bilingual Education: instruction in students’ primary language and English</w:t>
            </w:r>
          </w:p>
          <w:p w:rsidR="00F42364" w:rsidRDefault="00F42364" w:rsidP="00F252F6">
            <w:pPr>
              <w:pStyle w:val="ListParagraph"/>
              <w:ind w:left="0"/>
            </w:pPr>
          </w:p>
          <w:p w:rsidR="00E34914" w:rsidRDefault="00222441" w:rsidP="00F252F6">
            <w:pPr>
              <w:pStyle w:val="ListParagraph"/>
              <w:ind w:left="0"/>
            </w:pPr>
            <w:sdt>
              <w:sdtPr>
                <w:id w:val="-2681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BA3">
              <w:t xml:space="preserve"> Content Classes with Integrated ESL Support (Examples: Push-in ESL, Co-Teaching,</w:t>
            </w:r>
            <w:r w:rsidR="00E34914">
              <w:t xml:space="preserve"> Sheltered English, Specially Designed Academic Instruction, Structured </w:t>
            </w:r>
            <w:r w:rsidR="00992BA3">
              <w:t xml:space="preserve">English </w:t>
            </w:r>
            <w:r w:rsidR="00E34914">
              <w:t>Immersion</w:t>
            </w:r>
            <w:r w:rsidR="00992BA3">
              <w:t>, Sheltered grade level content courses.)</w:t>
            </w:r>
          </w:p>
          <w:p w:rsidR="00992BA3" w:rsidRDefault="00992BA3" w:rsidP="00F252F6">
            <w:pPr>
              <w:pStyle w:val="ListParagraph"/>
              <w:ind w:left="0"/>
            </w:pPr>
          </w:p>
          <w:p w:rsidR="00E34914" w:rsidRDefault="00222441" w:rsidP="00F252F6">
            <w:pPr>
              <w:pStyle w:val="ListParagraph"/>
              <w:ind w:left="0"/>
            </w:pPr>
            <w:sdt>
              <w:sdtPr>
                <w:id w:val="4802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BA3">
              <w:t xml:space="preserve"> Newcomer Program (designed for students who are new to the US)</w:t>
            </w:r>
            <w:r w:rsidR="00E34914">
              <w:t xml:space="preserve"> </w:t>
            </w:r>
          </w:p>
          <w:p w:rsidR="00E34914" w:rsidRDefault="00E34914" w:rsidP="00F252F6">
            <w:pPr>
              <w:pStyle w:val="ListParagraph"/>
            </w:pPr>
          </w:p>
          <w:p w:rsidR="00E34914" w:rsidRDefault="00E34914" w:rsidP="00F252F6"/>
        </w:tc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12</w:t>
            </w:r>
            <w:r w:rsidR="00F42364">
              <w:t>. Who provides services to identified English Language Learners (ELLs)?</w:t>
            </w:r>
          </w:p>
        </w:tc>
        <w:sdt>
          <w:sdtPr>
            <w:id w:val="16339822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364" w:rsidTr="00F252F6">
        <w:tc>
          <w:tcPr>
            <w:tcW w:w="3301" w:type="dxa"/>
          </w:tcPr>
          <w:p w:rsidR="00F42364" w:rsidRDefault="007C29B2" w:rsidP="00F252F6">
            <w:r>
              <w:t>13</w:t>
            </w:r>
            <w:r w:rsidR="00F42364">
              <w:t>. What qualifications does this (these) staff member(s) hold</w:t>
            </w:r>
            <w:r w:rsidR="00114D6E">
              <w:t xml:space="preserve"> to provide language acquisition services</w:t>
            </w:r>
            <w:r w:rsidR="00F42364">
              <w:t>?</w:t>
            </w:r>
          </w:p>
        </w:tc>
        <w:sdt>
          <w:sdtPr>
            <w:id w:val="-4195696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F4236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14</w:t>
            </w:r>
            <w:r w:rsidR="00F42364">
              <w:t>. How frequently are services provided?</w:t>
            </w:r>
            <w:r w:rsidR="00114D6E">
              <w:t xml:space="preserve"> (Please be specific as possible, such as</w:t>
            </w:r>
            <w:r w:rsidR="00F42364">
              <w:t xml:space="preserve"> minutes per day/ frequency per week.</w:t>
            </w:r>
            <w:r w:rsidR="00114D6E">
              <w:t>)</w:t>
            </w:r>
            <w:r w:rsidR="00F42364">
              <w:t xml:space="preserve"> </w:t>
            </w:r>
          </w:p>
        </w:tc>
        <w:sdt>
          <w:sdtPr>
            <w:id w:val="6525667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15</w:t>
            </w:r>
            <w:r w:rsidR="00F42364">
              <w:t xml:space="preserve">. How are services provided? </w:t>
            </w:r>
            <w:proofErr w:type="gramStart"/>
            <w:r w:rsidR="00F42364">
              <w:t>i.e</w:t>
            </w:r>
            <w:proofErr w:type="gramEnd"/>
            <w:r w:rsidR="00F42364">
              <w:t>. pull-out, push-in, ELD classes.</w:t>
            </w:r>
          </w:p>
        </w:tc>
        <w:sdt>
          <w:sdtPr>
            <w:id w:val="-5630278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16</w:t>
            </w:r>
            <w:r w:rsidR="00F42364">
              <w:t>. Who provides professional development to staff members working with ELLs?</w:t>
            </w:r>
          </w:p>
        </w:tc>
        <w:sdt>
          <w:sdtPr>
            <w:id w:val="139131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17</w:t>
            </w:r>
            <w:r w:rsidR="00F42364">
              <w:t>. How frequently is EL-</w:t>
            </w:r>
            <w:proofErr w:type="gramStart"/>
            <w:r w:rsidR="00F42364">
              <w:t>specific  professional</w:t>
            </w:r>
            <w:proofErr w:type="gramEnd"/>
            <w:r w:rsidR="00F42364">
              <w:t xml:space="preserve"> development provided?</w:t>
            </w:r>
          </w:p>
        </w:tc>
        <w:sdt>
          <w:sdtPr>
            <w:id w:val="-1920709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E34914" w:rsidRDefault="00F252F6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364" w:rsidTr="00F252F6">
        <w:tc>
          <w:tcPr>
            <w:tcW w:w="3301" w:type="dxa"/>
          </w:tcPr>
          <w:p w:rsidR="00F42364" w:rsidRDefault="007C29B2" w:rsidP="00782E4A">
            <w:r>
              <w:t>18</w:t>
            </w:r>
            <w:r w:rsidR="00F42364">
              <w:t xml:space="preserve">. </w:t>
            </w:r>
            <w:r w:rsidR="00782E4A">
              <w:t>How does your school allocate Title III funds?</w:t>
            </w:r>
            <w:r w:rsidR="00F252F6">
              <w:t xml:space="preserve"> </w:t>
            </w:r>
          </w:p>
        </w:tc>
        <w:sdt>
          <w:sdtPr>
            <w:id w:val="-15644006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F42364" w:rsidRDefault="00F252F6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:rsidTr="00307816">
        <w:tc>
          <w:tcPr>
            <w:tcW w:w="9990" w:type="dxa"/>
            <w:gridSpan w:val="3"/>
          </w:tcPr>
          <w:p w:rsidR="007C29B2" w:rsidRDefault="007C29B2" w:rsidP="00F252F6">
            <w:pPr>
              <w:rPr>
                <w:b/>
                <w:sz w:val="32"/>
                <w:szCs w:val="32"/>
              </w:rPr>
            </w:pPr>
          </w:p>
          <w:p w:rsidR="00F252F6" w:rsidRPr="00F252F6" w:rsidRDefault="0028340F" w:rsidP="00F252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Section 3</w:t>
            </w:r>
            <w:r w:rsidR="00F252F6" w:rsidRPr="00F252F6">
              <w:rPr>
                <w:b/>
                <w:sz w:val="32"/>
                <w:szCs w:val="32"/>
              </w:rPr>
              <w:t>: Program Evaluation</w:t>
            </w:r>
          </w:p>
        </w:tc>
      </w:tr>
      <w:tr w:rsidR="00F252F6" w:rsidTr="00F252F6">
        <w:tc>
          <w:tcPr>
            <w:tcW w:w="3301" w:type="dxa"/>
          </w:tcPr>
          <w:p w:rsidR="00F252F6" w:rsidRPr="00F252F6" w:rsidRDefault="007C29B2" w:rsidP="00F252F6">
            <w:r>
              <w:lastRenderedPageBreak/>
              <w:t>19</w:t>
            </w:r>
            <w:r w:rsidR="00F252F6">
              <w:t>. D</w:t>
            </w:r>
            <w:r w:rsidR="002276AF">
              <w:t>oes the school create EL plans for all identified students?</w:t>
            </w:r>
          </w:p>
        </w:tc>
        <w:tc>
          <w:tcPr>
            <w:tcW w:w="6689" w:type="dxa"/>
            <w:gridSpan w:val="2"/>
          </w:tcPr>
          <w:p w:rsidR="00F252F6" w:rsidRDefault="00222441" w:rsidP="00F252F6">
            <w:sdt>
              <w:sdtPr>
                <w:id w:val="8065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6AF">
              <w:t>Yes</w:t>
            </w:r>
          </w:p>
          <w:p w:rsidR="002276AF" w:rsidRPr="002276AF" w:rsidRDefault="00222441" w:rsidP="00F252F6">
            <w:sdt>
              <w:sdtPr>
                <w:id w:val="90835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6AF">
              <w:t>No</w:t>
            </w:r>
          </w:p>
        </w:tc>
      </w:tr>
      <w:tr w:rsidR="00197699" w:rsidTr="00F252F6">
        <w:tc>
          <w:tcPr>
            <w:tcW w:w="3301" w:type="dxa"/>
          </w:tcPr>
          <w:p w:rsidR="00197699" w:rsidRDefault="007C29B2" w:rsidP="00F252F6">
            <w:r>
              <w:t>20</w:t>
            </w:r>
            <w:r w:rsidR="00197699">
              <w:t xml:space="preserve">. Describe the process for monitoring students who are both in programming (NEP/LEP) and in monitor or exit year 1 or 2. At a minimum, address </w:t>
            </w:r>
            <w:r w:rsidR="00197699">
              <w:rPr>
                <w:b/>
              </w:rPr>
              <w:t xml:space="preserve">what kind of data </w:t>
            </w:r>
            <w:r w:rsidR="00197699">
              <w:t xml:space="preserve">is used for monitoring, the </w:t>
            </w:r>
            <w:r w:rsidR="00197699">
              <w:rPr>
                <w:b/>
              </w:rPr>
              <w:t xml:space="preserve">frequency </w:t>
            </w:r>
            <w:r w:rsidR="00197699">
              <w:t xml:space="preserve">with which it is reviewed, and </w:t>
            </w:r>
            <w:r w:rsidR="00197699">
              <w:rPr>
                <w:b/>
              </w:rPr>
              <w:t xml:space="preserve">who </w:t>
            </w:r>
            <w:r w:rsidR="00197699">
              <w:t>is involved in the review process.</w:t>
            </w:r>
          </w:p>
        </w:tc>
        <w:sdt>
          <w:sdtPr>
            <w:id w:val="-14148510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197699" w:rsidRDefault="00197699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:rsidTr="00F252F6">
        <w:tc>
          <w:tcPr>
            <w:tcW w:w="3301" w:type="dxa"/>
          </w:tcPr>
          <w:p w:rsidR="00F252F6" w:rsidRPr="002276AF" w:rsidRDefault="007C29B2" w:rsidP="00F252F6">
            <w:r>
              <w:t>21</w:t>
            </w:r>
            <w:r w:rsidR="002276AF">
              <w:t>. How does the school track whether students are on- or off- track in the</w:t>
            </w:r>
            <w:r w:rsidR="00197699">
              <w:t>ir</w:t>
            </w:r>
            <w:r w:rsidR="002276AF">
              <w:t xml:space="preserve"> English Language acquisition? </w:t>
            </w:r>
          </w:p>
        </w:tc>
        <w:sdt>
          <w:sdtPr>
            <w:id w:val="1578103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F252F6" w:rsidRPr="002276AF" w:rsidRDefault="002276AF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:rsidTr="00F252F6">
        <w:tc>
          <w:tcPr>
            <w:tcW w:w="3301" w:type="dxa"/>
          </w:tcPr>
          <w:p w:rsidR="00F252F6" w:rsidRPr="002276AF" w:rsidRDefault="007C29B2" w:rsidP="00F252F6">
            <w:r>
              <w:t>22</w:t>
            </w:r>
            <w:r w:rsidR="00197699">
              <w:t>.</w:t>
            </w:r>
            <w:r w:rsidR="004E362D">
              <w:t xml:space="preserve"> How do teachers working with ELLs receive feedback on their implementation of the school’s EL program?</w:t>
            </w:r>
          </w:p>
        </w:tc>
        <w:sdt>
          <w:sdtPr>
            <w:id w:val="5519738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F252F6" w:rsidRPr="002276AF" w:rsidRDefault="004E362D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:rsidTr="00F252F6">
        <w:tc>
          <w:tcPr>
            <w:tcW w:w="3301" w:type="dxa"/>
          </w:tcPr>
          <w:p w:rsidR="00F252F6" w:rsidRPr="002276AF" w:rsidRDefault="007C29B2" w:rsidP="00F252F6">
            <w:r>
              <w:t>23</w:t>
            </w:r>
            <w:r w:rsidR="00114D6E">
              <w:t>. What p</w:t>
            </w:r>
            <w:r w:rsidR="007B7FED">
              <w:t>rocess is used to determine if the structure of your EL programming is effective?</w:t>
            </w:r>
          </w:p>
        </w:tc>
        <w:sdt>
          <w:sdtPr>
            <w:id w:val="-801465421"/>
            <w:placeholder>
              <w:docPart w:val="175BD72D20224875AC0CBEB73A3B9BDD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F252F6" w:rsidRPr="002276AF" w:rsidRDefault="007B7FED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46D56" w:rsidRDefault="00222441">
      <w:pPr>
        <w:rPr>
          <w:b/>
          <w:sz w:val="28"/>
          <w:szCs w:val="28"/>
        </w:rPr>
      </w:pPr>
    </w:p>
    <w:p w:rsidR="00920876" w:rsidRPr="00E34914" w:rsidRDefault="00920876">
      <w:pPr>
        <w:rPr>
          <w:b/>
          <w:sz w:val="28"/>
          <w:szCs w:val="28"/>
        </w:rPr>
      </w:pPr>
    </w:p>
    <w:p w:rsidR="00E34914" w:rsidRDefault="00E34914"/>
    <w:p w:rsidR="00E34914" w:rsidRDefault="00E34914"/>
    <w:p w:rsidR="00E34914" w:rsidRDefault="00E34914"/>
    <w:p w:rsidR="00E34914" w:rsidRDefault="00E34914"/>
    <w:sectPr w:rsidR="00E349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14" w:rsidRDefault="00E34914" w:rsidP="00E34914">
      <w:pPr>
        <w:spacing w:after="0" w:line="240" w:lineRule="auto"/>
      </w:pPr>
      <w:r>
        <w:separator/>
      </w:r>
    </w:p>
  </w:endnote>
  <w:endnote w:type="continuationSeparator" w:id="0">
    <w:p w:rsidR="00E34914" w:rsidRDefault="00E34914" w:rsidP="00E3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14" w:rsidRDefault="00E34914" w:rsidP="00E34914">
      <w:pPr>
        <w:spacing w:after="0" w:line="240" w:lineRule="auto"/>
      </w:pPr>
      <w:r>
        <w:separator/>
      </w:r>
    </w:p>
  </w:footnote>
  <w:footnote w:type="continuationSeparator" w:id="0">
    <w:p w:rsidR="00E34914" w:rsidRDefault="00E34914" w:rsidP="00E3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AF" w:rsidRDefault="002276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4F04C6" wp14:editId="5B77242D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840426" cy="574639"/>
          <wp:effectExtent l="0" t="0" r="762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426" cy="5746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6AD"/>
    <w:multiLevelType w:val="hybridMultilevel"/>
    <w:tmpl w:val="10A62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44AE"/>
    <w:multiLevelType w:val="hybridMultilevel"/>
    <w:tmpl w:val="F3360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6043"/>
    <w:multiLevelType w:val="hybridMultilevel"/>
    <w:tmpl w:val="7274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32C9"/>
    <w:multiLevelType w:val="hybridMultilevel"/>
    <w:tmpl w:val="DD92D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14"/>
    <w:rsid w:val="000742FA"/>
    <w:rsid w:val="00114D6E"/>
    <w:rsid w:val="00197699"/>
    <w:rsid w:val="00222441"/>
    <w:rsid w:val="002276AF"/>
    <w:rsid w:val="0028340F"/>
    <w:rsid w:val="002931D8"/>
    <w:rsid w:val="004E362D"/>
    <w:rsid w:val="00620CCB"/>
    <w:rsid w:val="00782E4A"/>
    <w:rsid w:val="007B7FED"/>
    <w:rsid w:val="007C29B2"/>
    <w:rsid w:val="00916412"/>
    <w:rsid w:val="00920876"/>
    <w:rsid w:val="00992BA3"/>
    <w:rsid w:val="009F7100"/>
    <w:rsid w:val="00B74043"/>
    <w:rsid w:val="00BB2B19"/>
    <w:rsid w:val="00D94E99"/>
    <w:rsid w:val="00E34914"/>
    <w:rsid w:val="00E36832"/>
    <w:rsid w:val="00E40D19"/>
    <w:rsid w:val="00F252F6"/>
    <w:rsid w:val="00F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5DCE0-F94E-4E35-AFA3-753DFF8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14"/>
  </w:style>
  <w:style w:type="paragraph" w:styleId="Footer">
    <w:name w:val="footer"/>
    <w:basedOn w:val="Normal"/>
    <w:link w:val="Foot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14"/>
  </w:style>
  <w:style w:type="character" w:styleId="PlaceholderText">
    <w:name w:val="Placeholder Text"/>
    <w:basedOn w:val="DefaultParagraphFont"/>
    <w:uiPriority w:val="99"/>
    <w:semiHidden/>
    <w:rsid w:val="00E349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4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4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032D-7BE6-4C5F-881B-8FF816180CB5}"/>
      </w:docPartPr>
      <w:docPartBody>
        <w:p w:rsidR="00677AA4" w:rsidRDefault="00017069"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126404CDC074E40B13A6B13DA20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4074-74D2-40A9-81EF-70A6BD44F7B9}"/>
      </w:docPartPr>
      <w:docPartBody>
        <w:p w:rsidR="00677AA4" w:rsidRDefault="00017069" w:rsidP="00017069">
          <w:pPr>
            <w:pStyle w:val="6126404CDC074E40B13A6B13DA20CAA0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175BD72D20224875AC0CBEB73A3B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56DC-EE5C-491C-9861-35F10B0BB88C}"/>
      </w:docPartPr>
      <w:docPartBody>
        <w:p w:rsidR="00266501" w:rsidRDefault="00677AA4" w:rsidP="00677AA4">
          <w:pPr>
            <w:pStyle w:val="175BD72D20224875AC0CBEB73A3B9BDD"/>
          </w:pPr>
          <w:r w:rsidRPr="004251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9"/>
    <w:rsid w:val="00017069"/>
    <w:rsid w:val="00266501"/>
    <w:rsid w:val="006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AA4"/>
    <w:rPr>
      <w:color w:val="808080"/>
    </w:rPr>
  </w:style>
  <w:style w:type="paragraph" w:customStyle="1" w:styleId="6126404CDC074E40B13A6B13DA20CAA0">
    <w:name w:val="6126404CDC074E40B13A6B13DA20CAA0"/>
    <w:rsid w:val="00017069"/>
  </w:style>
  <w:style w:type="paragraph" w:customStyle="1" w:styleId="175BD72D20224875AC0CBEB73A3B9BDD">
    <w:name w:val="175BD72D20224875AC0CBEB73A3B9BDD"/>
    <w:rsid w:val="00677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5C8E-775C-4219-94EE-11AF4553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Jessica</dc:creator>
  <cp:keywords/>
  <dc:description/>
  <cp:lastModifiedBy>Stachokus, Nick</cp:lastModifiedBy>
  <cp:revision>2</cp:revision>
  <cp:lastPrinted>2018-07-25T20:54:00Z</cp:lastPrinted>
  <dcterms:created xsi:type="dcterms:W3CDTF">2020-03-11T18:31:00Z</dcterms:created>
  <dcterms:modified xsi:type="dcterms:W3CDTF">2020-03-11T18:31:00Z</dcterms:modified>
</cp:coreProperties>
</file>